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F6F2" w14:textId="1182BB44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77777777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3D8E506E" w14:textId="08D40F80" w:rsidR="00805C95" w:rsidRPr="00251B75" w:rsidRDefault="008F521D" w:rsidP="00805C95">
      <w:pPr>
        <w:jc w:val="center"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>ポスト</w:t>
      </w:r>
      <w:r w:rsidR="000812F5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ascii="ＭＳ 明朝" w:hAnsi="ＭＳ 明朝" w:hint="eastAsia"/>
          <w:snapToGrid w:val="0"/>
        </w:rPr>
        <w:t>に係る財産処分による収入金報告書</w:t>
      </w:r>
    </w:p>
    <w:p w14:paraId="17B0698D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24D4EB11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8F521D">
        <w:rPr>
          <w:rFonts w:hint="eastAsia"/>
          <w:snapToGrid w:val="0"/>
        </w:rPr>
        <w:t>ポスト</w:t>
      </w:r>
      <w:r w:rsidR="000812F5">
        <w:rPr>
          <w:rFonts w:hint="eastAsia"/>
          <w:snapToGrid w:val="0"/>
        </w:rPr>
        <w:t>５Ｇ</w:t>
      </w:r>
      <w:r w:rsidR="008F521D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第3項</w:t>
      </w:r>
      <w:r w:rsidRPr="00251B75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251B75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4E428B7D" w:rsidR="00805C9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69EE16A5" w14:textId="77777777" w:rsidR="009967FC" w:rsidRPr="009967FC" w:rsidRDefault="009967FC" w:rsidP="009967FC">
      <w:pPr>
        <w:rPr>
          <w:rFonts w:hint="eastAsia"/>
        </w:rPr>
      </w:pPr>
      <w:bookmarkStart w:id="0" w:name="_GoBack"/>
      <w:bookmarkEnd w:id="0"/>
    </w:p>
    <w:p w14:paraId="036A26CE" w14:textId="7CD71EA0" w:rsidR="003639B3" w:rsidRPr="00251B75" w:rsidRDefault="00FF3F22" w:rsidP="008F521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0812F5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12F5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8F521D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7FC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2020-11-05T10:27:00Z</dcterms:modified>
</cp:coreProperties>
</file>