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DF01F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711407B0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142ABF" w:rsidRPr="00142ABF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8848153" w14:textId="0D57A911" w:rsidR="00805C95" w:rsidRDefault="00805C95" w:rsidP="00805C95">
      <w:pPr>
        <w:rPr>
          <w:rFonts w:ascii="ＭＳ 明朝" w:hAnsi="ＭＳ 明朝" w:hint="eastAsia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719F9678" w14:textId="00C9CCD8" w:rsidR="00DF01F5" w:rsidRPr="00DD4A8A" w:rsidRDefault="00EA05B1" w:rsidP="00FD699B">
      <w:pPr>
        <w:ind w:leftChars="200" w:left="630" w:hangingChars="100" w:hanging="210"/>
        <w:rPr>
          <w:rFonts w:ascii="ＭＳ 明朝" w:hAnsi="ＭＳ 明朝"/>
          <w:snapToGrid w:val="0"/>
        </w:rPr>
      </w:pPr>
      <w:r>
        <w:rPr>
          <w:rFonts w:hint="eastAsia"/>
          <w:kern w:val="0"/>
        </w:rPr>
        <w:t>５</w:t>
      </w:r>
      <w:bookmarkStart w:id="0" w:name="_GoBack"/>
      <w:bookmarkEnd w:id="0"/>
      <w:r w:rsidR="00DF01F5">
        <w:rPr>
          <w:rFonts w:hint="eastAsia"/>
          <w:kern w:val="0"/>
        </w:rPr>
        <w:t xml:space="preserve"> </w:t>
      </w:r>
      <w:r w:rsidR="00DD4A8A">
        <w:rPr>
          <w:rFonts w:hint="eastAsia"/>
          <w:kern w:val="0"/>
        </w:rPr>
        <w:t>交付規程第９条第１項第十八号に基づき報告する場合は、</w:t>
      </w:r>
      <w:r w:rsidR="00DF01F5">
        <w:rPr>
          <w:rFonts w:hint="eastAsia"/>
          <w:kern w:val="0"/>
        </w:rPr>
        <w:t>取得財産の状況（効率的に使用しているか）について備考欄に記載すること。</w:t>
      </w:r>
    </w:p>
    <w:p w14:paraId="5E61F1DE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19C5140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CD23CC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676A"/>
    <w:rsid w:val="000F170C"/>
    <w:rsid w:val="000F2DBC"/>
    <w:rsid w:val="000F4F85"/>
    <w:rsid w:val="00117C04"/>
    <w:rsid w:val="00121FC4"/>
    <w:rsid w:val="00124C3E"/>
    <w:rsid w:val="00142ABF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360D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23CC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D4A8A"/>
    <w:rsid w:val="00DE360D"/>
    <w:rsid w:val="00DF01F5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A05B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D699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2020-11-05T10:51:00Z</dcterms:modified>
</cp:coreProperties>
</file>