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6D15" w:rsidRPr="006E6D15" w:rsidRDefault="006E6D15" w:rsidP="006E6D15">
      <w:pPr>
        <w:jc w:val="center"/>
        <w:rPr>
          <w:rFonts w:ascii="ＭＳ 明朝" w:hAnsi="ＭＳ 明朝"/>
        </w:rPr>
      </w:pPr>
      <w:r>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0" o:spid="_x0000_s1028"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zhMAIAAFsEAAAOAAAAZHJzL2Uyb0RvYy54bWysVMtu2zAQvBfoPxC817JUP2LBcpA6dVEg&#10;fQBJP4CiKIsoyWVJ2lL69V1SjmOk7aWoDgSpXQ1nZ3a1vh60IkfhvART0XwypUQYDo00+4p+e9i9&#10;uaLEB2YapsCIij4KT683r1+te1uKAjpQjXAEQYwve1vRLgRbZpnnndDMT8AKg8EWnGYBj26fNY71&#10;iK5VVkyni6wH11gHXHiPb2/HIN0k/LYVPHxpWy8CURVFbiGtLq11XLPNmpV7x2wn+YkG+wcWmkmD&#10;l56hbllg5ODkb1Bacgce2jDhoDNoW8lFqgGryacvqrnvmBWpFhTH27NM/v/B8s/Hr47IpqJFgVYZ&#10;ptGkBzEE8g4Gkq+WSaLe+hIz7y3mhgEjaHUq19s74N89MbDtmNmLG+eg7wRrkGIexc0uPo2m+NJH&#10;kLr/BA3exA4BEtDQOh31Q0UIoqNVj2d7IhuOL5eLeb6cU8Ix9Ha2WOaJW8bKp4+t8+GDAE3ipqIO&#10;3U/g7HjnQyTDyqeUeJcHJZudVCod3L7eKkeODDtll57E/0WaMqSv6GpezMf6/woxTc+fILQM2PJK&#10;6openZNYGVV7b5rUkIFJNe6RsjInGaNyo4ZhqIfRtHhBVLWG5hF1dTB2OE4kbjpwPynpsbsr6n8c&#10;mBOUqI8GvVnls1kch3SYzZcFHtxlpL6MMMMRqqKBknG7DeMIHayT+w5vGrvBwA362cqk9TOrE33s&#10;4GTBadriiFyeU9bzP2HzCw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Sskc4TACAABbBAAADgAAAAAAAAAAAAAAAAAu&#10;AgAAZHJzL2Uyb0RvYy54bWxQSwECLQAUAAYACAAAACEA4IDjzOAAAAAJAQAADwAAAAAAAAAAAAAA&#10;AACKBAAAZHJzL2Rvd25yZXYueG1sUEsFBgAAAAAEAAQA8wAAAJcFAAAAAA==&#10;">
                <v:textbox>
                  <w:txbxContent>
                    <w:p w:rsidR="006E6D15" w:rsidRDefault="006E6D15" w:rsidP="006E6D15">
                      <w:pPr>
                        <w:jc w:val="center"/>
                      </w:pPr>
                      <w:r>
                        <w:rPr>
                          <w:rFonts w:hint="eastAsia"/>
                        </w:rPr>
                        <w:t>別紙１</w:t>
                      </w:r>
                    </w:p>
                  </w:txbxContent>
                </v:textbox>
              </v:shape>
            </w:pict>
          </mc:Fallback>
        </mc:AlternateContent>
      </w:r>
    </w:p>
    <w:p w:rsidR="006E6D15" w:rsidRPr="006E6D15" w:rsidRDefault="006E6D15" w:rsidP="006E6D15">
      <w:pPr>
        <w:jc w:val="left"/>
        <w:rPr>
          <w:rFonts w:hAnsi="ＭＳ 明朝"/>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２．用紙は、Ａ４判を利用し、左とじにしてください。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３．提案書は、３部（正1部、写２部）を提出してください。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４．部分提案は受け付けられません。</w:t>
      </w:r>
    </w:p>
    <w:p w:rsidR="006E6D15" w:rsidRPr="006E6D15" w:rsidRDefault="006E6D15" w:rsidP="006E6D15">
      <w:pPr>
        <w:ind w:left="1296" w:hanging="432"/>
        <w:rPr>
          <w:rFonts w:ascii="ＭＳ 明朝" w:hAnsi="ＭＳ 明朝" w:cs="Arial"/>
          <w:noProof/>
        </w:rPr>
      </w:pPr>
    </w:p>
    <w:p w:rsidR="006E6D15" w:rsidRPr="006E6D15" w:rsidRDefault="006E6D15" w:rsidP="006E6D15">
      <w:pPr>
        <w:ind w:left="1296" w:hanging="432"/>
        <w:rPr>
          <w:rFonts w:ascii="ＭＳ 明朝" w:hAnsi="ＭＳ 明朝" w:cs="Arial"/>
          <w:noProof/>
        </w:rPr>
      </w:pPr>
      <w:r>
        <w:rPr>
          <w:noProof/>
        </w:rPr>
        <mc:AlternateContent>
          <mc:Choice Requires="wps">
            <w:drawing>
              <wp:anchor distT="0" distB="0" distL="114300" distR="114300" simplePos="0" relativeHeight="251845632"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22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9D2" id="Rectangle 1971" o:spid="_x0000_s1026" style="position:absolute;left:0;text-align:left;margin-left:12.05pt;margin-top:0;width:433.8pt;height: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ZYfQIAAAE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a&#10;TjFSpIUmfYKyEbWVHCXzaeJr1He2gNDn7sl4lrZ71PSrRUovGwjkD8bovuGEAbIQH91s8IaFrWjT&#10;v9cMDiA7p0O5DrVpfUIoBDqErhwvXeEHhyj8zPN4nk6geRR8SZLn0zj0LSLFeXtnrHvLdYv8osQG&#10;8If0ZP9oHcCH0HOIP03ptZAytF4q1Jd4nqd52GC1FMw7A0uz3SylQXvixRMeXwtIdhPWCgcSlqIt&#10;8ewSRApfjpVi4RRHhBzWsFkqnxzYAbbTapDKj3k8X81Ws2yUpZPVKIuravSwXmajyTqZ5tWbarms&#10;kp8eZ5IVjWCMKw/1LNsk+ztZnAZoENxFuDeU7DXzdXheMo9uYYTCAKvzN7ALOvCtHyS00ewIMjB6&#10;mEO4N2DRaPMdox5msMT2244YjpF8p0BK8yTL/NAGI8unKRjm2rO59hBFIVWJHUbDcumGQd91Rmwb&#10;OCkJPVb6AeRXiyAML80BFeD2BsxZYHC6E/wgX9sh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TY1lh9AgAAAQUA&#10;AA4AAAAAAAAAAAAAAAAALgIAAGRycy9lMm9Eb2MueG1sUEsBAi0AFAAGAAgAAAAhABrI0aPcAAAA&#10;BwEAAA8AAAAAAAAAAAAAAAAA1wQAAGRycy9kb3ducmV2LnhtbFBLBQYAAAAABAAEAPMAAADgBQAA&#10;AAA=&#10;" filled="f"/>
            </w:pict>
          </mc:Fallback>
        </mc:AlternateContent>
      </w:r>
    </w:p>
    <w:p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rsidR="006E6D15" w:rsidRPr="006E6D15" w:rsidRDefault="006E6D15" w:rsidP="006E6D15">
      <w:pPr>
        <w:ind w:left="1296" w:hanging="432"/>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noProof/>
          <w:sz w:val="36"/>
        </w:rPr>
      </w:pPr>
      <w:r w:rsidRPr="006E6D15">
        <w:rPr>
          <w:rFonts w:ascii="ＭＳ 明朝" w:hAnsi="ＭＳ 明朝" w:cs="Arial" w:hint="eastAsia"/>
          <w:b/>
          <w:sz w:val="36"/>
        </w:rPr>
        <w:t>「</w:t>
      </w:r>
      <w:r w:rsidR="003879FE" w:rsidRPr="003879FE">
        <w:rPr>
          <w:rFonts w:ascii="ＭＳ 明朝" w:hAnsi="ＭＳ 明朝" w:cs="Arial" w:hint="eastAsia"/>
          <w:b/>
          <w:sz w:val="36"/>
        </w:rPr>
        <w:t>軽量化による省エネルギー効果に関する調査</w:t>
      </w:r>
      <w:r w:rsidRPr="006E6D15">
        <w:rPr>
          <w:rFonts w:ascii="ＭＳ 明朝" w:hAnsi="ＭＳ 明朝" w:cs="Arial" w:hint="eastAsia"/>
          <w:b/>
          <w:noProof/>
          <w:sz w:val="36"/>
        </w:rPr>
        <w:t>」</w:t>
      </w:r>
    </w:p>
    <w:p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rsidR="006E6D15" w:rsidRPr="006E6D15"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r w:rsidR="003879FE" w:rsidRPr="003879FE">
        <w:rPr>
          <w:rFonts w:ascii="ＭＳ 明朝" w:hAnsi="ＭＳ 明朝" w:cs="Arial" w:hint="eastAsia"/>
          <w:b/>
          <w:bCs/>
        </w:rPr>
        <w:t>軽量化による省エネルギー効果に関する調査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（共同提案を行う場合は、以下の提案者の項目を併記してください。）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Pr="006E6D15">
        <w:rPr>
          <w:rFonts w:ascii="ＭＳ 明朝" w:hAnsi="ＭＳ 明朝" w:cs="Arial" w:hint="eastAsia"/>
          <w:noProof/>
        </w:rPr>
        <w:t xml:space="preserve">　　　　　　　　　　　印</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印</w:t>
      </w:r>
      <w:r w:rsidRPr="006E6D15">
        <w:rPr>
          <w:rFonts w:ascii="ＭＳ 明朝" w:hAnsi="ＭＳ 明朝" w:cs="Arial"/>
          <w:noProof/>
        </w:rPr>
        <w:t xml:space="preserve">  </w:t>
      </w:r>
    </w:p>
    <w:p w:rsidR="006E6D15" w:rsidRPr="006E6D15" w:rsidRDefault="006E6D15" w:rsidP="006E6D15">
      <w:pPr>
        <w:ind w:firstLineChars="1975" w:firstLine="4148"/>
        <w:rPr>
          <w:rFonts w:ascii="ＭＳ 明朝" w:hAnsi="ＭＳ 明朝" w:cs="Arial"/>
          <w:iCs/>
          <w:noProof/>
        </w:rPr>
      </w:pPr>
      <w:r w:rsidRPr="006E6D15">
        <w:rPr>
          <w:rFonts w:ascii="ＭＳ 明朝" w:hAnsi="ＭＳ 明朝" w:cs="Arial" w:hint="eastAsia"/>
          <w:iCs/>
          <w:noProof/>
        </w:rPr>
        <w:t>（外国企業はサイン）</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ＦＡＸ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【提案書要約記載例】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bCs/>
          <w:sz w:val="24"/>
        </w:rPr>
      </w:pPr>
      <w:r w:rsidRPr="006E6D15">
        <w:rPr>
          <w:rFonts w:ascii="ＭＳ 明朝" w:hAnsi="ＭＳ 明朝" w:cs="Arial" w:hint="eastAsia"/>
          <w:b/>
          <w:bCs/>
          <w:sz w:val="24"/>
        </w:rPr>
        <w:t>提案書要約</w:t>
      </w:r>
    </w:p>
    <w:p w:rsidR="006E6D15" w:rsidRPr="006E6D15"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003879FE" w:rsidRPr="003879FE">
              <w:rPr>
                <w:rFonts w:ascii="ＭＳ 明朝" w:hAnsi="ＭＳ 明朝" w:hint="eastAsia"/>
              </w:rPr>
              <w:t>軽量化による省エネルギー効果に関する調査</w:t>
            </w:r>
            <w:r w:rsidRPr="006E6D15">
              <w:rPr>
                <w:rFonts w:ascii="ＭＳ 明朝" w:hAnsi="ＭＳ 明朝" w:cs="Arial" w:hint="eastAsia"/>
                <w:noProof/>
              </w:rPr>
              <w:t>」</w:t>
            </w:r>
          </w:p>
        </w:tc>
      </w:tr>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○○○○○株式会社</w:t>
            </w:r>
          </w:p>
        </w:tc>
      </w:tr>
      <w:tr w:rsidR="006E6D15" w:rsidRPr="006E6D15"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○○○部×××課　氏名　○○　○○（前ページの連絡先と同一）</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ＴＥＬ</w:t>
            </w: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ＦＡＸ</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noProof/>
              </w:rPr>
              <w:t>E-mail</w:t>
            </w:r>
          </w:p>
        </w:tc>
      </w:tr>
      <w:tr w:rsidR="006E6D15" w:rsidRPr="006E6D15"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bl>
    <w:p w:rsidR="006E6D15" w:rsidRPr="006E6D15" w:rsidRDefault="006E6D15" w:rsidP="006E6D15">
      <w:pPr>
        <w:jc w:val="right"/>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t>【本文記載例】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w:t>
      </w:r>
      <w:r w:rsidRPr="006E6D15">
        <w:rPr>
          <w:rFonts w:ascii="ＭＳ 明朝" w:hAnsi="ＭＳ 明朝" w:cs="Arial" w:hint="eastAsia"/>
        </w:rPr>
        <w:t>調査</w:t>
      </w:r>
      <w:r w:rsidRPr="006E6D15">
        <w:rPr>
          <w:rFonts w:ascii="ＭＳ 明朝" w:hAnsi="ＭＳ 明朝" w:cs="Arial" w:hint="eastAsia"/>
          <w:noProof/>
        </w:rPr>
        <w:t>テーマ</w:t>
      </w:r>
    </w:p>
    <w:p w:rsidR="006E6D15" w:rsidRPr="006E6D15" w:rsidRDefault="006E6D15" w:rsidP="006E6D15">
      <w:pPr>
        <w:ind w:firstLine="210"/>
        <w:rPr>
          <w:rFonts w:ascii="ＭＳ 明朝" w:hAnsi="ＭＳ 明朝" w:cs="Arial"/>
          <w:b/>
          <w:bCs/>
          <w:noProof/>
        </w:rPr>
      </w:pPr>
      <w:r w:rsidRPr="006E6D15">
        <w:rPr>
          <w:rFonts w:ascii="ＭＳ 明朝" w:hAnsi="ＭＳ 明朝" w:cs="Arial" w:hint="eastAsia"/>
          <w:b/>
          <w:bCs/>
          <w:noProof/>
        </w:rPr>
        <w:t>「</w:t>
      </w:r>
      <w:r w:rsidR="003879FE" w:rsidRPr="003879FE">
        <w:rPr>
          <w:rFonts w:ascii="ＭＳ 明朝" w:hAnsi="ＭＳ 明朝" w:cs="Arial" w:hint="eastAsia"/>
          <w:b/>
          <w:bCs/>
          <w:noProof/>
        </w:rPr>
        <w:t>軽量化による省エネルギー効果に関する調査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２．調査の概要</w:t>
      </w:r>
    </w:p>
    <w:p w:rsidR="006E6D15" w:rsidRPr="006E6D15" w:rsidRDefault="006E6D15" w:rsidP="006E6D15">
      <w:pPr>
        <w:ind w:leftChars="100" w:left="211" w:hanging="1"/>
        <w:rPr>
          <w:rFonts w:ascii="ＭＳ 明朝" w:hAnsi="ＭＳ 明朝" w:cs="Arial"/>
          <w:b/>
          <w:bCs/>
          <w:iCs/>
          <w:noProof/>
        </w:rPr>
      </w:pPr>
      <w:r>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6E6D15">
        <w:rPr>
          <w:rFonts w:ascii="ＭＳ 明朝" w:hAnsi="ＭＳ 明朝" w:hint="eastAsia"/>
        </w:rPr>
        <w:t xml:space="preserve">　</w: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を実施するに当たり、調査の目的・目標・内容等の概要について</w:t>
      </w:r>
    </w:p>
    <w:p w:rsidR="006E6D15" w:rsidRPr="006E6D15" w:rsidRDefault="006E6D15" w:rsidP="006E6D15">
      <w:pPr>
        <w:ind w:leftChars="100" w:left="211" w:hanging="1"/>
        <w:rPr>
          <w:rFonts w:ascii="ＭＳ 明朝" w:hAnsi="ＭＳ 明朝" w:cs="Arial"/>
          <w:b/>
          <w:bCs/>
          <w:noProof/>
        </w:rPr>
      </w:pPr>
      <w:r w:rsidRPr="006E6D15">
        <w:rPr>
          <w:rFonts w:ascii="ＭＳ 明朝" w:hAnsi="ＭＳ 明朝" w:cs="Arial" w:hint="eastAsia"/>
          <w:b/>
          <w:bCs/>
          <w:iCs/>
          <w:noProof/>
        </w:rPr>
        <w:t>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noProof/>
        </w:rPr>
      </w:pPr>
      <w:r w:rsidRPr="006E6D15">
        <w:rPr>
          <w:rFonts w:ascii="ＭＳ 明朝" w:hAnsi="ＭＳ 明朝" w:hint="eastAsia"/>
          <w:noProof/>
        </w:rPr>
        <w:t>３．調査の目標</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４．提案する方式・方法の内容（注１）</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５．調査における課題</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を実施するに当たり、現在想定している具体的課題について説明してください。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６．調査実績</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6E6D15">
        <w:rPr>
          <w:rFonts w:ascii="ＭＳ 明朝" w:hAnsi="ＭＳ 明朝" w:cs="Arial" w:hint="eastAsia"/>
          <w:b/>
          <w:bCs/>
          <w:iCs/>
          <w:noProof/>
        </w:rPr>
        <w:t>当該調査分野における貴社の実績を説明してください。</w:t>
      </w:r>
    </w:p>
    <w:p w:rsidR="006E6D15" w:rsidRPr="006E6D15" w:rsidRDefault="006E6D15" w:rsidP="006E6D15">
      <w:pPr>
        <w:ind w:left="216" w:right="216" w:firstLine="216"/>
        <w:rPr>
          <w:rFonts w:ascii="ＭＳ 明朝" w:hAnsi="ＭＳ 明朝" w:cs="Arial"/>
          <w:iCs/>
          <w:noProof/>
        </w:rPr>
      </w:pPr>
    </w:p>
    <w:p w:rsidR="006E6D15" w:rsidRPr="006E6D15" w:rsidRDefault="006E6D15" w:rsidP="006E6D15">
      <w:pPr>
        <w:ind w:left="424" w:rightChars="237" w:right="498" w:hangingChars="202" w:hanging="424"/>
        <w:rPr>
          <w:rFonts w:ascii="ＭＳ 明朝" w:hAnsi="ＭＳ 明朝" w:cs="Arial"/>
          <w:noProof/>
        </w:rPr>
      </w:pPr>
      <w:r w:rsidRPr="006E6D15">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Pr>
          <w:noProof/>
        </w:rPr>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6E6D15">
        <w:rPr>
          <w:rFonts w:ascii="ＭＳ 明朝" w:hAnsi="ＭＳ 明朝" w:cs="Arial" w:hint="eastAsia"/>
          <w:noProof/>
        </w:rPr>
        <w:t>７．</w:t>
      </w:r>
      <w:r w:rsidRPr="006E6D15">
        <w:rPr>
          <w:rFonts w:ascii="ＭＳ 明朝" w:hAnsi="ＭＳ 明朝" w:cs="Arial" w:hint="eastAsia"/>
        </w:rPr>
        <w:t>調査</w:t>
      </w:r>
      <w:r w:rsidRPr="006E6D15">
        <w:rPr>
          <w:rFonts w:ascii="ＭＳ 明朝" w:hAnsi="ＭＳ 明朝" w:cs="Arial" w:hint="eastAsia"/>
          <w:noProof/>
        </w:rPr>
        <w:t>計画</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noProof/>
        </w:rPr>
      </w:pP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E6D15" w:rsidRPr="006E6D15" w:rsidTr="00F735B7">
        <w:trPr>
          <w:cantSplit/>
          <w:trHeight w:val="364"/>
        </w:trPr>
        <w:tc>
          <w:tcPr>
            <w:tcW w:w="498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調査項目</w:t>
            </w:r>
          </w:p>
        </w:tc>
        <w:tc>
          <w:tcPr>
            <w:tcW w:w="3805" w:type="dxa"/>
            <w:gridSpan w:val="4"/>
          </w:tcPr>
          <w:p w:rsidR="006E6D15" w:rsidRPr="006E6D15" w:rsidRDefault="00F62604">
            <w:pPr>
              <w:jc w:val="center"/>
              <w:rPr>
                <w:rFonts w:ascii="ＭＳ 明朝" w:hAnsi="ＭＳ 明朝" w:cs="Arial"/>
                <w:noProof/>
              </w:rPr>
            </w:pPr>
            <w:r>
              <w:rPr>
                <w:rFonts w:ascii="ＭＳ 明朝" w:hAnsi="ＭＳ 明朝" w:cs="Arial" w:hint="eastAsia"/>
                <w:noProof/>
              </w:rPr>
              <w:t>２０ＸＸ</w:t>
            </w:r>
            <w:r w:rsidR="006E6D15" w:rsidRPr="006E6D15">
              <w:rPr>
                <w:rFonts w:ascii="ＭＳ 明朝" w:hAnsi="ＭＳ 明朝" w:cs="Arial" w:hint="eastAsia"/>
                <w:noProof/>
              </w:rPr>
              <w:t>年度</w:t>
            </w:r>
          </w:p>
        </w:tc>
        <w:tc>
          <w:tcPr>
            <w:tcW w:w="95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r>
      <w:tr w:rsidR="006E6D15" w:rsidRPr="006E6D15" w:rsidTr="00F735B7">
        <w:trPr>
          <w:cantSplit/>
          <w:trHeight w:val="364"/>
        </w:trPr>
        <w:tc>
          <w:tcPr>
            <w:tcW w:w="4981" w:type="dxa"/>
            <w:vMerge/>
            <w:vAlign w:val="center"/>
          </w:tcPr>
          <w:p w:rsidR="006E6D15" w:rsidRPr="006E6D15" w:rsidRDefault="006E6D15" w:rsidP="006E6D15">
            <w:pPr>
              <w:jc w:val="center"/>
              <w:rPr>
                <w:rFonts w:ascii="ＭＳ 明朝" w:hAnsi="ＭＳ 明朝" w:cs="Arial"/>
                <w:noProof/>
              </w:rPr>
            </w:pPr>
          </w:p>
        </w:tc>
        <w:tc>
          <w:tcPr>
            <w:tcW w:w="952"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vMerge/>
            <w:vAlign w:val="center"/>
          </w:tcPr>
          <w:p w:rsidR="006E6D15" w:rsidRPr="006E6D15" w:rsidRDefault="006E6D15" w:rsidP="006E6D15">
            <w:pPr>
              <w:jc w:val="center"/>
              <w:rPr>
                <w:rFonts w:ascii="ＭＳ 明朝" w:hAnsi="ＭＳ 明朝" w:cs="Arial"/>
                <w:noProof/>
              </w:rPr>
            </w:pPr>
          </w:p>
        </w:tc>
      </w:tr>
      <w:tr w:rsidR="006E6D15" w:rsidRPr="006E6D15" w:rsidTr="00F735B7">
        <w:trPr>
          <w:cantSplit/>
          <w:trHeight w:val="5450"/>
        </w:trPr>
        <w:tc>
          <w:tcPr>
            <w:tcW w:w="4981" w:type="dxa"/>
          </w:tcPr>
          <w:p w:rsidR="006E6D15" w:rsidRPr="006E6D15" w:rsidRDefault="006E6D15" w:rsidP="006E6D15">
            <w:pPr>
              <w:rPr>
                <w:rFonts w:ascii="ＭＳ 明朝" w:hAnsi="ＭＳ 明朝"/>
                <w:iCs/>
              </w:rPr>
            </w:pPr>
            <w:r w:rsidRPr="006E6D15">
              <w:rPr>
                <w:rFonts w:ascii="ＭＳ 明朝" w:hAnsi="ＭＳ 明朝" w:hint="eastAsia"/>
              </w:rPr>
              <w:t>１．</w:t>
            </w:r>
            <w:r w:rsidRPr="006E6D15">
              <w:rPr>
                <w:rFonts w:ascii="ＭＳ 明朝" w:hAnsi="ＭＳ 明朝" w:hint="eastAsia"/>
                <w:iCs/>
              </w:rPr>
              <w:t>＜調査項目１＞</w:t>
            </w:r>
          </w:p>
          <w:p w:rsidR="006E6D15" w:rsidRPr="006E6D15" w:rsidRDefault="006E6D15" w:rsidP="006E6D15">
            <w:pPr>
              <w:rPr>
                <w:rFonts w:ascii="ＭＳ 明朝" w:hAnsi="ＭＳ 明朝"/>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pacing w:val="4"/>
                <w:kern w:val="0"/>
                <w:szCs w:val="20"/>
              </w:rPr>
            </w:pPr>
            <w:r w:rsidRPr="006E6D15">
              <w:rPr>
                <w:rFonts w:ascii="ＭＳ 明朝" w:hAnsi="ＭＳ 明朝" w:cs="Arial" w:hint="eastAsia"/>
                <w:noProof/>
                <w:spacing w:val="4"/>
                <w:kern w:val="0"/>
                <w:szCs w:val="20"/>
              </w:rPr>
              <w:t>１－２．○○○○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２．</w:t>
            </w:r>
            <w:r w:rsidRPr="006E6D15">
              <w:rPr>
                <w:rFonts w:ascii="ＭＳ 明朝" w:hAnsi="ＭＳ 明朝" w:hint="eastAsia"/>
                <w:iCs/>
              </w:rPr>
              <w:t>＜調査項目２＞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３．</w:t>
            </w:r>
            <w:r w:rsidRPr="006E6D15">
              <w:rPr>
                <w:rFonts w:ascii="ＭＳ 明朝" w:hAnsi="ＭＳ 明朝" w:hint="eastAsia"/>
                <w:iCs/>
              </w:rPr>
              <w:t>＜調査項目３＞</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４．</w:t>
            </w:r>
            <w:r w:rsidRPr="006E6D15">
              <w:rPr>
                <w:rFonts w:ascii="ＭＳ 明朝" w:hAnsi="ＭＳ 明朝" w:hint="eastAsia"/>
                <w:iCs/>
              </w:rPr>
              <w:t>＜調査項目４＞</w:t>
            </w:r>
          </w:p>
          <w:p w:rsidR="006E6D15" w:rsidRPr="006E6D15" w:rsidRDefault="006E6D15" w:rsidP="006E6D15">
            <w:pPr>
              <w:rPr>
                <w:rFonts w:ascii="ＭＳ 明朝" w:hAnsi="ＭＳ 明朝" w:cs="Arial"/>
                <w:noProof/>
              </w:rPr>
            </w:pPr>
          </w:p>
          <w:p w:rsidR="006E6D15" w:rsidRPr="006E6D15" w:rsidRDefault="006E6D15" w:rsidP="006E6D15">
            <w:pPr>
              <w:rPr>
                <w:rFonts w:hAnsi="ＭＳ 明朝" w:cs="Arial"/>
                <w:noProof/>
              </w:rPr>
            </w:pPr>
          </w:p>
        </w:tc>
        <w:tc>
          <w:tcPr>
            <w:tcW w:w="3805" w:type="dxa"/>
            <w:gridSpan w:val="4"/>
          </w:tcPr>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9"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IowE7aBJD2w06FaOKIrjyJZo6HUKnvc9+JoRLODu6Or+TpZfNRJy1VCxZTdKyaFhtIIUQ3vT&#10;P7s64WgLshk+yAoi0Z2RDmisVWfrBxVBgA6tejy1x2ZTwmESEhKApQTTLI6iZOYi0PR4uVfavGOy&#10;Q3aRYQXdd+B0f6eNTYamRxcbS8iCt61TQCueHYDjdAKh4aq12SRcQ38kQbKO1zHxSDRfeyTIc++m&#10;WBFvXoSLWX6Zr1Z5+NPGDUna8KpiwoY5iiskf9a8g8wnWZzkpWXLKwtnU9Jqu1m1Cu0piLtw36Eg&#10;Z27+8zRcEYDLC0phRILbKPGKebzwSEFmXrIIYi8Ik9tkHpCE5MVzSndcsH+nhAbo6iyaTVr6LbfA&#10;fa+50bTjBsZHy7sMxycnmloFrkXlWmsob6f1WSls+k+lgHYfG+30aiU6idWMm9G9jks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HiTwrgC&#10;AADCBQAADgAAAAAAAAAAAAAAAAAuAgAAZHJzL2Uyb0RvYy54bWxQSwECLQAUAAYACAAAACEA+2K1&#10;0t8AAAAIAQAADwAAAAAAAAAAAAAAAAAS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6E6D15" w:rsidRDefault="006E6D15" w:rsidP="006E6D15">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0"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eAtwIAAMI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BfgTtoEj3bDToRo4oimNiUzT0OgXNux50zQgSUHfh6v5Wlt80EnLVULFl10rJoWG0AhdD+9M/&#10;+zrhaAuyGT7KCizRnZEOaKxVZ/MHGUGADq48nMpjvSnhMQkJCUBSgmgWR1EycxZoevzcK23eM9kh&#10;e8iwguo7cLq/1cY6Q9OjirUlZMHb1jGgFc8eQHF6AdPw1cqsE66gj0mQrON1TDwSzdceCfLcuy5W&#10;xJsX4WKWv8tXqzz8ae2GJG14VTFhzRzJFZI/K96B5hMtTvTSsuWVhbMuabXdrFqF9hTIXbh1SMiZ&#10;mv/cDZcEiOVFSGFEgpso8Yp5vPBIQWZesghiLwiTm2QekITkxfOQbrlg/x4SGqCqs2g2cem3sQVu&#10;vY6Nph03MD5a3mU4PinR1DJwLSpXWkN5O53PUmHdf0oFlPtYaMdXS9GJrGbcjK47Tm2wkdUDEFhJ&#10;IBhwEUYfHBqpfmA0wBjJsP6+o4ph1H4Q0AQLYmmKjLvEcQJf1LlgcyagogSgDBuMpuPKTJNq1yu+&#10;bcDO1HRCXkPb1NxR2vbX5NOh2WBQuMgOQ81OovO703oavctfAA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n8IXgLcC&#10;AADCBQAADgAAAAAAAAAAAAAAAAAuAgAAZHJzL2Uyb0RvYy54bWxQSwECLQAUAAYACAAAACEAclmS&#10;luAAAAAJAQAADwAAAAAAAAAAAAAAAAAR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6E6D15" w:rsidRDefault="006E6D15" w:rsidP="006E6D15">
            <w:pPr>
              <w:rPr>
                <w:sz w:val="18"/>
                <w:szCs w:val="18"/>
              </w:rPr>
            </w:pP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cantSplit/>
          <w:trHeight w:val="657"/>
        </w:trPr>
        <w:tc>
          <w:tcPr>
            <w:tcW w:w="4981" w:type="dxa"/>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c>
          <w:tcPr>
            <w:tcW w:w="3805" w:type="dxa"/>
            <w:gridSpan w:val="4"/>
          </w:tcPr>
          <w:p w:rsidR="006E6D15" w:rsidRPr="006E6D15" w:rsidRDefault="006E6D15" w:rsidP="006E6D15">
            <w:pPr>
              <w:jc w:val="center"/>
              <w:rPr>
                <w:rFonts w:ascii="ＭＳ 明朝" w:hAnsi="ＭＳ 明朝" w:cs="Arial"/>
                <w:noProof/>
              </w:rPr>
            </w:pPr>
          </w:p>
        </w:tc>
        <w:tc>
          <w:tcPr>
            <w:tcW w:w="951" w:type="dxa"/>
            <w:vAlign w:val="center"/>
          </w:tcPr>
          <w:p w:rsidR="006E6D15" w:rsidRPr="006E6D15" w:rsidRDefault="006E6D15" w:rsidP="006E6D15">
            <w:pPr>
              <w:jc w:val="center"/>
              <w:rPr>
                <w:rFonts w:ascii="ＭＳ 明朝" w:hAnsi="ＭＳ 明朝" w:cs="Arial"/>
                <w:noProof/>
                <w:sz w:val="18"/>
                <w:szCs w:val="18"/>
              </w:rPr>
            </w:pPr>
            <w:r w:rsidRPr="006E6D15">
              <w:rPr>
                <w:rFonts w:hint="eastAsia"/>
                <w:sz w:val="18"/>
                <w:szCs w:val="18"/>
              </w:rPr>
              <w:t>＊＊＊</w:t>
            </w:r>
          </w:p>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sz w:val="18"/>
                <w:szCs w:val="18"/>
              </w:rPr>
              <w:t>(　人)</w:t>
            </w:r>
          </w:p>
        </w:tc>
      </w:tr>
    </w:tbl>
    <w:p w:rsidR="006E6D15" w:rsidRPr="006E6D15" w:rsidRDefault="006E6D15" w:rsidP="006E6D15">
      <w:pPr>
        <w:ind w:firstLineChars="100" w:firstLine="211"/>
        <w:rPr>
          <w:rFonts w:ascii="ＭＳ 明朝" w:hAnsi="ＭＳ 明朝"/>
          <w:b/>
          <w:bCs/>
          <w:iCs/>
        </w:rPr>
      </w:pPr>
    </w:p>
    <w:p w:rsidR="006E6D15" w:rsidRPr="006E6D15" w:rsidRDefault="006E6D15" w:rsidP="006E6D15">
      <w:pPr>
        <w:ind w:left="563" w:hangingChars="268" w:hanging="563"/>
        <w:rPr>
          <w:rFonts w:ascii="ＭＳ 明朝" w:hAnsi="ＭＳ 明朝"/>
          <w:bCs/>
          <w:iCs/>
        </w:rPr>
      </w:pPr>
      <w:r w:rsidRPr="006E6D15">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6E6D15" w:rsidRDefault="006E6D15" w:rsidP="006E6D15">
      <w:pPr>
        <w:ind w:righ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t>８．調査体制</w:t>
      </w:r>
    </w:p>
    <w:p w:rsidR="006E6D15" w:rsidRPr="006E6D15" w:rsidRDefault="006E6D15" w:rsidP="006E6D15">
      <w:pPr>
        <w:ind w:left="216" w:right="216"/>
        <w:rPr>
          <w:rFonts w:ascii="ＭＳ 明朝" w:hAnsi="ＭＳ 明朝" w:cs="Arial"/>
          <w:b/>
          <w:bCs/>
          <w:iCs/>
          <w:noProof/>
        </w:rPr>
      </w:pPr>
      <w:r>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6E6D15">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6E6D15" w:rsidRDefault="006E6D15" w:rsidP="006E6D15">
      <w:pPr>
        <w:ind w:left="216" w:right="216"/>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(1) 調査体制図</w: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1"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XDgQIAAA8FAAAOAAAAZHJzL2Uyb0RvYy54bWysVG1v0zAQ/o7Ef7D8vUvSlyyLmk5T0yKk&#10;ARODH+DaTmPh2MZ2m46J/87ZaUvHviBEPiTn3Pn8PHfPeX576CTac+uEVhXOrlKMuKKaCbWt8Ncv&#10;61GBkfNEMSK14hV+4g7fLt6+mfem5GPdasm4RZBEubI3FW69N2WSONryjrgrbbgCZ6NtRzws7TZh&#10;lvSQvZPJOE3zpNeWGaspdw7+1oMTL2L+puHUf2oaxz2SFQZsPr5tfG/CO1nMSbm1xLSCHmGQf0DR&#10;EaHg0HOqmniCdla8StUJarXTjb+iukt00wjKIwdgk6V/sHlsieGRCxTHmXOZ3P9LSz/uHywSrMIz&#10;KI8iHfToM1SNqK3k6HqSF6FEvXElRD6aBxtIOnOv6TeHlF62EMjvrNV9ywkDYFmIT15sCAsHW9Gm&#10;/6AZHEB2XsdqHRrbhYRQB3SITXk6N4UfPKLwM0uLWRHAUfCN8/w6jV1LSHnabazz77juUDAqbAF+&#10;zE72984HNKQ8hYTDlF4LKWPjpUJ9hW9m41nc4LQULDgjSbvdLKVFexKkE59IDehfhnXCg4Cl6Cpc&#10;nINIGaqxUiye4omQgw1IpArJgRxgO1qDUJ5v0ptVsSqmo+k4X42maV2P7tbL6ShfZ9ezelIvl3X2&#10;M+DMpmUrGOMqQD2JNpv+nSiO4zPI7SzbF5TcJfN1fF4zT17CiFUGVqdvZBdlEDo/KMgfNodBaidN&#10;bTR7Al1YPcwl3CNgtNr+wKiHmayw+74jlmMk36ugrVBhGOK4mOTBtpeOzYWDKAqJKuwxGsylH8Z+&#10;Z6zYtnBOFnuu9B2osRFRKEGpA6ajhmHqIqPjDRHG+nIdo37fY4tfAA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9TUF&#10;w4ECAAAPBQAADgAAAAAAAAAAAAAAAAAuAgAAZHJzL2Uyb0RvYy54bWxQSwECLQAUAAYACAAAACEA&#10;v3j8o+AAAAAIAQAADwAAAAAAAAAAAAAAAADbBAAAZHJzL2Rvd25yZXYueG1sUEsFBgAAAAAEAAQA&#10;8wAAAOgFA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2"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7atwIAALk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ww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WKz25OlbJ5B&#10;wUqCwECLMPFg0Un1A6MRpkeB9fc1URQj/l7YV2Bhwbhxm+vErtW5YXlmIKKGQAU2GO2Wc7MbUOtB&#10;sVUHeUJXKCHv4N20zEn6hGn/2mA+OGb7WWYH0PneeZ0m7uw3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09We2rcC&#10;AAC5BQAADgAAAAAAAAAAAAAAAAAuAgAAZHJzL2Uyb0RvYy54bWxQSwECLQAUAAYACAAAACEAq+A1&#10;IuAAAAAIAQAADwAAAAAAAAAAAAAAAAARBQAAZHJzL2Rvd25yZXYueG1sUEsFBgAAAAAEAAQA8wAA&#10;AB4GAAAAAA==&#10;" filled="f" stroked="f">
                <v:textbox inset=".5mm,.1mm,.5mm,.1mm">
                  <w:txbxContent>
                    <w:p w:rsidR="006E6D15" w:rsidRDefault="006E6D15" w:rsidP="006E6D15">
                      <w:pPr>
                        <w:jc w:val="center"/>
                      </w:pPr>
                      <w:r>
                        <w:rPr>
                          <w:rFonts w:hint="eastAsia"/>
                        </w:rPr>
                        <w:t>委託</w:t>
                      </w:r>
                    </w:p>
                  </w:txbxContent>
                </v:textbox>
              </v:rect>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3"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pKwIAAFAEAAAOAAAAZHJzL2Uyb0RvYy54bWysVNuO0zAQfUfiHyy/06QtbXajpqtVlyKk&#10;BVYsfIDjOImFb4zdpsvX79hpSxd4QuTBmvGMj8+cGWd1c9CK7AV4aU1Fp5OcEmG4baTpKvrt6/bN&#10;FSU+MNMwZY2o6JPw9Gb9+tVqcKWY2d6qRgBBEOPLwVW0D8GVWeZ5LzTzE+uEwWBrQbOALnRZA2xA&#10;dK2yWZ4vs8FC48By4T3u3o1Buk74bSt4+Ny2XgSiKorcQlohrXVcs/WKlR0w10t+pMH+gYVm0uCl&#10;Z6g7FhjZgfwDSksO1ts2TLjVmW1byUWqAauZ5r9V89gzJ1ItKI53Z5n8/4Pln/YPQGRT0bcFJYZp&#10;7NEXVI2ZTglSzItplGhwvsTMR/cAsUjv7i3/7omxmx4TxS2AHXrBGiSW8rMXB6Lj8Siph4+2wQvY&#10;Ltik1qEFHQFRB3JITXk6N0UcAuG4OSvy+fR6QQnH2Gy5LPLUtYyVp9MOfHgvrCbRqCgg/YTO9vc+&#10;IHtMPaUk9lbJZiuVSg509UYB2TMckG36YsF4xF+mKUOGil4vZouE/CLmLyHy9P0NQsuAk66krujV&#10;OYmVUbZ3pklzGJhUo433K4M0TtKNLQiH+pB6VZyaUtvmCYUFOw42PkQ0egs/KRlwqCvqf+wYCErU&#10;BxObE2/GV5Cc+TLacBmoLwLMcASqaKBkNDdhfDc7B7Lr8Z5p0sLYW2xnK5PSke/I6UgexzapeXxi&#10;8V1c+inr14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Ay/fGpKwIAAFA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6E6D15" w:rsidRDefault="006E6D15" w:rsidP="006E6D15">
      <w:pPr>
        <w:tabs>
          <w:tab w:val="left" w:pos="7920"/>
        </w:tabs>
        <w:rPr>
          <w:rFonts w:ascii="ＭＳ 明朝" w:hAnsi="ＭＳ 明朝" w:cs="Arial"/>
          <w:noProof/>
        </w:rPr>
      </w:pPr>
      <w:r>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4"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9zKgIAAFE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9O2SEsM0&#10;9ugLssZMpwS5XKwWkaLB+RI9H9w9xCK9u7P8uyfGbnt0FDcAdugFazCxIvpnLx5ExeNTUg8fbYMB&#10;2D7YxNbYgo6AyAMZU1MeT00RYyAcL4vV1XyRY+842orL5fwClRiDlU/PHfjwXlhNolBRwPwTPDvc&#10;+TC5Prmk9K2SzU4qlRTo6q0CcmA4Ibv0HdH9uZsyZKjo1XK+TMgvbP4cIk/f3yC0DDjqSuqKrk5O&#10;rIy8vTMNpsnKwKSaZKxOmSORkbupB2Gsx9SsVQwQea1t84jMgp0mGzcRhd7CT0oGnOqK+h97BoIS&#10;9cHE7sTIuAZJWUQmCZwb6jMDMxyBKhoomcRtmBZn70B2PcYpEhfG3mA/W5mYfs7pmDzOberVccfi&#10;Ypzryev5T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Ech9zKgIAAFE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5"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0h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F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nfb0h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w:t>
                            </w: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6"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9mlGi&#10;WYc9+oysMd0oQa5n11eBot66HD0f7QOEIp29N/ybI9psW3QUtwCmbwWrMLEs+Cc/PQiKw6ek7D+Y&#10;CgOwvTeRraGGLgAiD2SITTmemyIGTzheZvPVcrqaU8LRtlpM0+k8hmD582sLzr8TpiNBKChg+hGd&#10;He6dD9mw/NklZm+UrHZSqahAU24VkAPDAdnF74TuLt2UJj1Gn2Psv0Ok8fsTRCc9TrqSXUGXZyeW&#10;B9re6irOoWdSjTKmrPSJx0Dd2AI/lEPsVRYHN/BamuqIzIIZJxs3EYXWwA9KepzqgrrvewaCEvVe&#10;h+6E0LgGUZktggyXhvLCwDRHoIJ6SkZx68fF2VuQTYtxskiGNrfYz1pGql9yOmWPcxs7cNqxsBiX&#10;evR6+RNsng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v6+nKAIAAFEEAAAOAAAAAAAAAAAAAAAAAC4CAABkcnMvZTJv&#10;RG9jLnhtbFBLAQItABQABgAIAAAAIQBZeqyM3gAAAAkBAAAPAAAAAAAAAAAAAAAAAIIEAABkcnMv&#10;ZG93bnJldi54bWxQSwUGAAAAAAQABADzAAAAjQU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tabs>
          <w:tab w:val="left" w:pos="4230"/>
        </w:tabs>
        <w:rPr>
          <w:rFonts w:ascii="ＭＳ 明朝" w:hAnsi="ＭＳ 明朝" w:cs="Arial"/>
          <w:noProof/>
        </w:rPr>
      </w:pPr>
      <w:r>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7"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wV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rSgzT&#10;2KNPyBozrRLkana1jBT1zpfo+egeIBbp3Z3lXz0xdtuho7gBsH0nWI2JFdE/++lBVDw+Jfv+g60x&#10;ADsEm9gaGtAREHkgQ2rK07kpYgiE42UxXy2nqzklHG2rxTSfzlMIVj6/duDDO2E1iUJFAdNP6Ox4&#10;50PMhpXPLil7q2S9k0olBdr9VgE5MhyQXfpO6P7STRnSY/Q5xv47RJ6+P0FoGXDSldQVXZ6dWBlp&#10;e2vqNIeBSTXKmLIyJx4jdWMLwrAfUq+KxHLkdW/rJ2QW7DjZuIkodBa+U9LjVFfUfzswEJSo9yZ2&#10;J4bGNUjKbBFluDTsLwzMcASqaKBkFLdhXJyDA9l2GKdIZBh7g/1sZKL6JadT9ji3qQOnHYuLcakn&#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s8FScCAABRBAAADgAAAAAAAAAAAAAAAAAuAgAAZHJzL2Uyb0Rv&#10;Yy54bWxQSwECLQAUAAYACAAAACEAG0iJr90AAAAJAQAADwAAAAAAAAAAAAAAAACBBAAAZHJzL2Rv&#10;d25yZXYueG1sUEsFBgAAAAAEAAQA8wAAAIsFA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r>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w:t>
                            </w: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8"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JKgIAAFIEAAAOAAAAZHJzL2Uyb0RvYy54bWysVNuO0zAQfUfiHyy/01yqbrdR09WqSxHS&#10;AisWPsBxnMTCsc3YbVK+nrHTli7whMiD5fGMj2fOmcn6buwVOQhw0uiSZrOUEqG5qaVuS/r1y+7N&#10;LSXOM10zZbQo6VE4erd5/Wo92ELkpjOqFkAQRLtisCXtvLdFkjjeiZ65mbFCo7Mx0DOPJrRJDWxA&#10;9F4leZreJIOB2oLhwjk8fZicdBPxm0Zw/6lpnPBElRRz83GFuFZhTTZrVrTAbCf5KQ32D1n0TGp8&#10;9AL1wDwje5B/QPWSg3Gm8TNu+sQ0jeQi1oDVZOlv1Tx3zIpYC5Lj7IUm9/9g+cfDExBZl3S+pESz&#10;HjX6jKwx3SpBlvNVFigarCsw8tk+QSjS2UfDvzmizbbDQHEPYIZOsBoTi/HJiwvBcHiVVMMHU+MD&#10;bO9NZGtsoA+AyAMZoyjHiyhi9ITjYXa7yucpasfRly0X+Q0amFPCivN1C86/E6YnYVNSwPwjPDs8&#10;Oj+FnkNi+kbJeieViga01VYBOTDskF38TujuOkxpMpR0tcgXEfmFz11DpPH7G0QvPba6kn1Jby9B&#10;rAi8vdV1bETPpJr2WJ3SWOSZu0kDP1ZjFCvLz7JUpj4itWCm1sZRxE1n4AclA7Z1Sd33PQNBiXqv&#10;gzzhaZyDaMwDlQSuHdWVg2mOQCX1lEzbrZ8mZ29Bth2+k0UytLlHQRsZqQ4JTzmdssfGjWKdhixM&#10;xrUdo379CjY/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QwZ3JKgIAAFIEAAAOAAAAAAAAAAAAAAAAAC4CAABkcnMv&#10;ZTJvRG9jLnhtbFBLAQItABQABgAIAAAAIQAuTnPf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jc w:val="left"/>
              <w:rPr>
                <w:rFonts w:ascii="ＭＳ 明朝" w:hAnsi="ＭＳ 明朝" w:cs="Arial"/>
                <w:noProof/>
              </w:rPr>
            </w:pPr>
          </w:p>
        </w:tc>
      </w:tr>
    </w:tbl>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rsidTr="00F735B7">
        <w:tc>
          <w:tcPr>
            <w:tcW w:w="2836" w:type="dxa"/>
            <w:gridSpan w:val="2"/>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bl>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t>９．</w:t>
      </w:r>
      <w:r w:rsidR="00F62604">
        <w:rPr>
          <w:rFonts w:ascii="ＭＳ 明朝" w:hAnsi="ＭＳ 明朝" w:cs="Arial" w:hint="eastAsia"/>
          <w:noProof/>
        </w:rPr>
        <w:t>２０ＸＸ</w:t>
      </w:r>
      <w:r w:rsidRPr="006E6D15">
        <w:rPr>
          <w:rFonts w:ascii="ＭＳ 明朝" w:hAnsi="ＭＳ 明朝" w:cs="Arial" w:hint="eastAsia"/>
          <w:noProof/>
        </w:rPr>
        <w:t>年度の必要概算経費</w:t>
      </w:r>
    </w:p>
    <w:p w:rsidR="006E6D15" w:rsidRPr="006E6D15" w:rsidRDefault="006E6D15" w:rsidP="006E6D15">
      <w:pPr>
        <w:rPr>
          <w:rFonts w:ascii="ＭＳ ゴシック" w:eastAsia="ＭＳ ゴシック" w:hAnsi="ＭＳ ゴシック" w:cs="Arial"/>
          <w:i/>
          <w:noProof/>
        </w:rPr>
      </w:pPr>
      <w:r w:rsidRPr="006E6D15">
        <w:rPr>
          <w:rFonts w:ascii="ＭＳ ゴシック" w:eastAsia="ＭＳ ゴシック" w:hAnsi="ＭＳ ゴシック" w:cs="Arial" w:hint="eastAsia"/>
          <w:i/>
          <w:noProof/>
        </w:rPr>
        <w:t>①調査委託費積算基準を用いる場合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上記の調査に必要な経費の概算額を調査委託費積算基準</w:t>
      </w:r>
    </w:p>
    <w:p w:rsidR="006E6D15" w:rsidRPr="006E6D15" w:rsidRDefault="00526C68" w:rsidP="006E6D15">
      <w:pPr>
        <w:ind w:left="216" w:right="216" w:firstLine="216"/>
        <w:rPr>
          <w:rFonts w:ascii="ＭＳ 明朝" w:hAnsi="ＭＳ 明朝" w:cs="Arial"/>
          <w:b/>
          <w:bCs/>
          <w:iCs/>
          <w:noProof/>
        </w:rPr>
      </w:pPr>
      <w:hyperlink r:id="rId7"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TcaAIAACkFAAAOAAAAZHJzL2Uyb0RvYy54bWysVNtu2zAMfR+wfxD0nvqSxHWMOsXQrsOA&#10;XQp0+wBZkmNtuk1S4nRfP1p2U3ft9jDMD4JkHh2Sh6QuLo9KogN3Xhhd4+wsxYhrapjQuxp//XKz&#10;KDHygWhGpNG8xvfc48vt61cXva14bjojGXcISLSvelvjLgRbJYmnHVfEnxnLNRhb4xQJcHS7hDnS&#10;A7uSSZ6mRdIbx6wzlHsPf69HI95G/rblNHxuW88DkjWG2EJcXVybYU22F6TaOWI7QacwyD9EoYjQ&#10;4PREdU0CQXsnnlEpQZ3xpg1n1KjEtK2gPOYA2WTpb9ncdcTymAuI4+1JJv//aOmnw61DgtU4X2Ok&#10;iYIavdkHE12jPCuXg0S99RUg7+ytG5L09oOh3z0YkieW4eABg5r+o2HARIApynJsnRpuQsLoGNW/&#10;P6nPjwFR+JlnRbkeoqBgW6/LrFgPvhNSPdy2zod33Cg0bGrcQOm5uyJSmn3Iox9y+OBDrAObkiHs&#10;W4ZRqySU9UAkytPV+flU9hkmn2MWy3W2eo5ZzjF/4FnNMYu8WJYvEEGOjwEtsmKzKcrn7oonqNWm&#10;SItJjylLUOZBkVgVIwW7EVLGg9s1V9IhSLnGN/GbLvs5TGrU13gzyP53ijR+L1EoEWCCpVA1Lk8g&#10;UnWcsLeaxfkKRMhxDyFLPbXN0Clja4Vjc4w9mJ26rTHsHhrJmXFi4YWBTWfcT4x6mNYa+x974jhG&#10;8r2GcThf5RtQNcRDWW5g1N3c0MwMRFMgqnHAaNxehfFB2Fsndh34yaIY2gyD0Irw0OdjTFP0MI+x&#10;N6e3Yxj4+TmiHl+47S8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MwATcaAIAACkFAAAOAAAAAAAAAAAAAAAAAC4C&#10;AABkcnMvZTJvRG9jLnhtbFBLAQItABQABgAIAAAAIQDQzLXD4AAAAAoBAAAPAAAAAAAAAAAAAAAA&#10;AMIEAABkcnMvZG93bnJldi54bWxQSwUGAAAAAAQABADzAAAAzwU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（＝Ｂ×１０％）</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中小企業等は２０</w:t>
      </w:r>
      <w:r w:rsidRPr="006E6D15">
        <w:rPr>
          <w:noProof/>
          <w:szCs w:val="21"/>
        </w:rPr>
        <w:t>％</w:t>
      </w:r>
      <w:r w:rsidRPr="006E6D15">
        <w:rPr>
          <w:rFonts w:hint="eastAsia"/>
          <w:noProof/>
          <w:szCs w:val="21"/>
        </w:rPr>
        <w:t>、大学は１５％、その他は１０％、とし、</w:t>
      </w:r>
      <w:r w:rsidRPr="006E6D15">
        <w:rPr>
          <w:rFonts w:hint="eastAsia"/>
        </w:rPr>
        <w:t>Ⅰ～Ⅱの経費総額に対して算定してください。</w:t>
      </w:r>
    </w:p>
    <w:p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の場合は、積算内訳欄に単価×数量×1.1で記載し、消費税及び地方消費税Ｃ欄には記載しないでください。</w:t>
      </w:r>
    </w:p>
    <w:p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6E6D15" w:rsidRDefault="006E6D15" w:rsidP="006E6D15">
      <w:pPr>
        <w:rPr>
          <w:rFonts w:ascii="ＭＳ ゴシック" w:eastAsia="ＭＳ ゴシック" w:hAnsi="ＭＳ ゴシック" w:cs="Arial"/>
          <w:i/>
          <w:noProof/>
        </w:rPr>
      </w:pPr>
      <w:r w:rsidRPr="006E6D15">
        <w:rPr>
          <w:rFonts w:ascii="ＭＳ 明朝" w:hAnsi="ＭＳ 明朝" w:cs="Arial"/>
          <w:noProof/>
        </w:rPr>
        <w:br w:type="page"/>
      </w:r>
      <w:r w:rsidRPr="006E6D15">
        <w:rPr>
          <w:rFonts w:ascii="ＭＳ ゴシック" w:eastAsia="ＭＳ ゴシック" w:hAnsi="ＭＳ ゴシック" w:cs="Arial" w:hint="eastAsia"/>
          <w:i/>
          <w:noProof/>
        </w:rPr>
        <w:t>②業務委託費積算基準を用いる場合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上記の調査に必要な経費の概算額を業務委託費積算基準</w:t>
      </w:r>
    </w:p>
    <w:p w:rsidR="006E6D15" w:rsidRPr="006E6D15" w:rsidRDefault="00526C68" w:rsidP="006E6D15">
      <w:pPr>
        <w:ind w:left="216" w:right="216" w:firstLine="216"/>
        <w:rPr>
          <w:rFonts w:ascii="ＭＳ 明朝" w:hAnsi="ＭＳ 明朝" w:cs="Arial"/>
          <w:b/>
          <w:bCs/>
          <w:iCs/>
          <w:noProof/>
        </w:rPr>
      </w:pPr>
      <w:hyperlink r:id="rId8"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rPr>
          <w:rFonts w:ascii="ＭＳ 明朝" w:hAnsi="ＭＳ 明朝" w:cs="Arial"/>
          <w:b/>
          <w:noProof/>
        </w:rPr>
      </w:pPr>
    </w:p>
    <w:p w:rsidR="006E6D15" w:rsidRPr="006E6D15" w:rsidRDefault="006E6D15" w:rsidP="006E6D15">
      <w:pPr>
        <w:wordWrap w:val="0"/>
        <w:autoSpaceDE w:val="0"/>
        <w:autoSpaceDN w:val="0"/>
        <w:adjustRightInd w:val="0"/>
        <w:spacing w:line="221" w:lineRule="atLeast"/>
        <w:jc w:val="right"/>
        <w:rPr>
          <w:rFonts w:ascii="ＭＳ 明朝" w:hAnsi="ＭＳ 明朝"/>
          <w:kern w:val="0"/>
          <w:szCs w:val="21"/>
        </w:rPr>
      </w:pPr>
      <w:r w:rsidRPr="006E6D15">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6E6D15" w:rsidRPr="006E6D15" w:rsidTr="00F735B7">
        <w:trPr>
          <w:trHeight w:val="371"/>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項　　　目</w:t>
            </w:r>
            <w:r w:rsidRPr="006E6D15">
              <w:rPr>
                <w:rFonts w:ascii="ＭＳ 明朝" w:hAnsi="ＭＳ 明朝"/>
                <w:spacing w:val="-4"/>
                <w:kern w:val="0"/>
                <w:szCs w:val="21"/>
              </w:rPr>
              <w:t xml:space="preserve">   </w:t>
            </w:r>
            <w:r w:rsidRPr="006E6D15">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0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65"/>
        </w:trPr>
        <w:tc>
          <w:tcPr>
            <w:tcW w:w="4332"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8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7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80"/>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wordWrap w:val="0"/>
              <w:autoSpaceDE w:val="0"/>
              <w:autoSpaceDN w:val="0"/>
              <w:adjustRightInd w:val="0"/>
              <w:spacing w:line="221" w:lineRule="atLeast"/>
              <w:rPr>
                <w:rFonts w:ascii="ＭＳ 明朝" w:hAnsi="ＭＳ 明朝"/>
                <w:kern w:val="0"/>
                <w:szCs w:val="21"/>
              </w:rPr>
            </w:pPr>
            <w:r w:rsidRPr="006E6D15">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vMerge/>
            <w:tcBorders>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5"/>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8"/>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49"/>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1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bl>
    <w:p w:rsidR="006E6D15" w:rsidRPr="006E6D15" w:rsidRDefault="006E6D15" w:rsidP="006E6D15">
      <w:pPr>
        <w:wordWrap w:val="0"/>
        <w:autoSpaceDE w:val="0"/>
        <w:autoSpaceDN w:val="0"/>
        <w:adjustRightInd w:val="0"/>
        <w:spacing w:line="221" w:lineRule="atLeast"/>
        <w:rPr>
          <w:rFonts w:ascii="ＭＳ 明朝"/>
          <w:spacing w:val="-6"/>
          <w:kern w:val="0"/>
          <w:sz w:val="18"/>
          <w:szCs w:val="21"/>
        </w:rPr>
      </w:pPr>
      <w:r w:rsidRPr="006E6D15">
        <w:rPr>
          <w:rFonts w:ascii="ＭＳ 明朝" w:hint="eastAsia"/>
          <w:spacing w:val="-6"/>
          <w:kern w:val="0"/>
          <w:sz w:val="18"/>
          <w:szCs w:val="21"/>
        </w:rPr>
        <w:t>注）１．間接経費は</w:t>
      </w:r>
      <w:r w:rsidRPr="006E6D15">
        <w:rPr>
          <w:rFonts w:ascii="ＭＳ 明朝" w:hint="eastAsia"/>
          <w:noProof/>
          <w:spacing w:val="-6"/>
          <w:kern w:val="0"/>
          <w:sz w:val="18"/>
          <w:szCs w:val="21"/>
        </w:rPr>
        <w:t>中小企業等は２０</w:t>
      </w:r>
      <w:r w:rsidRPr="006E6D15">
        <w:rPr>
          <w:rFonts w:ascii="ＭＳ 明朝"/>
          <w:noProof/>
          <w:spacing w:val="-6"/>
          <w:kern w:val="0"/>
          <w:sz w:val="18"/>
          <w:szCs w:val="21"/>
        </w:rPr>
        <w:t>％</w:t>
      </w:r>
      <w:r w:rsidRPr="006E6D15">
        <w:rPr>
          <w:rFonts w:ascii="ＭＳ 明朝" w:hint="eastAsia"/>
          <w:noProof/>
          <w:spacing w:val="-6"/>
          <w:kern w:val="0"/>
          <w:sz w:val="18"/>
          <w:szCs w:val="21"/>
        </w:rPr>
        <w:t>、大学は１５％、その他は１０％、とし、</w:t>
      </w:r>
      <w:r w:rsidRPr="006E6D15">
        <w:rPr>
          <w:rFonts w:ascii="ＭＳ 明朝" w:hint="eastAsia"/>
          <w:spacing w:val="-6"/>
          <w:kern w:val="0"/>
          <w:sz w:val="18"/>
          <w:szCs w:val="21"/>
        </w:rPr>
        <w:t>Ⅰ～Ⅲの経費総額に対して算定してください。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２．</w:t>
      </w:r>
      <w:r w:rsidRPr="006E6D15">
        <w:rPr>
          <w:rFonts w:ascii="ＭＳ 明朝" w:hAnsi="ＭＳ 明朝" w:hint="eastAsia"/>
          <w:noProof/>
          <w:spacing w:val="-6"/>
          <w:kern w:val="0"/>
          <w:szCs w:val="21"/>
        </w:rPr>
        <w:t>大学等との共同研究費は「</w:t>
      </w:r>
      <w:r w:rsidRPr="006E6D15">
        <w:rPr>
          <w:rFonts w:ascii="ＭＳ 明朝" w:hAnsi="ＭＳ 明朝" w:hint="eastAsia"/>
          <w:kern w:val="0"/>
          <w:szCs w:val="21"/>
        </w:rPr>
        <w:t>Ⅴ．再委託費・共同実施</w:t>
      </w:r>
      <w:r w:rsidRPr="006E6D15">
        <w:rPr>
          <w:rFonts w:ascii="ＭＳ 明朝" w:hAnsi="ＭＳ 明朝" w:hint="eastAsia"/>
          <w:noProof/>
          <w:spacing w:val="-6"/>
          <w:kern w:val="0"/>
          <w:szCs w:val="21"/>
        </w:rPr>
        <w:t>費」に計上してください</w:t>
      </w:r>
      <w:r w:rsidRPr="006E6D15">
        <w:rPr>
          <w:rFonts w:ascii="ＭＳ 明朝" w:hAnsi="ＭＳ 明朝" w:hint="eastAsia"/>
          <w:kern w:val="0"/>
          <w:szCs w:val="21"/>
        </w:rPr>
        <w:t>。</w:t>
      </w:r>
      <w:r w:rsidRPr="006E6D15">
        <w:rPr>
          <w:rFonts w:ascii="ＭＳ 明朝" w:hAnsi="ＭＳ 明朝" w:hint="eastAsia"/>
          <w:spacing w:val="-6"/>
          <w:kern w:val="0"/>
          <w:szCs w:val="21"/>
        </w:rPr>
        <w:t xml:space="preserve"> </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３．総経費は、Ⅰ～Ⅴの各項目の消費税を除いた額の総額を記載してください。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6E6D15">
        <w:rPr>
          <w:rFonts w:ascii="ＭＳ 明朝" w:hAnsi="ＭＳ 明朝" w:hint="eastAsia"/>
          <w:spacing w:val="-6"/>
          <w:kern w:val="0"/>
          <w:szCs w:val="21"/>
        </w:rPr>
        <w:t>４．応募者が免税業者の場合は、仕入課税額を消費税額欄に記載してください。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Pr="006E6D15">
        <w:rPr>
          <w:rFonts w:ascii="ＭＳ 明朝" w:hAnsi="ＭＳ 明朝" w:cs="Arial" w:hint="eastAsia"/>
          <w:b/>
          <w:bCs/>
          <w:iCs/>
          <w:noProof/>
        </w:rPr>
        <w:t>○○　○○（代表者名）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6E6D15" w:rsidRDefault="006E6D15" w:rsidP="006E6D15">
      <w:pPr>
        <w:tabs>
          <w:tab w:val="left" w:pos="2410"/>
        </w:tabs>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6E6D15" w:rsidRDefault="006E6D15" w:rsidP="006E6D15">
      <w:pPr>
        <w:ind w:lef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rsidR="006E6D15" w:rsidRPr="006E6D15" w:rsidRDefault="006E6D15" w:rsidP="006E6D15">
      <w:pPr>
        <w:ind w:leftChars="100" w:left="210" w:firstLineChars="100" w:firstLine="210"/>
        <w:rPr>
          <w:rFonts w:ascii="ＭＳ 明朝" w:hAnsi="ＭＳ 明朝" w:cs="Arial"/>
          <w:noProof/>
        </w:rPr>
      </w:pPr>
      <w:r>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t>再委託理由及びその内容</w:t>
      </w:r>
    </w:p>
    <w:p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rsidR="006E6D15" w:rsidRPr="006E6D15" w:rsidRDefault="006E6D15" w:rsidP="006E6D15">
            <w:pPr>
              <w:snapToGrid w:val="0"/>
              <w:rPr>
                <w:rFonts w:ascii="ＭＳ 明朝" w:hAnsi="ＭＳ 明朝"/>
                <w:b/>
                <w:bCs/>
              </w:rPr>
            </w:pPr>
          </w:p>
        </w:tc>
      </w:tr>
      <w:tr w:rsidR="006E6D15" w:rsidRPr="006E6D15"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bl>
    <w:p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rsidR="006E6D15" w:rsidRPr="006E6D15" w:rsidRDefault="006E6D15" w:rsidP="006E6D15">
      <w:pPr>
        <w:widowControl/>
        <w:jc w:val="center"/>
        <w:rPr>
          <w:sz w:val="24"/>
        </w:rPr>
      </w:pPr>
      <w:r w:rsidRPr="006E6D15">
        <w:rPr>
          <w:rFonts w:ascii="ＭＳ 明朝" w:hAnsi="ＭＳ 明朝"/>
          <w:b/>
          <w:bCs/>
          <w:iCs/>
          <w:noProof/>
          <w:szCs w:val="21"/>
        </w:rPr>
        <w:br w:type="page"/>
      </w:r>
      <w:r w:rsidRPr="006E6D15">
        <w:rPr>
          <w:rFonts w:hint="eastAsia"/>
          <w:sz w:val="24"/>
        </w:rPr>
        <w:t>－　ワーク・ライフ・バランス等推進企業に関する認定等の状況について　－</w:t>
      </w:r>
    </w:p>
    <w:p w:rsidR="006E6D15" w:rsidRPr="006E6D15" w:rsidRDefault="006E6D15" w:rsidP="006E6D15">
      <w:pPr>
        <w:jc w:val="left"/>
        <w:rPr>
          <w:szCs w:val="21"/>
        </w:rPr>
      </w:pPr>
    </w:p>
    <w:p w:rsidR="006E6D15" w:rsidRPr="006E6D15" w:rsidRDefault="006E6D15" w:rsidP="006E6D15">
      <w:pPr>
        <w:ind w:firstLineChars="100" w:firstLine="210"/>
        <w:jc w:val="left"/>
        <w:rPr>
          <w:szCs w:val="21"/>
        </w:rPr>
      </w:pPr>
      <w:r w:rsidRPr="006E6D15">
        <w:rPr>
          <w:rFonts w:hint="eastAsia"/>
          <w:szCs w:val="21"/>
        </w:rPr>
        <w:t>平成</w:t>
      </w:r>
      <w:r w:rsidRPr="006E6D15">
        <w:rPr>
          <w:rFonts w:hint="eastAsia"/>
          <w:szCs w:val="21"/>
        </w:rPr>
        <w:t>28</w:t>
      </w:r>
      <w:r w:rsidRPr="006E6D15">
        <w:rPr>
          <w:rFonts w:hint="eastAsia"/>
          <w:szCs w:val="21"/>
        </w:rPr>
        <w:t>年</w:t>
      </w:r>
      <w:r w:rsidRPr="006E6D15">
        <w:rPr>
          <w:rFonts w:hint="eastAsia"/>
          <w:szCs w:val="21"/>
        </w:rPr>
        <w:t>3</w:t>
      </w:r>
      <w:r w:rsidRPr="006E6D15">
        <w:rPr>
          <w:rFonts w:hint="eastAsia"/>
          <w:szCs w:val="21"/>
        </w:rPr>
        <w:t>月</w:t>
      </w:r>
      <w:r w:rsidRPr="006E6D15">
        <w:rPr>
          <w:rFonts w:hint="eastAsia"/>
          <w:szCs w:val="21"/>
        </w:rPr>
        <w:t>22</w:t>
      </w:r>
      <w:r w:rsidRPr="006E6D15">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E6D15">
        <w:rPr>
          <w:rFonts w:hint="eastAsia"/>
          <w:szCs w:val="21"/>
        </w:rPr>
        <w:t>20</w:t>
      </w:r>
      <w:r w:rsidRPr="006E6D15">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E6D15">
        <w:rPr>
          <w:rFonts w:hint="eastAsia"/>
          <w:szCs w:val="21"/>
        </w:rPr>
        <w:t>(</w:t>
      </w:r>
      <w:r w:rsidRPr="006E6D15">
        <w:rPr>
          <w:rFonts w:hint="eastAsia"/>
          <w:szCs w:val="21"/>
        </w:rPr>
        <w:t>えるぼし認定</w:t>
      </w:r>
      <w:r w:rsidRPr="006E6D15">
        <w:rPr>
          <w:rFonts w:hint="eastAsia"/>
          <w:szCs w:val="21"/>
        </w:rPr>
        <w:t>)</w:t>
      </w:r>
      <w:r w:rsidRPr="006E6D15">
        <w:rPr>
          <w:rFonts w:hint="eastAsia"/>
          <w:szCs w:val="21"/>
        </w:rPr>
        <w:t>、次世代育成支援対策推進法に基づく認定</w:t>
      </w:r>
      <w:r w:rsidRPr="006E6D15">
        <w:rPr>
          <w:rFonts w:hint="eastAsia"/>
          <w:szCs w:val="21"/>
        </w:rPr>
        <w:t>(</w:t>
      </w:r>
      <w:r w:rsidRPr="006E6D15">
        <w:rPr>
          <w:rFonts w:hint="eastAsia"/>
          <w:szCs w:val="21"/>
        </w:rPr>
        <w:t>くるみん認定・プラチナくるみん認定</w:t>
      </w:r>
      <w:r w:rsidRPr="006E6D15">
        <w:rPr>
          <w:rFonts w:hint="eastAsia"/>
          <w:szCs w:val="21"/>
        </w:rPr>
        <w:t>)</w:t>
      </w:r>
      <w:r w:rsidRPr="006E6D15">
        <w:rPr>
          <w:rFonts w:hint="eastAsia"/>
          <w:szCs w:val="21"/>
        </w:rPr>
        <w:t>、若者雇用促進法に基づく認定（ユースエール認定）の状況について記載ください。</w:t>
      </w:r>
    </w:p>
    <w:p w:rsidR="006E6D15" w:rsidRPr="006E6D15" w:rsidRDefault="006E6D15" w:rsidP="006E6D15">
      <w:pPr>
        <w:ind w:firstLineChars="100" w:firstLine="210"/>
        <w:jc w:val="left"/>
        <w:rPr>
          <w:szCs w:val="21"/>
        </w:rPr>
      </w:pPr>
    </w:p>
    <w:p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rsidTr="00F735B7">
        <w:tc>
          <w:tcPr>
            <w:tcW w:w="2435" w:type="dxa"/>
          </w:tcPr>
          <w:p w:rsidR="006E6D15" w:rsidRPr="006E6D15" w:rsidRDefault="006E6D15" w:rsidP="006E6D15">
            <w:pPr>
              <w:jc w:val="left"/>
              <w:rPr>
                <w:szCs w:val="21"/>
              </w:rPr>
            </w:pPr>
            <w:r w:rsidRPr="006E6D15">
              <w:rPr>
                <w:rFonts w:hint="eastAsia"/>
                <w:szCs w:val="21"/>
              </w:rPr>
              <w:t>法人名</w:t>
            </w:r>
          </w:p>
        </w:tc>
        <w:tc>
          <w:tcPr>
            <w:tcW w:w="1388" w:type="dxa"/>
          </w:tcPr>
          <w:p w:rsidR="006E6D15" w:rsidRPr="006E6D15" w:rsidRDefault="006E6D15" w:rsidP="006E6D15">
            <w:pPr>
              <w:jc w:val="left"/>
              <w:rPr>
                <w:szCs w:val="21"/>
              </w:rPr>
            </w:pPr>
            <w:r w:rsidRPr="006E6D15">
              <w:rPr>
                <w:rFonts w:hint="eastAsia"/>
                <w:szCs w:val="21"/>
              </w:rPr>
              <w:t>常時雇用する労働者数</w:t>
            </w:r>
          </w:p>
        </w:tc>
        <w:tc>
          <w:tcPr>
            <w:tcW w:w="5953" w:type="dxa"/>
          </w:tcPr>
          <w:p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tabs>
                <w:tab w:val="left" w:pos="5803"/>
              </w:tabs>
              <w:rPr>
                <w:szCs w:val="21"/>
              </w:rPr>
            </w:pPr>
            <w:r w:rsidRPr="006E6D15">
              <w:rPr>
                <w:rFonts w:hint="eastAsia"/>
                <w:szCs w:val="21"/>
              </w:rPr>
              <w:t>○名</w:t>
            </w:r>
          </w:p>
        </w:tc>
        <w:tc>
          <w:tcPr>
            <w:tcW w:w="5953" w:type="dxa"/>
          </w:tcPr>
          <w:p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えるぼし認定行動計画（○年○月○日）、</w:t>
            </w:r>
          </w:p>
          <w:p w:rsidR="006E6D15" w:rsidRPr="006E6D15" w:rsidRDefault="006E6D15" w:rsidP="006E6D15">
            <w:pPr>
              <w:jc w:val="left"/>
              <w:rPr>
                <w:szCs w:val="21"/>
              </w:rPr>
            </w:pPr>
            <w:r w:rsidRPr="006E6D15">
              <w:rPr>
                <w:rFonts w:hint="eastAsia"/>
                <w:szCs w:val="21"/>
              </w:rPr>
              <w:t>プラチナくるみん認定（○年○月○日）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ユースエール認定</w:t>
            </w:r>
          </w:p>
        </w:tc>
      </w:tr>
      <w:tr w:rsidR="006E6D15" w:rsidRPr="006E6D15" w:rsidTr="00F735B7">
        <w:tc>
          <w:tcPr>
            <w:tcW w:w="2435" w:type="dxa"/>
          </w:tcPr>
          <w:p w:rsidR="006E6D15" w:rsidRPr="006E6D15" w:rsidRDefault="006E6D15" w:rsidP="006E6D15">
            <w:pPr>
              <w:jc w:val="left"/>
              <w:rPr>
                <w:szCs w:val="21"/>
              </w:rPr>
            </w:pPr>
          </w:p>
        </w:tc>
        <w:tc>
          <w:tcPr>
            <w:tcW w:w="1388" w:type="dxa"/>
          </w:tcPr>
          <w:p w:rsidR="006E6D15" w:rsidRPr="006E6D15" w:rsidRDefault="006E6D15" w:rsidP="006E6D15">
            <w:pPr>
              <w:jc w:val="left"/>
              <w:rPr>
                <w:szCs w:val="21"/>
              </w:rPr>
            </w:pPr>
          </w:p>
        </w:tc>
        <w:tc>
          <w:tcPr>
            <w:tcW w:w="5953" w:type="dxa"/>
          </w:tcPr>
          <w:p w:rsidR="006E6D15" w:rsidRPr="006E6D15" w:rsidRDefault="006E6D15" w:rsidP="006E6D15">
            <w:pPr>
              <w:jc w:val="left"/>
              <w:rPr>
                <w:szCs w:val="21"/>
              </w:rPr>
            </w:pPr>
          </w:p>
        </w:tc>
      </w:tr>
    </w:tbl>
    <w:p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rsidR="006E6D15" w:rsidRPr="006E6D15" w:rsidRDefault="006E6D15" w:rsidP="006E6D15">
      <w:pPr>
        <w:jc w:val="left"/>
        <w:rPr>
          <w:szCs w:val="21"/>
        </w:rPr>
      </w:pPr>
    </w:p>
    <w:p w:rsidR="006E6D15" w:rsidRPr="006E6D15" w:rsidRDefault="006E6D15" w:rsidP="006E6D15">
      <w:pPr>
        <w:ind w:leftChars="100" w:left="1110" w:hangingChars="500" w:hanging="900"/>
        <w:jc w:val="left"/>
        <w:rPr>
          <w:rFonts w:asciiTheme="minorEastAsia" w:hAnsiTheme="minorEastAsia" w:cs="Arial Unicode MS"/>
          <w:sz w:val="18"/>
          <w:szCs w:val="21"/>
        </w:rPr>
      </w:pPr>
      <w:r w:rsidRPr="006E6D15">
        <w:rPr>
          <w:rFonts w:asciiTheme="minorEastAsia" w:hAnsiTheme="minorEastAsia" w:cs="Arial Unicode MS" w:hint="eastAsia"/>
          <w:sz w:val="18"/>
          <w:szCs w:val="21"/>
        </w:rPr>
        <w:t>【加点対象認定】</w:t>
      </w:r>
    </w:p>
    <w:p w:rsidR="006E6D15" w:rsidRPr="006E6D15" w:rsidRDefault="006E6D15" w:rsidP="006E6D15">
      <w:pPr>
        <w:ind w:leftChars="100" w:left="1110" w:hangingChars="500" w:hanging="900"/>
        <w:jc w:val="left"/>
        <w:rPr>
          <w:rFonts w:asciiTheme="minorEastAsia" w:hAnsiTheme="minorEastAsia"/>
          <w:sz w:val="18"/>
          <w:szCs w:val="21"/>
        </w:rPr>
      </w:pPr>
      <w:r w:rsidRPr="006E6D15">
        <w:rPr>
          <w:rFonts w:asciiTheme="minorEastAsia" w:hAnsiTheme="minorEastAsia" w:cs="Arial Unicode MS" w:hint="eastAsia"/>
          <w:sz w:val="18"/>
          <w:szCs w:val="21"/>
        </w:rPr>
        <w:t xml:space="preserve">（参考：女性活躍推進法特集ページ　</w:t>
      </w:r>
      <w:hyperlink r:id="rId9" w:history="1">
        <w:r w:rsidRPr="006E6D15">
          <w:rPr>
            <w:rFonts w:asciiTheme="minorEastAsia" w:hAnsiTheme="minorEastAsia"/>
            <w:color w:val="0000FF"/>
            <w:sz w:val="18"/>
            <w:szCs w:val="21"/>
            <w:u w:val="single"/>
          </w:rPr>
          <w:t>https://www.mhlw.go.jp/stf/seisakunitsuite/bunya/0000091025.html</w:t>
        </w:r>
      </w:hyperlink>
      <w:r w:rsidRPr="006E6D15">
        <w:rPr>
          <w:rFonts w:asciiTheme="minorEastAsia" w:hAnsiTheme="minorEastAsia" w:hint="eastAsia"/>
          <w:sz w:val="18"/>
          <w:szCs w:val="21"/>
        </w:rPr>
        <w:t>）</w:t>
      </w:r>
    </w:p>
    <w:tbl>
      <w:tblPr>
        <w:tblStyle w:val="af0"/>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E6D15" w:rsidRPr="006E6D15" w:rsidTr="00F735B7">
        <w:tc>
          <w:tcPr>
            <w:tcW w:w="7933" w:type="dxa"/>
            <w:gridSpan w:val="2"/>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認定等の区分</w:t>
            </w:r>
          </w:p>
        </w:tc>
      </w:tr>
      <w:tr w:rsidR="006E6D15" w:rsidRPr="006E6D15" w:rsidTr="00F735B7">
        <w:tc>
          <w:tcPr>
            <w:tcW w:w="4248" w:type="dxa"/>
            <w:vMerge w:val="restart"/>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女性活躍推進法に基づく認定</w:t>
            </w:r>
          </w:p>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（えるぼし認定）</w:t>
            </w:r>
          </w:p>
        </w:tc>
        <w:tc>
          <w:tcPr>
            <w:tcW w:w="3685" w:type="dxa"/>
            <w:vAlign w:val="center"/>
          </w:tcPr>
          <w:p w:rsidR="006E6D15" w:rsidRPr="006E6D15" w:rsidRDefault="006E6D15" w:rsidP="006E6D15">
            <w:pPr>
              <w:jc w:val="center"/>
              <w:rPr>
                <w:rFonts w:asciiTheme="minorEastAsia" w:hAnsiTheme="minorEastAsia"/>
                <w:sz w:val="18"/>
                <w:szCs w:val="21"/>
                <w:vertAlign w:val="superscript"/>
              </w:rPr>
            </w:pPr>
            <w:r w:rsidRPr="006E6D15">
              <w:rPr>
                <w:rFonts w:asciiTheme="minorEastAsia" w:hAnsiTheme="minorEastAsia" w:hint="eastAsia"/>
                <w:sz w:val="18"/>
                <w:szCs w:val="21"/>
              </w:rPr>
              <w:t>１段階目</w:t>
            </w:r>
            <w:r w:rsidRPr="006E6D15">
              <w:rPr>
                <w:rFonts w:asciiTheme="minorEastAsia" w:hAnsiTheme="minorEastAsia" w:hint="eastAsia"/>
                <w:sz w:val="18"/>
                <w:szCs w:val="21"/>
                <w:vertAlign w:val="superscript"/>
              </w:rPr>
              <w:t>※１</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２段階目</w:t>
            </w:r>
            <w:r w:rsidRPr="006E6D15">
              <w:rPr>
                <w:rFonts w:asciiTheme="minorEastAsia" w:hAnsiTheme="minorEastAsia" w:hint="eastAsia"/>
                <w:sz w:val="18"/>
                <w:szCs w:val="21"/>
                <w:vertAlign w:val="superscript"/>
              </w:rPr>
              <w:t>※１</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３段階目</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vertAlign w:val="superscript"/>
              </w:rPr>
            </w:pPr>
            <w:r w:rsidRPr="006E6D15">
              <w:rPr>
                <w:rFonts w:asciiTheme="minorEastAsia" w:hAnsiTheme="minorEastAsia" w:hint="eastAsia"/>
                <w:sz w:val="18"/>
                <w:szCs w:val="21"/>
              </w:rPr>
              <w:t>行動計画</w:t>
            </w:r>
            <w:r w:rsidRPr="006E6D15">
              <w:rPr>
                <w:rFonts w:asciiTheme="minorEastAsia" w:hAnsiTheme="minorEastAsia" w:hint="eastAsia"/>
                <w:sz w:val="18"/>
                <w:szCs w:val="21"/>
                <w:vertAlign w:val="superscript"/>
              </w:rPr>
              <w:t>※２</w:t>
            </w:r>
          </w:p>
        </w:tc>
      </w:tr>
      <w:tr w:rsidR="006E6D15" w:rsidRPr="006E6D15" w:rsidTr="00F735B7">
        <w:tc>
          <w:tcPr>
            <w:tcW w:w="4248" w:type="dxa"/>
            <w:vMerge w:val="restart"/>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次世代法に基づく認定</w:t>
            </w:r>
          </w:p>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（くるみん認定・プラチナくるみん認定）</w:t>
            </w: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くるみん（旧基準）</w:t>
            </w:r>
            <w:r w:rsidRPr="006E6D15">
              <w:rPr>
                <w:rFonts w:asciiTheme="minorEastAsia" w:hAnsiTheme="minorEastAsia" w:hint="eastAsia"/>
                <w:sz w:val="18"/>
                <w:szCs w:val="21"/>
                <w:vertAlign w:val="superscript"/>
              </w:rPr>
              <w:t>※３</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くるみん（新基準）</w:t>
            </w:r>
            <w:r w:rsidRPr="006E6D15">
              <w:rPr>
                <w:rFonts w:asciiTheme="minorEastAsia" w:hAnsiTheme="minorEastAsia" w:hint="eastAsia"/>
                <w:sz w:val="18"/>
                <w:szCs w:val="21"/>
                <w:vertAlign w:val="superscript"/>
              </w:rPr>
              <w:t>※４</w:t>
            </w:r>
          </w:p>
        </w:tc>
      </w:tr>
      <w:tr w:rsidR="006E6D15" w:rsidRPr="006E6D15" w:rsidTr="00F735B7">
        <w:tc>
          <w:tcPr>
            <w:tcW w:w="4248" w:type="dxa"/>
            <w:vMerge/>
            <w:vAlign w:val="center"/>
          </w:tcPr>
          <w:p w:rsidR="006E6D15" w:rsidRPr="006E6D15" w:rsidRDefault="006E6D15" w:rsidP="006E6D15">
            <w:pPr>
              <w:jc w:val="center"/>
              <w:rPr>
                <w:rFonts w:asciiTheme="minorEastAsia" w:hAnsiTheme="minorEastAsia"/>
                <w:sz w:val="18"/>
                <w:szCs w:val="21"/>
              </w:rPr>
            </w:pPr>
          </w:p>
        </w:tc>
        <w:tc>
          <w:tcPr>
            <w:tcW w:w="3685" w:type="dxa"/>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プラチナくるみん</w:t>
            </w:r>
          </w:p>
        </w:tc>
      </w:tr>
      <w:tr w:rsidR="006E6D15" w:rsidRPr="006E6D15" w:rsidTr="00F735B7">
        <w:tc>
          <w:tcPr>
            <w:tcW w:w="7933" w:type="dxa"/>
            <w:gridSpan w:val="2"/>
            <w:vAlign w:val="center"/>
          </w:tcPr>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若者雇用促進法に基づく認定</w:t>
            </w:r>
          </w:p>
          <w:p w:rsidR="006E6D15" w:rsidRPr="006E6D15" w:rsidRDefault="006E6D15" w:rsidP="006E6D15">
            <w:pPr>
              <w:jc w:val="center"/>
              <w:rPr>
                <w:rFonts w:asciiTheme="minorEastAsia" w:hAnsiTheme="minorEastAsia"/>
                <w:sz w:val="18"/>
                <w:szCs w:val="21"/>
              </w:rPr>
            </w:pPr>
            <w:r w:rsidRPr="006E6D15">
              <w:rPr>
                <w:rFonts w:asciiTheme="minorEastAsia" w:hAnsiTheme="minorEastAsia" w:hint="eastAsia"/>
                <w:sz w:val="18"/>
                <w:szCs w:val="21"/>
              </w:rPr>
              <w:t>（ユースエール認定）</w:t>
            </w:r>
          </w:p>
        </w:tc>
      </w:tr>
    </w:tbl>
    <w:p w:rsidR="006E6D15" w:rsidRPr="006E6D15" w:rsidRDefault="006E6D15" w:rsidP="006E6D15">
      <w:pPr>
        <w:jc w:val="left"/>
        <w:rPr>
          <w:rFonts w:asciiTheme="minorEastAsia" w:hAnsiTheme="minorEastAsia"/>
          <w:sz w:val="18"/>
          <w:szCs w:val="21"/>
        </w:rPr>
      </w:pPr>
    </w:p>
    <w:p w:rsidR="006E6D15" w:rsidRPr="006E6D15" w:rsidRDefault="006E6D15" w:rsidP="006E6D15">
      <w:pPr>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firstLineChars="100" w:firstLine="180"/>
        <w:jc w:val="left"/>
        <w:rPr>
          <w:rFonts w:asciiTheme="minorEastAsia" w:hAnsiTheme="minorEastAsia"/>
          <w:sz w:val="18"/>
          <w:szCs w:val="21"/>
        </w:rPr>
      </w:pPr>
    </w:p>
    <w:p w:rsidR="006E6D15" w:rsidRPr="006E6D15" w:rsidRDefault="006E6D15" w:rsidP="006E6D15">
      <w:pPr>
        <w:ind w:leftChars="100" w:left="1110" w:hangingChars="500" w:hanging="900"/>
        <w:jc w:val="left"/>
        <w:rPr>
          <w:rFonts w:asciiTheme="minorEastAsia" w:hAnsiTheme="minorEastAsia"/>
          <w:sz w:val="18"/>
          <w:szCs w:val="21"/>
        </w:rPr>
      </w:pPr>
      <w:r w:rsidRPr="006E6D15">
        <w:rPr>
          <w:rFonts w:asciiTheme="minorEastAsia" w:hAnsiTheme="minorEastAsia" w:hint="eastAsia"/>
          <w:sz w:val="18"/>
          <w:szCs w:val="21"/>
        </w:rPr>
        <w:t xml:space="preserve">　　※１　「労働時間等の働き方」に係る基準は満たすことが必要。</w:t>
      </w:r>
    </w:p>
    <w:p w:rsidR="006E6D15" w:rsidRPr="006E6D15" w:rsidRDefault="006E6D15" w:rsidP="006E6D15">
      <w:pPr>
        <w:ind w:leftChars="100" w:left="1110" w:hangingChars="500" w:hanging="900"/>
        <w:jc w:val="left"/>
        <w:rPr>
          <w:rFonts w:asciiTheme="minorEastAsia" w:hAnsiTheme="minorEastAsia"/>
          <w:sz w:val="18"/>
          <w:szCs w:val="21"/>
        </w:rPr>
      </w:pPr>
      <w:r w:rsidRPr="006E6D15">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6E6D15" w:rsidRPr="006E6D15" w:rsidRDefault="006E6D15" w:rsidP="006E6D15">
      <w:pPr>
        <w:ind w:leftChars="300" w:left="1170" w:hangingChars="300" w:hanging="540"/>
        <w:jc w:val="left"/>
        <w:rPr>
          <w:rFonts w:asciiTheme="minorEastAsia" w:hAnsiTheme="minorEastAsia"/>
          <w:sz w:val="18"/>
          <w:szCs w:val="21"/>
        </w:rPr>
      </w:pPr>
      <w:r w:rsidRPr="006E6D15">
        <w:rPr>
          <w:rFonts w:asciiTheme="minorEastAsia" w:hAnsiTheme="minorEastAsia" w:hint="eastAsia"/>
          <w:sz w:val="18"/>
          <w:szCs w:val="21"/>
        </w:rPr>
        <w:t>※３　旧くるみん認定マーク（改正前認定基準又は改正省令附則第２条第３項の経過措置により認定）。</w:t>
      </w:r>
    </w:p>
    <w:p w:rsidR="00BC313E" w:rsidRPr="00BC313E" w:rsidRDefault="006E6D15" w:rsidP="00A51B26">
      <w:pPr>
        <w:ind w:leftChars="300" w:left="1170" w:hangingChars="300" w:hanging="540"/>
        <w:jc w:val="left"/>
        <w:rPr>
          <w:rFonts w:asciiTheme="minorEastAsia" w:hAnsiTheme="minorEastAsia"/>
          <w:sz w:val="18"/>
          <w:szCs w:val="21"/>
        </w:rPr>
      </w:pPr>
      <w:r w:rsidRPr="006E6D15">
        <w:rPr>
          <w:rFonts w:asciiTheme="minorEastAsia" w:hAnsiTheme="minorEastAsia" w:hint="eastAsia"/>
          <w:sz w:val="18"/>
          <w:szCs w:val="21"/>
        </w:rPr>
        <w:t>※４　新くるみん認定マーク（改正後認定基準（平成29年４月１日施行）により認定）。</w:t>
      </w:r>
    </w:p>
    <w:sectPr w:rsidR="00BC313E" w:rsidRPr="00BC313E" w:rsidSect="006E6D15">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B3" w:rsidRDefault="00D132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B3" w:rsidRDefault="00D132B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B3" w:rsidRDefault="00D132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B3" w:rsidRDefault="00D132B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B3" w:rsidRDefault="00D132B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B3" w:rsidRDefault="00D132B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578C7"/>
    <w:rsid w:val="00061060"/>
    <w:rsid w:val="00061472"/>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3CC9"/>
    <w:rsid w:val="00377554"/>
    <w:rsid w:val="00384891"/>
    <w:rsid w:val="00385C60"/>
    <w:rsid w:val="00386A0D"/>
    <w:rsid w:val="003879FE"/>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26C68"/>
    <w:rsid w:val="00535717"/>
    <w:rsid w:val="0053581D"/>
    <w:rsid w:val="00537876"/>
    <w:rsid w:val="005417EF"/>
    <w:rsid w:val="005441D8"/>
    <w:rsid w:val="005472F4"/>
    <w:rsid w:val="00550D8E"/>
    <w:rsid w:val="00553BD4"/>
    <w:rsid w:val="0057036E"/>
    <w:rsid w:val="00575B81"/>
    <w:rsid w:val="0057605C"/>
    <w:rsid w:val="00576D3C"/>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416"/>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1B26"/>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C7020"/>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2EAA"/>
    <w:rsid w:val="00B743F7"/>
    <w:rsid w:val="00B871C0"/>
    <w:rsid w:val="00B87C76"/>
    <w:rsid w:val="00B95AAA"/>
    <w:rsid w:val="00B97F2F"/>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5342"/>
    <w:rsid w:val="00D10EE4"/>
    <w:rsid w:val="00D132B3"/>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3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2019-10-30T04:36:00Z</dcterms:created>
  <dcterms:modified xsi:type="dcterms:W3CDTF">2019-10-30T04:46:00Z</dcterms:modified>
</cp:coreProperties>
</file>