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392586">
      <w:pPr>
        <w:jc w:val="right"/>
        <w:rPr>
          <w:rFonts w:ascii="ＭＳ 明朝" w:eastAsia="ＭＳ 明朝" w:hAnsi="ＭＳ 明朝"/>
          <w:color w:val="000000" w:themeColor="text1"/>
          <w:sz w:val="21"/>
          <w:szCs w:val="21"/>
        </w:rPr>
      </w:pPr>
    </w:p>
    <w:p w:rsidR="00392586" w:rsidRPr="00210845" w:rsidRDefault="0086551F" w:rsidP="00392586">
      <w:pPr>
        <w:jc w:val="right"/>
        <w:rPr>
          <w:rFonts w:ascii="ＭＳ 明朝" w:eastAsia="ＭＳ 明朝" w:hAnsi="ＭＳ 明朝"/>
          <w:color w:val="000000" w:themeColor="text1"/>
          <w:spacing w:val="2"/>
          <w:sz w:val="21"/>
          <w:szCs w:val="21"/>
        </w:rPr>
      </w:pPr>
      <w:r>
        <w:rPr>
          <w:rFonts w:ascii="ＭＳ 明朝" w:eastAsia="ＭＳ 明朝" w:hAnsi="ＭＳ 明朝" w:hint="eastAsia"/>
          <w:color w:val="000000" w:themeColor="text1"/>
          <w:sz w:val="21"/>
          <w:szCs w:val="21"/>
        </w:rPr>
        <w:t>２０</w:t>
      </w:r>
      <w:r w:rsidR="00392586" w:rsidRPr="00210845">
        <w:rPr>
          <w:rFonts w:ascii="ＭＳ 明朝" w:eastAsia="ＭＳ 明朝" w:hAnsi="ＭＳ 明朝" w:hint="eastAsia"/>
          <w:color w:val="000000" w:themeColor="text1"/>
          <w:sz w:val="21"/>
          <w:szCs w:val="21"/>
        </w:rPr>
        <w:t xml:space="preserve">　年　月　日</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知 的</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財</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産</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権</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移 転</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通</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知</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書</w:t>
      </w:r>
    </w:p>
    <w:p w:rsidR="00392586" w:rsidRPr="00210845" w:rsidRDefault="00392586" w:rsidP="00392586">
      <w:pPr>
        <w:rPr>
          <w:rFonts w:ascii="ＭＳ 明朝" w:eastAsia="ＭＳ 明朝" w:hAnsi="ＭＳ 明朝"/>
          <w:color w:val="000000" w:themeColor="text1"/>
          <w:spacing w:val="2"/>
          <w:sz w:val="21"/>
          <w:szCs w:val="21"/>
        </w:rPr>
      </w:pPr>
    </w:p>
    <w:p w:rsidR="00EC6A96" w:rsidRPr="00210845" w:rsidRDefault="00EC6A96" w:rsidP="00EC6A96">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EC6A96" w:rsidRPr="00210845" w:rsidRDefault="00EC6A96" w:rsidP="00EC6A96">
      <w:pPr>
        <w:ind w:right="420" w:firstLineChars="200" w:firstLine="420"/>
        <w:jc w:val="left"/>
        <w:rPr>
          <w:rFonts w:asciiTheme="minorEastAsia" w:eastAsiaTheme="minorEastAsia" w:hAnsiTheme="minorEastAsia"/>
          <w:color w:val="000000" w:themeColor="text1"/>
          <w:sz w:val="21"/>
        </w:rPr>
      </w:pP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EC6A96" w:rsidRPr="00210845" w:rsidRDefault="00EC6A96" w:rsidP="00EC6A96">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rPr>
          <w:rFonts w:ascii="ＭＳ 明朝" w:eastAsia="ＭＳ 明朝" w:hAnsi="ＭＳ 明朝"/>
          <w:color w:val="000000" w:themeColor="text1"/>
          <w:spacing w:val="2"/>
          <w:sz w:val="21"/>
          <w:szCs w:val="21"/>
        </w:rPr>
      </w:pPr>
    </w:p>
    <w:p w:rsidR="00EF7398" w:rsidRPr="00210845" w:rsidRDefault="00EF7398"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w:t>
      </w:r>
      <w:r w:rsidR="0086551F">
        <w:rPr>
          <w:rFonts w:ascii="ＭＳ 明朝" w:eastAsia="ＭＳ 明朝" w:hAnsi="ＭＳ 明朝" w:hint="eastAsia"/>
          <w:color w:val="000000" w:themeColor="text1"/>
          <w:sz w:val="21"/>
          <w:szCs w:val="21"/>
        </w:rPr>
        <w:t>２０</w:t>
      </w:r>
      <w:r w:rsidRPr="00210845">
        <w:rPr>
          <w:rFonts w:ascii="ＭＳ 明朝" w:eastAsia="ＭＳ 明朝" w:hAnsi="ＭＳ 明朝" w:hint="eastAsia"/>
          <w:color w:val="000000" w:themeColor="text1"/>
          <w:sz w:val="21"/>
          <w:szCs w:val="21"/>
        </w:rPr>
        <w:t xml:space="preserve">　　年　　月　　日付け委託契約に基づく開発項目「　　　　　　　　　　　　」に係る知的財産権の移転を行ったので、業務委託契約約款第３３条の規定に基づき、下記のとおり通知します。</w:t>
      </w: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記</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１．移転した知的財産権</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081"/>
        <w:gridCol w:w="2559"/>
      </w:tblGrid>
      <w:tr w:rsidR="00210845" w:rsidRPr="00210845" w:rsidTr="006B43E0">
        <w:trPr>
          <w:trHeight w:val="1161"/>
        </w:trPr>
        <w:tc>
          <w:tcPr>
            <w:tcW w:w="3303"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知的財産権の種類、知的財産権の</w:t>
            </w:r>
          </w:p>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番号及び発明等の名称</w:t>
            </w:r>
          </w:p>
        </w:tc>
        <w:tc>
          <w:tcPr>
            <w:tcW w:w="3081"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移転元の住所・名称</w:t>
            </w:r>
          </w:p>
        </w:tc>
        <w:tc>
          <w:tcPr>
            <w:tcW w:w="2559"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移転先の住所・名称</w:t>
            </w:r>
          </w:p>
        </w:tc>
      </w:tr>
      <w:tr w:rsidR="00210845" w:rsidRPr="00210845" w:rsidTr="006B43E0">
        <w:trPr>
          <w:trHeight w:val="1019"/>
        </w:trPr>
        <w:tc>
          <w:tcPr>
            <w:tcW w:w="3303"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3081"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2559"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r>
    </w:tbl>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２．当該移転が認められる理由（以下のいずれかを選択する。）</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（１）約款第３１条の３の規定に基づき、甲の承認を受けたため</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（２）以下の理由により承認が不要であるため（さらに以下のいずれかの理由を選択）</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ア　子会社又は親会社への移転であるため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イ　承認ＴＬＯ又は認定ＴＬＯへの移転であるため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ウ　技術研究組合から組合員への移転であるため</w:t>
      </w:r>
      <w:r w:rsidRPr="00210845">
        <w:rPr>
          <w:rFonts w:ascii="ＭＳ 明朝" w:eastAsia="ＭＳ 明朝" w:hAnsi="ＭＳ 明朝"/>
          <w:color w:val="000000" w:themeColor="text1"/>
          <w:sz w:val="21"/>
          <w:szCs w:val="21"/>
        </w:rPr>
        <w:br/>
      </w:r>
      <w:r w:rsidRPr="00210845">
        <w:rPr>
          <w:rFonts w:ascii="ＭＳ 明朝" w:eastAsia="ＭＳ 明朝" w:hAnsi="ＭＳ 明朝" w:hint="eastAsia"/>
          <w:color w:val="000000" w:themeColor="text1"/>
          <w:sz w:val="21"/>
          <w:szCs w:val="21"/>
        </w:rPr>
        <w:t xml:space="preserve">　　　エ　合併又は分割による移転であるため</w:t>
      </w:r>
    </w:p>
    <w:p w:rsidR="00392586" w:rsidRPr="00210845" w:rsidRDefault="0086551F" w:rsidP="00392586">
      <w:pPr>
        <w:spacing w:line="240" w:lineRule="exac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オ　</w:t>
      </w:r>
      <w:r w:rsidR="00392586" w:rsidRPr="00210845">
        <w:rPr>
          <w:rFonts w:ascii="ＭＳ 明朝" w:eastAsia="ＭＳ 明朝" w:hAnsi="ＭＳ 明朝" w:hint="eastAsia"/>
          <w:color w:val="000000" w:themeColor="text1"/>
          <w:sz w:val="21"/>
          <w:szCs w:val="21"/>
        </w:rPr>
        <w:t>２０</w:t>
      </w:r>
      <w:r>
        <w:rPr>
          <w:rFonts w:ascii="ＭＳ 明朝" w:eastAsia="ＭＳ 明朝" w:hAnsi="ＭＳ 明朝" w:hint="eastAsia"/>
          <w:color w:val="000000" w:themeColor="text1"/>
          <w:sz w:val="21"/>
          <w:szCs w:val="21"/>
        </w:rPr>
        <w:t>０８</w:t>
      </w:r>
      <w:r w:rsidR="00392586" w:rsidRPr="00210845">
        <w:rPr>
          <w:rFonts w:ascii="ＭＳ 明朝" w:eastAsia="ＭＳ 明朝" w:hAnsi="ＭＳ 明朝" w:hint="eastAsia"/>
          <w:color w:val="000000" w:themeColor="text1"/>
          <w:sz w:val="21"/>
          <w:szCs w:val="21"/>
        </w:rPr>
        <w:t>年度以前の業務委託契約に基づくため</w:t>
      </w:r>
    </w:p>
    <w:p w:rsidR="0048431F" w:rsidRPr="00210845" w:rsidRDefault="0048431F" w:rsidP="00392586">
      <w:pPr>
        <w:spacing w:line="240" w:lineRule="exact"/>
        <w:rPr>
          <w:rFonts w:ascii="ＭＳ 明朝" w:eastAsia="ＭＳ 明朝" w:hAnsi="ＭＳ 明朝"/>
          <w:color w:val="000000" w:themeColor="text1"/>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３．誓約事項</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 xml:space="preserve">　　当該知的財産権の移転を行うに当たり、同約款第３１条から第３４条までの規定の適用に支障を与えないよう約定させました。</w:t>
      </w:r>
    </w:p>
    <w:p w:rsidR="00392586" w:rsidRPr="00210845" w:rsidRDefault="00392586" w:rsidP="00392586">
      <w:pPr>
        <w:spacing w:line="120" w:lineRule="auto"/>
        <w:ind w:left="214" w:hangingChars="100" w:hanging="214"/>
        <w:rPr>
          <w:rFonts w:ascii="ＭＳ 明朝" w:eastAsia="ＭＳ 明朝" w:hAnsi="ＭＳ 明朝"/>
          <w:color w:val="000000" w:themeColor="text1"/>
          <w:spacing w:val="2"/>
          <w:sz w:val="21"/>
          <w:szCs w:val="21"/>
        </w:rPr>
      </w:pPr>
    </w:p>
    <w:p w:rsidR="00392586" w:rsidRPr="00210845" w:rsidRDefault="00392586" w:rsidP="00392586">
      <w:pPr>
        <w:spacing w:line="360" w:lineRule="auto"/>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４．添付書類</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spacing w:line="198" w:lineRule="exact"/>
        <w:rPr>
          <w:rFonts w:ascii="ＭＳ 明朝" w:eastAsia="ＭＳ 明朝" w:hAnsi="ＭＳ 明朝"/>
          <w:color w:val="000000" w:themeColor="text1"/>
          <w:spacing w:val="2"/>
          <w:sz w:val="21"/>
          <w:szCs w:val="21"/>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w:t>
            </w:r>
          </w:p>
        </w:tc>
      </w:tr>
    </w:tbl>
    <w:p w:rsidR="00392586" w:rsidRPr="00210845" w:rsidRDefault="00392586" w:rsidP="00392586">
      <w:pPr>
        <w:rPr>
          <w:rFonts w:ascii="ＭＳ 明朝" w:eastAsia="ＭＳ 明朝" w:hAnsi="ＭＳ 明朝"/>
          <w:color w:val="000000" w:themeColor="text1"/>
          <w:spacing w:val="2"/>
          <w:sz w:val="21"/>
          <w:szCs w:val="21"/>
        </w:rPr>
      </w:pPr>
    </w:p>
    <w:p w:rsidR="00345803" w:rsidRPr="00EC5570" w:rsidRDefault="00392586" w:rsidP="00345803">
      <w:pPr>
        <w:rPr>
          <w:rFonts w:ascii="ＭＳ 明朝" w:eastAsia="ＭＳ 明朝" w:hAnsi="ＭＳ 明朝"/>
          <w:color w:val="000000" w:themeColor="text1"/>
          <w:spacing w:val="2"/>
          <w:sz w:val="21"/>
          <w:szCs w:val="21"/>
        </w:rPr>
      </w:pPr>
      <w:r w:rsidRPr="00210845">
        <w:rPr>
          <w:rFonts w:ascii="ＭＳ 明朝" w:eastAsia="ＭＳ 明朝" w:hAnsi="ＭＳ 明朝"/>
          <w:color w:val="000000" w:themeColor="text1"/>
          <w:sz w:val="21"/>
          <w:szCs w:val="21"/>
        </w:rPr>
        <w:br w:type="page"/>
      </w:r>
      <w:r w:rsidR="00345803" w:rsidRPr="00EC5570">
        <w:rPr>
          <w:rFonts w:ascii="ＭＳ 明朝" w:eastAsia="ＭＳ 明朝" w:hAnsi="ＭＳ 明朝" w:hint="eastAsia"/>
          <w:color w:val="000000" w:themeColor="text1"/>
          <w:sz w:val="21"/>
          <w:szCs w:val="21"/>
        </w:rPr>
        <w:lastRenderedPageBreak/>
        <w:t>「知的財産権移転通知書」　記載要領</w:t>
      </w:r>
    </w:p>
    <w:p w:rsidR="00345803" w:rsidRPr="00EC5570" w:rsidRDefault="00345803" w:rsidP="00345803">
      <w:pPr>
        <w:rPr>
          <w:rFonts w:ascii="ＭＳ 明朝" w:eastAsia="ＭＳ 明朝" w:hAnsi="ＭＳ 明朝"/>
          <w:color w:val="000000" w:themeColor="text1"/>
          <w:spacing w:val="2"/>
          <w:sz w:val="21"/>
          <w:szCs w:val="21"/>
        </w:rPr>
      </w:pPr>
    </w:p>
    <w:p w:rsidR="00345803" w:rsidRPr="00EC5570" w:rsidRDefault="00345803" w:rsidP="00345803">
      <w:pPr>
        <w:rPr>
          <w:rFonts w:ascii="ＭＳ 明朝" w:eastAsia="ＭＳ 明朝" w:hAnsi="ＭＳ 明朝"/>
          <w:color w:val="000000" w:themeColor="text1"/>
          <w:spacing w:val="2"/>
          <w:kern w:val="0"/>
          <w:sz w:val="21"/>
          <w:szCs w:val="21"/>
        </w:rPr>
      </w:pPr>
      <w:r w:rsidRPr="00EC5570">
        <w:rPr>
          <w:rFonts w:ascii="ＭＳ 明朝" w:eastAsia="ＭＳ 明朝" w:hAnsi="ＭＳ 明朝" w:hint="eastAsia"/>
          <w:color w:val="000000" w:themeColor="text1"/>
          <w:kern w:val="0"/>
          <w:sz w:val="21"/>
          <w:szCs w:val="21"/>
        </w:rPr>
        <w:t>１．「開発項目」の欄には、プロジェクト名</w:t>
      </w:r>
      <w:r>
        <w:rPr>
          <w:rFonts w:ascii="ＭＳ 明朝" w:eastAsia="ＭＳ 明朝" w:hAnsi="ＭＳ 明朝" w:hint="eastAsia"/>
          <w:color w:val="000000" w:themeColor="text1"/>
          <w:kern w:val="0"/>
          <w:sz w:val="21"/>
          <w:szCs w:val="21"/>
        </w:rPr>
        <w:t>及び</w:t>
      </w:r>
      <w:r w:rsidRPr="00EC5570">
        <w:rPr>
          <w:rFonts w:ascii="ＭＳ 明朝" w:eastAsia="ＭＳ 明朝" w:hAnsi="ＭＳ 明朝" w:hint="eastAsia"/>
          <w:color w:val="000000" w:themeColor="text1"/>
          <w:kern w:val="0"/>
          <w:sz w:val="21"/>
          <w:szCs w:val="21"/>
        </w:rPr>
        <w:t>委託契約書の名称を記載すること。</w:t>
      </w:r>
    </w:p>
    <w:p w:rsidR="00345803" w:rsidRPr="00EC5570" w:rsidRDefault="00345803" w:rsidP="00345803">
      <w:pPr>
        <w:rPr>
          <w:rFonts w:ascii="ＭＳ 明朝" w:eastAsia="ＭＳ 明朝" w:hAnsi="ＭＳ 明朝"/>
          <w:color w:val="000000" w:themeColor="text1"/>
          <w:spacing w:val="2"/>
          <w:kern w:val="0"/>
          <w:sz w:val="21"/>
          <w:szCs w:val="21"/>
        </w:rPr>
      </w:pPr>
    </w:p>
    <w:p w:rsidR="00345803" w:rsidRPr="00EC5570" w:rsidRDefault="00345803" w:rsidP="00345803">
      <w:pPr>
        <w:ind w:left="210" w:hangingChars="100" w:hanging="210"/>
        <w:rPr>
          <w:rFonts w:ascii="ＭＳ 明朝" w:eastAsia="ＭＳ 明朝" w:hAnsi="ＭＳ 明朝"/>
          <w:color w:val="000000" w:themeColor="text1"/>
          <w:spacing w:val="2"/>
          <w:kern w:val="0"/>
          <w:sz w:val="21"/>
          <w:szCs w:val="21"/>
        </w:rPr>
      </w:pPr>
      <w:r w:rsidRPr="00EC5570">
        <w:rPr>
          <w:rFonts w:ascii="ＭＳ 明朝" w:eastAsia="ＭＳ 明朝" w:hAnsi="ＭＳ 明朝" w:hint="eastAsia"/>
          <w:color w:val="000000" w:themeColor="text1"/>
          <w:kern w:val="0"/>
          <w:sz w:val="21"/>
          <w:szCs w:val="21"/>
        </w:rPr>
        <w:t>２．「知的財産権の種類」については、特許権、実用新案権、意匠権、回路配置利用権、育成者権</w:t>
      </w:r>
      <w:r>
        <w:rPr>
          <w:rFonts w:ascii="ＭＳ 明朝" w:eastAsia="ＭＳ 明朝" w:hAnsi="ＭＳ 明朝" w:hint="eastAsia"/>
          <w:color w:val="000000" w:themeColor="text1"/>
          <w:kern w:val="0"/>
          <w:sz w:val="21"/>
          <w:szCs w:val="21"/>
        </w:rPr>
        <w:t>又は</w:t>
      </w:r>
      <w:r w:rsidRPr="00EC5570">
        <w:rPr>
          <w:rFonts w:ascii="ＭＳ 明朝" w:eastAsia="ＭＳ 明朝" w:hAnsi="ＭＳ 明朝" w:hint="eastAsia"/>
          <w:color w:val="000000" w:themeColor="text1"/>
          <w:kern w:val="0"/>
          <w:sz w:val="21"/>
          <w:szCs w:val="21"/>
        </w:rPr>
        <w:t>著作権の別を記載すること。</w:t>
      </w:r>
      <w:r>
        <w:rPr>
          <w:rFonts w:ascii="ＭＳ 明朝" w:eastAsia="ＭＳ 明朝" w:hAnsi="ＭＳ 明朝" w:hint="eastAsia"/>
          <w:color w:val="000000" w:themeColor="text1"/>
          <w:kern w:val="0"/>
          <w:sz w:val="21"/>
          <w:szCs w:val="21"/>
        </w:rPr>
        <w:t>（※ 登録前は「これらを受ける権利」となります</w:t>
      </w:r>
      <w:bookmarkStart w:id="0" w:name="_GoBack"/>
      <w:bookmarkEnd w:id="0"/>
      <w:r>
        <w:rPr>
          <w:rFonts w:ascii="ＭＳ 明朝" w:eastAsia="ＭＳ 明朝" w:hAnsi="ＭＳ 明朝" w:hint="eastAsia"/>
          <w:color w:val="000000" w:themeColor="text1"/>
          <w:kern w:val="0"/>
          <w:sz w:val="21"/>
          <w:szCs w:val="21"/>
        </w:rPr>
        <w:t>。）</w:t>
      </w:r>
    </w:p>
    <w:p w:rsidR="00345803" w:rsidRPr="00EC5570" w:rsidRDefault="00345803" w:rsidP="00345803">
      <w:pPr>
        <w:rPr>
          <w:rFonts w:ascii="ＭＳ 明朝" w:eastAsia="ＭＳ 明朝" w:hAnsi="ＭＳ 明朝"/>
          <w:color w:val="000000" w:themeColor="text1"/>
          <w:spacing w:val="2"/>
          <w:kern w:val="0"/>
          <w:sz w:val="21"/>
          <w:szCs w:val="21"/>
        </w:rPr>
      </w:pP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pacing w:val="2"/>
          <w:sz w:val="21"/>
          <w:szCs w:val="21"/>
        </w:rPr>
        <w:t>３．「知的財産権の番号」については、登録番号を記載すること。ただし、権利が設定登録前である場合には出願番号を記載すること。著作権については、著作権の登録を行っている場合は登録番号を、登録を行っていない場合は管理番号（管理番号を付している場合）を記載すること。</w:t>
      </w: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pacing w:val="2"/>
          <w:sz w:val="21"/>
          <w:szCs w:val="21"/>
        </w:rPr>
        <w:t xml:space="preserve">　　なお、外国における権利である場合は、当該番号に国名</w:t>
      </w:r>
      <w:r>
        <w:rPr>
          <w:rFonts w:ascii="ＭＳ 明朝" w:eastAsia="ＭＳ 明朝" w:hAnsi="ＭＳ 明朝" w:hint="eastAsia"/>
          <w:color w:val="000000" w:themeColor="text1"/>
          <w:spacing w:val="2"/>
          <w:sz w:val="21"/>
          <w:szCs w:val="21"/>
        </w:rPr>
        <w:t>又は</w:t>
      </w:r>
      <w:r w:rsidRPr="00EC5570">
        <w:rPr>
          <w:rFonts w:ascii="ＭＳ 明朝" w:eastAsia="ＭＳ 明朝" w:hAnsi="ＭＳ 明朝" w:hint="eastAsia"/>
          <w:color w:val="000000" w:themeColor="text1"/>
          <w:spacing w:val="2"/>
          <w:sz w:val="21"/>
          <w:szCs w:val="21"/>
        </w:rPr>
        <w:t>機関名（国コードでも可）を併記すること。</w:t>
      </w: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p>
    <w:p w:rsidR="00345803" w:rsidRPr="00EC5570" w:rsidRDefault="00345803" w:rsidP="00345803">
      <w:pPr>
        <w:adjustRightInd w:val="0"/>
        <w:ind w:left="214" w:hangingChars="100" w:hanging="214"/>
        <w:rPr>
          <w:rFonts w:ascii="ＭＳ 明朝" w:eastAsia="ＭＳ 明朝" w:hAnsi="ＭＳ 明朝"/>
          <w:color w:val="000000" w:themeColor="text1"/>
          <w:kern w:val="0"/>
          <w:sz w:val="21"/>
          <w:szCs w:val="21"/>
        </w:rPr>
      </w:pPr>
      <w:r w:rsidRPr="00EC5570">
        <w:rPr>
          <w:rFonts w:ascii="ＭＳ 明朝" w:eastAsia="ＭＳ 明朝" w:hAnsi="ＭＳ 明朝" w:hint="eastAsia"/>
          <w:color w:val="000000" w:themeColor="text1"/>
          <w:spacing w:val="2"/>
          <w:kern w:val="0"/>
          <w:sz w:val="21"/>
          <w:szCs w:val="21"/>
        </w:rPr>
        <w:t>４．「</w:t>
      </w:r>
      <w:r w:rsidRPr="00EC5570">
        <w:rPr>
          <w:rFonts w:ascii="ＭＳ 明朝" w:eastAsia="ＭＳ 明朝" w:hAnsi="ＭＳ 明朝" w:hint="eastAsia"/>
          <w:color w:val="000000" w:themeColor="text1"/>
          <w:kern w:val="0"/>
          <w:sz w:val="21"/>
          <w:szCs w:val="21"/>
        </w:rPr>
        <w:t>発明等の名称」については、特許権は発明の名称、実用新案権は考案の名称、意匠権は意匠に係る物品、回路配置利用権は申請に係る回路配置を用いて製造した半導体集積回路の名称</w:t>
      </w:r>
      <w:r>
        <w:rPr>
          <w:rFonts w:ascii="ＭＳ 明朝" w:eastAsia="ＭＳ 明朝" w:hAnsi="ＭＳ 明朝" w:hint="eastAsia"/>
          <w:color w:val="000000" w:themeColor="text1"/>
          <w:kern w:val="0"/>
          <w:sz w:val="21"/>
          <w:szCs w:val="21"/>
        </w:rPr>
        <w:t>及び</w:t>
      </w:r>
      <w:r w:rsidRPr="00EC5570">
        <w:rPr>
          <w:rFonts w:ascii="ＭＳ 明朝" w:eastAsia="ＭＳ 明朝" w:hAnsi="ＭＳ 明朝" w:hint="eastAsia"/>
          <w:color w:val="000000" w:themeColor="text1"/>
          <w:kern w:val="0"/>
          <w:sz w:val="21"/>
          <w:szCs w:val="21"/>
        </w:rPr>
        <w:t>分類、育成者権は農林水産植物の種類</w:t>
      </w:r>
      <w:r>
        <w:rPr>
          <w:rFonts w:ascii="ＭＳ 明朝" w:eastAsia="ＭＳ 明朝" w:hAnsi="ＭＳ 明朝" w:hint="eastAsia"/>
          <w:color w:val="000000" w:themeColor="text1"/>
          <w:kern w:val="0"/>
          <w:sz w:val="21"/>
          <w:szCs w:val="21"/>
        </w:rPr>
        <w:t>及び</w:t>
      </w:r>
      <w:r w:rsidRPr="00EC5570">
        <w:rPr>
          <w:rFonts w:ascii="ＭＳ 明朝" w:eastAsia="ＭＳ 明朝" w:hAnsi="ＭＳ 明朝" w:hint="eastAsia"/>
          <w:color w:val="000000" w:themeColor="text1"/>
          <w:kern w:val="0"/>
          <w:sz w:val="21"/>
          <w:szCs w:val="21"/>
        </w:rPr>
        <w:t>出願品種の名称、著作権は著作物の題号</w:t>
      </w:r>
      <w:r>
        <w:rPr>
          <w:rFonts w:ascii="ＭＳ 明朝" w:eastAsia="ＭＳ 明朝" w:hAnsi="ＭＳ 明朝" w:hint="eastAsia"/>
          <w:color w:val="000000" w:themeColor="text1"/>
          <w:kern w:val="0"/>
          <w:sz w:val="21"/>
          <w:szCs w:val="21"/>
        </w:rPr>
        <w:t>又は</w:t>
      </w:r>
      <w:r w:rsidRPr="00EC5570">
        <w:rPr>
          <w:rFonts w:ascii="ＭＳ 明朝" w:eastAsia="ＭＳ 明朝" w:hAnsi="ＭＳ 明朝" w:hint="eastAsia"/>
          <w:color w:val="000000" w:themeColor="text1"/>
          <w:kern w:val="0"/>
          <w:sz w:val="21"/>
          <w:szCs w:val="21"/>
        </w:rPr>
        <w:t>プログラム等の名称を記載すること。</w:t>
      </w:r>
    </w:p>
    <w:p w:rsidR="00345803" w:rsidRPr="00EC5570" w:rsidRDefault="00345803" w:rsidP="00345803">
      <w:pPr>
        <w:rPr>
          <w:rFonts w:ascii="ＭＳ 明朝" w:eastAsia="ＭＳ 明朝" w:hAnsi="ＭＳ 明朝"/>
          <w:color w:val="000000" w:themeColor="text1"/>
          <w:kern w:val="0"/>
          <w:sz w:val="21"/>
          <w:szCs w:val="21"/>
        </w:rPr>
      </w:pPr>
    </w:p>
    <w:p w:rsidR="00345803" w:rsidRPr="00EC5570" w:rsidRDefault="00345803" w:rsidP="00345803">
      <w:pPr>
        <w:ind w:left="210" w:hangingChars="100" w:hanging="210"/>
        <w:rPr>
          <w:rFonts w:ascii="ＭＳ 明朝" w:eastAsia="ＭＳ 明朝" w:hAnsi="ＭＳ 明朝"/>
          <w:color w:val="000000" w:themeColor="text1"/>
          <w:kern w:val="0"/>
          <w:sz w:val="21"/>
          <w:szCs w:val="21"/>
        </w:rPr>
      </w:pPr>
      <w:r w:rsidRPr="00EC5570">
        <w:rPr>
          <w:rFonts w:ascii="ＭＳ 明朝" w:eastAsia="ＭＳ 明朝" w:hAnsi="ＭＳ 明朝" w:hint="eastAsia"/>
          <w:color w:val="000000" w:themeColor="text1"/>
          <w:kern w:val="0"/>
          <w:sz w:val="21"/>
          <w:szCs w:val="21"/>
        </w:rPr>
        <w:t>５．移転した知的財産権が複数ある場合には、「１．移転した知的財産権」を別紙にまとめて記載することができる。</w:t>
      </w:r>
    </w:p>
    <w:p w:rsidR="00345803" w:rsidRPr="00EC5570" w:rsidRDefault="00345803" w:rsidP="00345803">
      <w:pPr>
        <w:ind w:left="865" w:hanging="865"/>
        <w:rPr>
          <w:rFonts w:ascii="ＭＳ 明朝" w:eastAsia="ＭＳ 明朝" w:hAnsi="ＭＳ 明朝"/>
          <w:color w:val="000000" w:themeColor="text1"/>
          <w:spacing w:val="2"/>
          <w:sz w:val="21"/>
          <w:szCs w:val="21"/>
        </w:rPr>
      </w:pP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pacing w:val="2"/>
          <w:sz w:val="21"/>
          <w:szCs w:val="21"/>
        </w:rPr>
        <w:t>６．添付書類として、以下の（１）</w:t>
      </w:r>
      <w:r>
        <w:rPr>
          <w:rFonts w:ascii="ＭＳ 明朝" w:eastAsia="ＭＳ 明朝" w:hAnsi="ＭＳ 明朝" w:hint="eastAsia"/>
          <w:color w:val="000000" w:themeColor="text1"/>
          <w:spacing w:val="2"/>
          <w:sz w:val="21"/>
          <w:szCs w:val="21"/>
        </w:rPr>
        <w:t>及び</w:t>
      </w:r>
      <w:r w:rsidRPr="00EC5570">
        <w:rPr>
          <w:rFonts w:ascii="ＭＳ 明朝" w:eastAsia="ＭＳ 明朝" w:hAnsi="ＭＳ 明朝" w:hint="eastAsia"/>
          <w:color w:val="000000" w:themeColor="text1"/>
          <w:spacing w:val="2"/>
          <w:sz w:val="21"/>
          <w:szCs w:val="21"/>
        </w:rPr>
        <w:t>（２）の書類を提出すること。</w:t>
      </w: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pacing w:val="2"/>
          <w:sz w:val="21"/>
          <w:szCs w:val="21"/>
        </w:rPr>
        <w:t>（１）約款第３１条の３第１項の規定に基づく甲の承認書の写し（承認が不要である場合を除く。）。</w:t>
      </w:r>
    </w:p>
    <w:p w:rsidR="00345803" w:rsidRPr="00EC5570" w:rsidRDefault="00345803" w:rsidP="00345803">
      <w:pPr>
        <w:ind w:left="214" w:hangingChars="100" w:hanging="214"/>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pacing w:val="2"/>
          <w:sz w:val="21"/>
          <w:szCs w:val="21"/>
        </w:rPr>
        <w:t>（２）例えば、移転登録申請書、出願名義変更届、登録済通知等の当該移転の事実が確認できる書類</w:t>
      </w:r>
      <w:r>
        <w:rPr>
          <w:rFonts w:ascii="ＭＳ 明朝" w:eastAsia="ＭＳ 明朝" w:hAnsi="ＭＳ 明朝" w:hint="eastAsia"/>
          <w:color w:val="000000" w:themeColor="text1"/>
          <w:spacing w:val="2"/>
          <w:sz w:val="21"/>
          <w:szCs w:val="21"/>
        </w:rPr>
        <w:t>又は</w:t>
      </w:r>
      <w:r w:rsidRPr="00EC5570">
        <w:rPr>
          <w:rFonts w:ascii="ＭＳ 明朝" w:eastAsia="ＭＳ 明朝" w:hAnsi="ＭＳ 明朝" w:hint="eastAsia"/>
          <w:color w:val="000000" w:themeColor="text1"/>
          <w:spacing w:val="2"/>
          <w:sz w:val="21"/>
          <w:szCs w:val="21"/>
        </w:rPr>
        <w:t>特許情報プラットフォームの登録情報等のWEBサイト上の情報の写しを提出する。</w:t>
      </w:r>
    </w:p>
    <w:p w:rsidR="00345803" w:rsidRPr="00EC5570" w:rsidRDefault="00345803" w:rsidP="00345803">
      <w:pPr>
        <w:rPr>
          <w:rFonts w:ascii="ＭＳ 明朝" w:eastAsia="ＭＳ 明朝" w:hAnsi="ＭＳ 明朝"/>
          <w:color w:val="000000" w:themeColor="text1"/>
          <w:sz w:val="21"/>
          <w:szCs w:val="21"/>
        </w:rPr>
      </w:pPr>
    </w:p>
    <w:p w:rsidR="00345803" w:rsidRPr="00EC5570" w:rsidRDefault="00345803" w:rsidP="00345803">
      <w:pPr>
        <w:ind w:left="210" w:hangingChars="100" w:hanging="210"/>
        <w:rPr>
          <w:rFonts w:ascii="ＭＳ 明朝" w:eastAsia="ＭＳ 明朝" w:hAnsi="ＭＳ 明朝"/>
          <w:color w:val="000000" w:themeColor="text1"/>
          <w:spacing w:val="2"/>
          <w:sz w:val="21"/>
          <w:szCs w:val="21"/>
        </w:rPr>
      </w:pPr>
      <w:r w:rsidRPr="00EC5570">
        <w:rPr>
          <w:rFonts w:ascii="ＭＳ 明朝" w:eastAsia="ＭＳ 明朝" w:hAnsi="ＭＳ 明朝" w:hint="eastAsia"/>
          <w:color w:val="000000" w:themeColor="text1"/>
          <w:sz w:val="21"/>
          <w:szCs w:val="21"/>
        </w:rPr>
        <w:t>７．出願前の移転であって、当機構の移転承認を受けた後に当該移転を通知する場合</w:t>
      </w:r>
      <w:r>
        <w:rPr>
          <w:rFonts w:ascii="ＭＳ 明朝" w:eastAsia="ＭＳ 明朝" w:hAnsi="ＭＳ 明朝" w:hint="eastAsia"/>
          <w:color w:val="000000" w:themeColor="text1"/>
          <w:sz w:val="21"/>
          <w:szCs w:val="21"/>
        </w:rPr>
        <w:t>又は</w:t>
      </w:r>
      <w:r w:rsidRPr="00EC5570">
        <w:rPr>
          <w:rFonts w:ascii="ＭＳ 明朝" w:eastAsia="ＭＳ 明朝" w:hAnsi="ＭＳ 明朝" w:hint="eastAsia"/>
          <w:color w:val="000000" w:themeColor="text1"/>
          <w:sz w:val="21"/>
          <w:szCs w:val="21"/>
        </w:rPr>
        <w:t>当機構の移転承認を不要とするものであって当該移転を通知する場合は、様式１４の産業財産権出願通知書の提出をもって本通知書の提出に替えることができる。</w:t>
      </w:r>
    </w:p>
    <w:p w:rsidR="00345803" w:rsidRPr="00EC5570" w:rsidRDefault="00345803" w:rsidP="00345803">
      <w:pPr>
        <w:autoSpaceDE w:val="0"/>
        <w:autoSpaceDN w:val="0"/>
        <w:adjustRightInd w:val="0"/>
        <w:ind w:left="246" w:hangingChars="117" w:hanging="246"/>
        <w:jc w:val="left"/>
        <w:rPr>
          <w:rFonts w:ascii="ＭＳ 明朝" w:eastAsia="ＭＳ 明朝" w:hAnsi="ＭＳ 明朝" w:cs="MS-Mincho"/>
          <w:color w:val="000000" w:themeColor="text1"/>
          <w:kern w:val="0"/>
          <w:sz w:val="21"/>
          <w:szCs w:val="21"/>
        </w:rPr>
      </w:pPr>
    </w:p>
    <w:p w:rsidR="00392586" w:rsidRPr="00345803" w:rsidRDefault="00392586" w:rsidP="00345803">
      <w:pPr>
        <w:rPr>
          <w:rFonts w:ascii="ＭＳ 明朝" w:eastAsia="ＭＳ 明朝" w:hAnsi="ＭＳ 明朝"/>
          <w:color w:val="000000" w:themeColor="text1"/>
          <w:sz w:val="22"/>
          <w:szCs w:val="22"/>
        </w:rPr>
      </w:pPr>
    </w:p>
    <w:sectPr w:rsidR="00392586" w:rsidRPr="00345803" w:rsidSect="00842B75">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305"/>
  <w:displayHorizontalDrawingGridEvery w:val="0"/>
  <w:characterSpacingControl w:val="compressPunctuation"/>
  <w:hdrShapeDefaults>
    <o:shapedefaults v:ext="edit" spidmax="53249"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5803"/>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42B75"/>
    <w:rsid w:val="00852247"/>
    <w:rsid w:val="00854B9A"/>
    <w:rsid w:val="00856D69"/>
    <w:rsid w:val="00860065"/>
    <w:rsid w:val="0086070A"/>
    <w:rsid w:val="00860C69"/>
    <w:rsid w:val="0086261D"/>
    <w:rsid w:val="00862C0C"/>
    <w:rsid w:val="00862F98"/>
    <w:rsid w:val="0086551F"/>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44BE"/>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1EAB"/>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2020-03-13T02:57:00Z</dcterms:created>
  <dcterms:modified xsi:type="dcterms:W3CDTF">2020-03-13T02:57:00Z</dcterms:modified>
</cp:coreProperties>
</file>