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108CC" w14:textId="6396FB41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（様式第１４）</w:t>
      </w:r>
    </w:p>
    <w:p w14:paraId="07AB323C" w14:textId="77777777" w:rsidR="005108AC" w:rsidRPr="00251B75" w:rsidRDefault="005108AC" w:rsidP="005108AC"/>
    <w:p w14:paraId="4DB2DD25" w14:textId="77777777" w:rsidR="00805C95" w:rsidRPr="00251B75" w:rsidRDefault="0090112A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/>
          <w:snapToGrid w:val="0"/>
        </w:rPr>
        <w:fldChar w:fldCharType="begin"/>
      </w:r>
      <w:r w:rsidR="00805C95" w:rsidRPr="00251B75">
        <w:rPr>
          <w:rFonts w:ascii="ＭＳ 明朝" w:hAnsi="ＭＳ 明朝"/>
          <w:snapToGrid w:val="0"/>
        </w:rPr>
        <w:instrText xml:space="preserve"> eq \o\ad(</w:instrText>
      </w:r>
      <w:r w:rsidR="00805C95" w:rsidRPr="00251B75">
        <w:rPr>
          <w:rFonts w:ascii="ＭＳ 明朝" w:hAnsi="ＭＳ 明朝" w:hint="eastAsia"/>
          <w:snapToGrid w:val="0"/>
        </w:rPr>
        <w:instrText>取得財産等管理明細表</w:instrText>
      </w:r>
      <w:r w:rsidR="00805C95" w:rsidRPr="00251B75">
        <w:rPr>
          <w:rFonts w:ascii="ＭＳ 明朝" w:hAnsi="ＭＳ 明朝"/>
          <w:snapToGrid w:val="0"/>
        </w:rPr>
        <w:instrText>,</w:instrText>
      </w:r>
      <w:r w:rsidR="00805C95" w:rsidRPr="00251B75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51B75">
        <w:rPr>
          <w:rFonts w:ascii="ＭＳ 明朝" w:hAnsi="ＭＳ 明朝"/>
          <w:snapToGrid w:val="0"/>
        </w:rPr>
        <w:instrText>)</w:instrText>
      </w:r>
      <w:r w:rsidRPr="00251B75">
        <w:rPr>
          <w:rFonts w:ascii="ＭＳ 明朝" w:hAnsi="ＭＳ 明朝"/>
          <w:snapToGrid w:val="0"/>
        </w:rPr>
        <w:fldChar w:fldCharType="end"/>
      </w:r>
    </w:p>
    <w:p w14:paraId="61DABADE" w14:textId="77777777" w:rsidR="005108AC" w:rsidRPr="00251B75" w:rsidRDefault="005108AC" w:rsidP="00805C95">
      <w:pPr>
        <w:jc w:val="center"/>
        <w:rPr>
          <w:rFonts w:ascii="ＭＳ 明朝" w:hAnsi="ＭＳ 明朝"/>
          <w:snapToGrid w:val="0"/>
        </w:rPr>
      </w:pPr>
    </w:p>
    <w:p w14:paraId="1F3FBC1B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（助成事業の名称　　　　　　　　　　　　　　　　　）</w:t>
      </w:r>
    </w:p>
    <w:p w14:paraId="6B200909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805C95" w:rsidRPr="00251B75" w14:paraId="68094862" w14:textId="77777777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12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57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5F1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73A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C65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DBE" w14:textId="77777777" w:rsidR="005108AC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10B65DB4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766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3910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89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805C95" w:rsidRPr="00251B75" w14:paraId="48727C3D" w14:textId="77777777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74A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4CC65AA3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75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6077670E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0E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F78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E7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A4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F7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4C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9C5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6B15098C" w14:textId="77777777" w:rsidR="005108AC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211C3473" w14:textId="77777777" w:rsidR="00805C95" w:rsidRPr="00251B75" w:rsidRDefault="00805C95" w:rsidP="005108AC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</w:t>
      </w:r>
    </w:p>
    <w:p w14:paraId="5214EB87" w14:textId="11A65929" w:rsidR="00805C95" w:rsidRPr="00251B75" w:rsidRDefault="005108AC" w:rsidP="005108AC">
      <w:pPr>
        <w:ind w:left="63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１ </w:t>
      </w:r>
      <w:r w:rsidR="00805C95" w:rsidRPr="00251B75">
        <w:rPr>
          <w:rFonts w:ascii="ＭＳ 明朝" w:hAnsi="ＭＳ 明朝" w:hint="eastAsia"/>
          <w:snapToGrid w:val="0"/>
        </w:rPr>
        <w:t>対象となる取得財産等は、取得価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又は効用の増加価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が単価</w:t>
      </w:r>
      <w:r w:rsidR="00805C95" w:rsidRPr="00251B75">
        <w:rPr>
          <w:rFonts w:ascii="ＭＳ 明朝" w:hAnsi="ＭＳ 明朝"/>
          <w:snapToGrid w:val="0"/>
        </w:rPr>
        <w:t>50</w:t>
      </w:r>
      <w:r w:rsidR="00805C95" w:rsidRPr="00251B75">
        <w:rPr>
          <w:rFonts w:ascii="ＭＳ 明朝" w:hAnsi="ＭＳ 明朝" w:hint="eastAsia"/>
          <w:snapToGrid w:val="0"/>
        </w:rPr>
        <w:t>万円</w:t>
      </w:r>
      <w:r w:rsidR="00E4630C">
        <w:rPr>
          <w:rFonts w:ascii="ＭＳ 明朝" w:hAnsi="ＭＳ 明朝" w:hint="eastAsia"/>
          <w:snapToGrid w:val="0"/>
        </w:rPr>
        <w:t>（税抜）</w:t>
      </w:r>
      <w:r w:rsidR="00805C95" w:rsidRPr="00251B75">
        <w:rPr>
          <w:rFonts w:ascii="ＭＳ 明朝" w:hAnsi="ＭＳ 明朝" w:hint="eastAsia"/>
          <w:snapToGrid w:val="0"/>
        </w:rPr>
        <w:t>以上の財産とする。</w:t>
      </w:r>
      <w:r w:rsidR="008E1342" w:rsidRPr="00503EE5">
        <w:rPr>
          <w:rFonts w:ascii="ＭＳ 明朝" w:hAnsi="ＭＳ 明朝" w:hint="eastAsia"/>
          <w:snapToGrid w:val="0"/>
        </w:rPr>
        <w:t>（組み合わせて使用し、総額が</w:t>
      </w:r>
      <w:bookmarkStart w:id="0" w:name="_GoBack"/>
      <w:bookmarkEnd w:id="0"/>
      <w:r w:rsidR="008E1342" w:rsidRPr="00503EE5">
        <w:rPr>
          <w:rFonts w:ascii="ＭＳ 明朝" w:hAnsi="ＭＳ 明朝" w:hint="eastAsia"/>
          <w:snapToGrid w:val="0"/>
        </w:rPr>
        <w:t>50万円以上となる取得財産も含む）</w:t>
      </w:r>
    </w:p>
    <w:p w14:paraId="079C8C63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２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財産の区分は、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イ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機械装置、測定装置、工具器具備品等、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ロ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無形資産（ソフトウェア等）、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ハ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書籍、資料、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ニ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無体財産権（産業財産権等）、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ホ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その他の物件（不動産及びその従物）とする。</w:t>
      </w:r>
    </w:p>
    <w:p w14:paraId="1BC26C7D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３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数量は、同一規格等であれば一括して差し支えない。単価が異なる場合は分別して記載すること。</w:t>
      </w:r>
    </w:p>
    <w:p w14:paraId="0CC8A5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４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取得年月日は、検収年月日を記載すること。</w:t>
      </w:r>
    </w:p>
    <w:p w14:paraId="3BAFC12D" w14:textId="6092B6D5" w:rsidR="008E1342" w:rsidRDefault="008E1342" w:rsidP="008E134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503EE5">
        <w:rPr>
          <w:rFonts w:ascii="ＭＳ 明朝" w:hAnsi="ＭＳ 明朝" w:hint="eastAsia"/>
          <w:snapToGrid w:val="0"/>
        </w:rPr>
        <w:t>５ 金額、取得年月日、耐用年数等に関して、</w:t>
      </w:r>
      <w:r>
        <w:rPr>
          <w:rFonts w:ascii="ＭＳ 明朝" w:hAnsi="ＭＳ 明朝" w:hint="eastAsia"/>
          <w:snapToGrid w:val="0"/>
        </w:rPr>
        <w:t>助成</w:t>
      </w:r>
      <w:r w:rsidRPr="00503EE5">
        <w:rPr>
          <w:rFonts w:ascii="ＭＳ 明朝" w:hAnsi="ＭＳ 明朝" w:hint="eastAsia"/>
          <w:snapToGrid w:val="0"/>
        </w:rPr>
        <w:t>事業者の固定資産台帳等との整合を確認すること。</w:t>
      </w:r>
    </w:p>
    <w:p w14:paraId="5E61F1DE" w14:textId="45855B8C" w:rsidR="00805C95" w:rsidRPr="008E1342" w:rsidRDefault="00805C95" w:rsidP="00805C95">
      <w:pPr>
        <w:rPr>
          <w:rFonts w:ascii="ＭＳ 明朝" w:hAnsi="ＭＳ 明朝" w:hint="eastAsia"/>
          <w:snapToGrid w:val="0"/>
        </w:rPr>
      </w:pPr>
    </w:p>
    <w:p w14:paraId="6E88ABA3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C2D6BD4" w14:textId="77777777" w:rsidR="005108AC" w:rsidRPr="00251B75" w:rsidRDefault="005108AC" w:rsidP="005108A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458E4ECD" w14:textId="77777777" w:rsidR="00805C95" w:rsidRPr="00251B75" w:rsidRDefault="00805C95" w:rsidP="005108AC">
      <w:pPr>
        <w:ind w:firstLineChars="400" w:firstLine="840"/>
        <w:jc w:val="right"/>
        <w:rPr>
          <w:snapToGrid w:val="0"/>
          <w:sz w:val="18"/>
          <w:szCs w:val="18"/>
        </w:rPr>
      </w:pPr>
      <w:r w:rsidRPr="00251B75">
        <w:rPr>
          <w:rFonts w:ascii="ＭＳ 明朝" w:hAnsi="ＭＳ 明朝" w:hint="eastAsia"/>
          <w:snapToGrid w:val="0"/>
          <w:bdr w:val="single" w:sz="4" w:space="0" w:color="auto"/>
        </w:rPr>
        <w:t xml:space="preserve">　　　　</w:t>
      </w: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</w:t>
      </w:r>
    </w:p>
    <w:p w14:paraId="036A26CE" w14:textId="59F13383" w:rsidR="003639B3" w:rsidRPr="00251B75" w:rsidRDefault="003639B3" w:rsidP="00E90FCD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1342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7DC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0C"/>
    <w:rsid w:val="00E463C9"/>
    <w:rsid w:val="00E55F3C"/>
    <w:rsid w:val="00E65EBD"/>
    <w:rsid w:val="00E90FC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2020-08-03T02:58:00Z</dcterms:modified>
</cp:coreProperties>
</file>