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512BD" w14:textId="1D0C8E1E" w:rsidR="00B90FD1" w:rsidRPr="00CB0256" w:rsidRDefault="00DA29C8" w:rsidP="00807EC9">
      <w:pPr>
        <w:widowControl/>
        <w:jc w:val="left"/>
        <w:rPr>
          <w:szCs w:val="21"/>
        </w:rPr>
      </w:pPr>
      <w:r>
        <w:rPr>
          <w:noProof/>
        </w:rPr>
        <mc:AlternateContent>
          <mc:Choice Requires="wps">
            <w:drawing>
              <wp:anchor distT="0" distB="0" distL="114300" distR="114300" simplePos="0" relativeHeight="251645952" behindDoc="0" locked="0" layoutInCell="1" allowOverlap="1" wp14:anchorId="66EF93B5" wp14:editId="05B4C6E1">
                <wp:simplePos x="0" y="0"/>
                <wp:positionH relativeFrom="margin">
                  <wp:posOffset>5145405</wp:posOffset>
                </wp:positionH>
                <wp:positionV relativeFrom="paragraph">
                  <wp:posOffset>145415</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2E6C21" w:rsidRPr="001F0D7D" w:rsidRDefault="002E6C21"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margin-left:405.15pt;margin-top:11.45pt;width:63pt;height:23.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FaaKgIAAFI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">
                <v:textbox>
                  <w:txbxContent>
                    <w:p w14:paraId="3915F0AE" w14:textId="2C5C8538" w:rsidR="002E6C21" w:rsidRPr="001F0D7D" w:rsidRDefault="002E6C21"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0E33F385" w14:textId="77777777" w:rsidR="004A2B6E" w:rsidRDefault="004A2B6E" w:rsidP="004A2B6E"/>
    <w:p w14:paraId="7A11EDBC" w14:textId="500D3C9D" w:rsidR="004A2B6E" w:rsidRDefault="004A2B6E" w:rsidP="004A2B6E"/>
    <w:p w14:paraId="1CDA3CE3" w14:textId="77777777" w:rsidR="004A2B6E" w:rsidRDefault="004A2B6E" w:rsidP="004A2B6E">
      <w:pPr>
        <w:jc w:val="center"/>
        <w:rPr>
          <w:sz w:val="24"/>
        </w:rPr>
      </w:pPr>
      <w:r w:rsidRPr="006974AB">
        <w:rPr>
          <w:rFonts w:hint="eastAsia"/>
          <w:sz w:val="24"/>
        </w:rPr>
        <w:t>－　ワーク・ライフ・バランス等推進企業に関する認定等の状況について　－</w:t>
      </w:r>
    </w:p>
    <w:p w14:paraId="7B5E800B" w14:textId="77777777" w:rsidR="004A2B6E" w:rsidRDefault="004A2B6E" w:rsidP="004A2B6E">
      <w:pPr>
        <w:jc w:val="left"/>
        <w:rPr>
          <w:szCs w:val="21"/>
        </w:rPr>
      </w:pPr>
    </w:p>
    <w:p w14:paraId="4A5580C0" w14:textId="77777777" w:rsidR="000F0649" w:rsidRPr="0017640A" w:rsidRDefault="000F0649" w:rsidP="000F0649">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39F48FEF" w14:textId="77777777" w:rsidR="004A2B6E" w:rsidRPr="000F0649" w:rsidRDefault="004A2B6E" w:rsidP="004A2B6E">
      <w:pPr>
        <w:ind w:firstLineChars="100" w:firstLine="210"/>
        <w:jc w:val="left"/>
        <w:rPr>
          <w:szCs w:val="21"/>
        </w:rPr>
      </w:pPr>
    </w:p>
    <w:p w14:paraId="76428C94" w14:textId="77777777" w:rsidR="004A2B6E" w:rsidRDefault="004A2B6E" w:rsidP="004A2B6E">
      <w:pPr>
        <w:ind w:firstLineChars="100" w:firstLine="210"/>
        <w:jc w:val="left"/>
        <w:rPr>
          <w:szCs w:val="21"/>
        </w:rPr>
      </w:pPr>
      <w:r>
        <w:rPr>
          <w:rFonts w:hint="eastAsia"/>
          <w:szCs w:val="21"/>
        </w:rPr>
        <w:t>対象：提案書の実施体制に記載される委託先（再委託等は除く）</w:t>
      </w:r>
    </w:p>
    <w:p w14:paraId="7217F1EA" w14:textId="77777777" w:rsidR="004A2B6E" w:rsidRDefault="004A2B6E" w:rsidP="004A2B6E">
      <w:pPr>
        <w:ind w:firstLineChars="100" w:firstLine="210"/>
        <w:jc w:val="left"/>
        <w:rPr>
          <w:szCs w:val="21"/>
        </w:rPr>
      </w:pPr>
      <w:r>
        <w:rPr>
          <w:rFonts w:hint="eastAsia"/>
          <w:szCs w:val="21"/>
        </w:rPr>
        <w:t>※提出時点を基準としてください。</w:t>
      </w:r>
    </w:p>
    <w:tbl>
      <w:tblPr>
        <w:tblStyle w:val="affff2"/>
        <w:tblW w:w="9776" w:type="dxa"/>
        <w:tblLook w:val="04A0" w:firstRow="1" w:lastRow="0" w:firstColumn="1" w:lastColumn="0" w:noHBand="0" w:noVBand="1"/>
      </w:tblPr>
      <w:tblGrid>
        <w:gridCol w:w="2435"/>
        <w:gridCol w:w="1388"/>
        <w:gridCol w:w="5953"/>
      </w:tblGrid>
      <w:tr w:rsidR="004A2B6E" w14:paraId="12283705" w14:textId="77777777" w:rsidTr="004A2B6E">
        <w:tc>
          <w:tcPr>
            <w:tcW w:w="2435" w:type="dxa"/>
          </w:tcPr>
          <w:p w14:paraId="1BA88A6E" w14:textId="77777777" w:rsidR="004A2B6E" w:rsidRDefault="004A2B6E" w:rsidP="004A2B6E">
            <w:pPr>
              <w:jc w:val="left"/>
              <w:rPr>
                <w:szCs w:val="21"/>
              </w:rPr>
            </w:pPr>
            <w:r>
              <w:rPr>
                <w:rFonts w:hint="eastAsia"/>
                <w:szCs w:val="21"/>
              </w:rPr>
              <w:t>法人名</w:t>
            </w:r>
          </w:p>
        </w:tc>
        <w:tc>
          <w:tcPr>
            <w:tcW w:w="1388" w:type="dxa"/>
          </w:tcPr>
          <w:p w14:paraId="2BD37182" w14:textId="77777777" w:rsidR="004A2B6E" w:rsidRDefault="004A2B6E" w:rsidP="004A2B6E">
            <w:pPr>
              <w:jc w:val="left"/>
              <w:rPr>
                <w:szCs w:val="21"/>
              </w:rPr>
            </w:pPr>
            <w:r>
              <w:rPr>
                <w:rFonts w:hint="eastAsia"/>
                <w:szCs w:val="21"/>
              </w:rPr>
              <w:t>常時雇用する労働者</w:t>
            </w:r>
            <w:r w:rsidRPr="00BB7AD5">
              <w:rPr>
                <w:rFonts w:hint="eastAsia"/>
                <w:szCs w:val="21"/>
              </w:rPr>
              <w:t>数</w:t>
            </w:r>
          </w:p>
        </w:tc>
        <w:tc>
          <w:tcPr>
            <w:tcW w:w="5953" w:type="dxa"/>
          </w:tcPr>
          <w:p w14:paraId="69B65001" w14:textId="3B55EBA8" w:rsidR="004A2B6E" w:rsidRDefault="004A2B6E" w:rsidP="004A2B6E">
            <w:pPr>
              <w:jc w:val="left"/>
              <w:rPr>
                <w:szCs w:val="21"/>
              </w:rPr>
            </w:pPr>
            <w:r>
              <w:rPr>
                <w:rFonts w:hint="eastAsia"/>
                <w:szCs w:val="21"/>
              </w:rPr>
              <w:t>認定状況及び取得年月日</w:t>
            </w:r>
            <w:r w:rsidR="003D6EA0">
              <w:rPr>
                <w:rFonts w:hint="eastAsia"/>
                <w:szCs w:val="21"/>
              </w:rPr>
              <w:t>（認定が</w:t>
            </w:r>
            <w:r w:rsidR="003D6EA0">
              <w:rPr>
                <w:szCs w:val="21"/>
              </w:rPr>
              <w:t>何も無い場合は</w:t>
            </w:r>
            <w:r w:rsidR="003D6EA0">
              <w:rPr>
                <w:rFonts w:hint="eastAsia"/>
                <w:szCs w:val="21"/>
              </w:rPr>
              <w:t>無し</w:t>
            </w:r>
            <w:r w:rsidR="003D6EA0">
              <w:rPr>
                <w:szCs w:val="21"/>
              </w:rPr>
              <w:t>と記入）</w:t>
            </w:r>
          </w:p>
        </w:tc>
      </w:tr>
      <w:tr w:rsidR="004A2B6E" w14:paraId="7B823E4A" w14:textId="77777777" w:rsidTr="004A2B6E">
        <w:tc>
          <w:tcPr>
            <w:tcW w:w="2435" w:type="dxa"/>
          </w:tcPr>
          <w:p w14:paraId="2BD36993" w14:textId="77777777" w:rsidR="004A2B6E" w:rsidRDefault="004A2B6E" w:rsidP="004A2B6E">
            <w:pPr>
              <w:jc w:val="left"/>
              <w:rPr>
                <w:szCs w:val="21"/>
              </w:rPr>
            </w:pPr>
            <w:r>
              <w:rPr>
                <w:rFonts w:hint="eastAsia"/>
                <w:szCs w:val="21"/>
              </w:rPr>
              <w:t>○○株式会社</w:t>
            </w:r>
          </w:p>
        </w:tc>
        <w:tc>
          <w:tcPr>
            <w:tcW w:w="1388" w:type="dxa"/>
          </w:tcPr>
          <w:p w14:paraId="6885ED10" w14:textId="77777777" w:rsidR="004A2B6E" w:rsidRDefault="004A2B6E" w:rsidP="004A2B6E">
            <w:pPr>
              <w:tabs>
                <w:tab w:val="left" w:pos="5803"/>
              </w:tabs>
              <w:rPr>
                <w:szCs w:val="21"/>
              </w:rPr>
            </w:pPr>
            <w:r>
              <w:rPr>
                <w:rFonts w:hint="eastAsia"/>
                <w:szCs w:val="21"/>
              </w:rPr>
              <w:t>○名</w:t>
            </w:r>
          </w:p>
        </w:tc>
        <w:tc>
          <w:tcPr>
            <w:tcW w:w="5953" w:type="dxa"/>
          </w:tcPr>
          <w:p w14:paraId="74E475A5" w14:textId="77777777" w:rsidR="004A2B6E" w:rsidRDefault="004A2B6E" w:rsidP="004A2B6E">
            <w:pPr>
              <w:tabs>
                <w:tab w:val="left" w:pos="5803"/>
              </w:tabs>
              <w:rPr>
                <w:szCs w:val="21"/>
              </w:rPr>
            </w:pPr>
            <w:r>
              <w:rPr>
                <w:rFonts w:hint="eastAsia"/>
                <w:szCs w:val="21"/>
              </w:rPr>
              <w:t>えるぼし認定１段階（○年○月○日）</w:t>
            </w:r>
          </w:p>
        </w:tc>
      </w:tr>
      <w:tr w:rsidR="004A2B6E" w14:paraId="5B3603F9" w14:textId="77777777" w:rsidTr="004A2B6E">
        <w:tc>
          <w:tcPr>
            <w:tcW w:w="2435" w:type="dxa"/>
          </w:tcPr>
          <w:p w14:paraId="4E9C86C2" w14:textId="77777777" w:rsidR="004A2B6E" w:rsidRDefault="004A2B6E" w:rsidP="004A2B6E">
            <w:pPr>
              <w:jc w:val="left"/>
              <w:rPr>
                <w:szCs w:val="21"/>
              </w:rPr>
            </w:pPr>
            <w:r>
              <w:rPr>
                <w:rFonts w:hint="eastAsia"/>
                <w:szCs w:val="21"/>
              </w:rPr>
              <w:t>○○株式会社</w:t>
            </w:r>
          </w:p>
        </w:tc>
        <w:tc>
          <w:tcPr>
            <w:tcW w:w="1388" w:type="dxa"/>
          </w:tcPr>
          <w:p w14:paraId="65EA8D47" w14:textId="77777777" w:rsidR="004A2B6E" w:rsidRDefault="004A2B6E" w:rsidP="004A2B6E">
            <w:pPr>
              <w:jc w:val="left"/>
              <w:rPr>
                <w:szCs w:val="21"/>
              </w:rPr>
            </w:pPr>
            <w:r>
              <w:rPr>
                <w:rFonts w:hint="eastAsia"/>
                <w:szCs w:val="21"/>
              </w:rPr>
              <w:t>○名</w:t>
            </w:r>
          </w:p>
        </w:tc>
        <w:tc>
          <w:tcPr>
            <w:tcW w:w="5953" w:type="dxa"/>
          </w:tcPr>
          <w:p w14:paraId="723ABD99" w14:textId="77777777" w:rsidR="004A2B6E" w:rsidRDefault="004A2B6E" w:rsidP="004A2B6E">
            <w:pPr>
              <w:jc w:val="left"/>
              <w:rPr>
                <w:szCs w:val="21"/>
              </w:rPr>
            </w:pPr>
            <w:r>
              <w:rPr>
                <w:rFonts w:hint="eastAsia"/>
                <w:szCs w:val="21"/>
              </w:rPr>
              <w:t>えるぼし認定行動計画（○年○月○日）、</w:t>
            </w:r>
          </w:p>
          <w:p w14:paraId="52888A7F" w14:textId="77777777" w:rsidR="004A2B6E" w:rsidRDefault="004A2B6E" w:rsidP="004A2B6E">
            <w:pPr>
              <w:jc w:val="left"/>
              <w:rPr>
                <w:szCs w:val="21"/>
              </w:rPr>
            </w:pPr>
            <w:r>
              <w:rPr>
                <w:rFonts w:hint="eastAsia"/>
                <w:szCs w:val="21"/>
              </w:rPr>
              <w:t>プラチナくるみん認定（○年○月○日）</w:t>
            </w:r>
          </w:p>
        </w:tc>
      </w:tr>
      <w:tr w:rsidR="004A2B6E" w14:paraId="3F4723CD" w14:textId="77777777" w:rsidTr="004A2B6E">
        <w:tc>
          <w:tcPr>
            <w:tcW w:w="2435" w:type="dxa"/>
          </w:tcPr>
          <w:p w14:paraId="42435F7E" w14:textId="77777777" w:rsidR="004A2B6E" w:rsidRDefault="004A2B6E" w:rsidP="004A2B6E">
            <w:pPr>
              <w:jc w:val="left"/>
              <w:rPr>
                <w:szCs w:val="21"/>
              </w:rPr>
            </w:pPr>
            <w:r>
              <w:rPr>
                <w:rFonts w:hint="eastAsia"/>
                <w:szCs w:val="21"/>
              </w:rPr>
              <w:t>○○株式会社</w:t>
            </w:r>
          </w:p>
        </w:tc>
        <w:tc>
          <w:tcPr>
            <w:tcW w:w="1388" w:type="dxa"/>
          </w:tcPr>
          <w:p w14:paraId="2DB33E2A" w14:textId="77777777" w:rsidR="004A2B6E" w:rsidRDefault="004A2B6E" w:rsidP="004A2B6E">
            <w:pPr>
              <w:jc w:val="left"/>
              <w:rPr>
                <w:szCs w:val="21"/>
              </w:rPr>
            </w:pPr>
            <w:r>
              <w:rPr>
                <w:rFonts w:hint="eastAsia"/>
                <w:szCs w:val="21"/>
              </w:rPr>
              <w:t>○名</w:t>
            </w:r>
          </w:p>
        </w:tc>
        <w:tc>
          <w:tcPr>
            <w:tcW w:w="5953" w:type="dxa"/>
          </w:tcPr>
          <w:p w14:paraId="50649F7B" w14:textId="77777777" w:rsidR="004A2B6E" w:rsidRDefault="004A2B6E" w:rsidP="004A2B6E">
            <w:pPr>
              <w:jc w:val="left"/>
              <w:rPr>
                <w:szCs w:val="21"/>
              </w:rPr>
            </w:pPr>
            <w:r>
              <w:rPr>
                <w:rFonts w:hint="eastAsia"/>
                <w:szCs w:val="21"/>
              </w:rPr>
              <w:t>ユースエール認定</w:t>
            </w:r>
          </w:p>
        </w:tc>
      </w:tr>
      <w:tr w:rsidR="004A2B6E" w14:paraId="064834A8" w14:textId="77777777" w:rsidTr="004A2B6E">
        <w:tc>
          <w:tcPr>
            <w:tcW w:w="2435" w:type="dxa"/>
          </w:tcPr>
          <w:p w14:paraId="27353B74" w14:textId="77777777" w:rsidR="004A2B6E" w:rsidRDefault="004A2B6E" w:rsidP="004A2B6E">
            <w:pPr>
              <w:jc w:val="left"/>
              <w:rPr>
                <w:szCs w:val="21"/>
              </w:rPr>
            </w:pPr>
          </w:p>
        </w:tc>
        <w:tc>
          <w:tcPr>
            <w:tcW w:w="1388" w:type="dxa"/>
          </w:tcPr>
          <w:p w14:paraId="40368BA9" w14:textId="77777777" w:rsidR="004A2B6E" w:rsidRDefault="004A2B6E" w:rsidP="004A2B6E">
            <w:pPr>
              <w:jc w:val="left"/>
              <w:rPr>
                <w:szCs w:val="21"/>
              </w:rPr>
            </w:pPr>
          </w:p>
        </w:tc>
        <w:tc>
          <w:tcPr>
            <w:tcW w:w="5953" w:type="dxa"/>
          </w:tcPr>
          <w:p w14:paraId="0798A6EB" w14:textId="77777777" w:rsidR="004A2B6E" w:rsidRDefault="004A2B6E" w:rsidP="004A2B6E">
            <w:pPr>
              <w:jc w:val="left"/>
              <w:rPr>
                <w:szCs w:val="21"/>
              </w:rPr>
            </w:pPr>
          </w:p>
        </w:tc>
      </w:tr>
    </w:tbl>
    <w:p w14:paraId="1B18B5C0" w14:textId="77777777" w:rsidR="004A2B6E" w:rsidRDefault="004A2B6E" w:rsidP="004A2B6E">
      <w:pPr>
        <w:ind w:firstLineChars="100" w:firstLine="210"/>
        <w:jc w:val="left"/>
        <w:rPr>
          <w:szCs w:val="21"/>
        </w:rPr>
      </w:pPr>
      <w:r>
        <w:rPr>
          <w:rFonts w:hint="eastAsia"/>
          <w:szCs w:val="21"/>
        </w:rPr>
        <w:t>※必要に応じて、適宜行を追加してください。</w:t>
      </w:r>
    </w:p>
    <w:p w14:paraId="1DDBEF07" w14:textId="59DE74A2" w:rsidR="003D6EA0" w:rsidRPr="00534589" w:rsidRDefault="00534589" w:rsidP="000F0649">
      <w:pPr>
        <w:ind w:firstLineChars="100" w:firstLine="210"/>
        <w:jc w:val="left"/>
        <w:rPr>
          <w:szCs w:val="21"/>
        </w:rPr>
      </w:pPr>
      <w:r>
        <w:rPr>
          <w:rFonts w:hint="eastAsia"/>
          <w:szCs w:val="21"/>
        </w:rPr>
        <w:t>※証拠書類</w:t>
      </w:r>
      <w:r>
        <w:rPr>
          <w:szCs w:val="21"/>
        </w:rPr>
        <w:t>等の</w:t>
      </w:r>
      <w:r>
        <w:rPr>
          <w:rFonts w:hint="eastAsia"/>
          <w:szCs w:val="21"/>
        </w:rPr>
        <w:t>提出</w:t>
      </w:r>
      <w:r>
        <w:rPr>
          <w:szCs w:val="21"/>
        </w:rPr>
        <w:t>をお願いする</w:t>
      </w:r>
      <w:r>
        <w:rPr>
          <w:rFonts w:hint="eastAsia"/>
          <w:szCs w:val="21"/>
        </w:rPr>
        <w:t>可能性があります。</w:t>
      </w:r>
    </w:p>
    <w:p w14:paraId="3029547C" w14:textId="77777777" w:rsidR="004A2B6E" w:rsidRPr="002951DD" w:rsidRDefault="004A2B6E" w:rsidP="004A2B6E">
      <w:pPr>
        <w:ind w:leftChars="100" w:left="1110" w:hangingChars="500" w:hanging="900"/>
        <w:jc w:val="left"/>
        <w:rPr>
          <w:rFonts w:asciiTheme="minorEastAsia" w:hAnsiTheme="minorEastAsia" w:cs="Arial Unicode MS"/>
          <w:sz w:val="18"/>
          <w:szCs w:val="21"/>
        </w:rPr>
      </w:pPr>
      <w:r w:rsidRPr="002951DD">
        <w:rPr>
          <w:rFonts w:asciiTheme="minorEastAsia" w:hAnsiTheme="minorEastAsia" w:cs="Arial Unicode MS" w:hint="eastAsia"/>
          <w:sz w:val="18"/>
          <w:szCs w:val="21"/>
        </w:rPr>
        <w:t>【加点対象認定】</w:t>
      </w:r>
    </w:p>
    <w:p w14:paraId="3C9AEA32"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cs="Arial Unicode MS" w:hint="eastAsia"/>
          <w:sz w:val="18"/>
          <w:szCs w:val="21"/>
        </w:rPr>
        <w:t>（参考：女性活躍推進法特集</w:t>
      </w:r>
      <w:r>
        <w:rPr>
          <w:rFonts w:asciiTheme="minorEastAsia" w:hAnsiTheme="minorEastAsia" w:cs="Arial Unicode MS" w:hint="eastAsia"/>
          <w:sz w:val="18"/>
          <w:szCs w:val="21"/>
        </w:rPr>
        <w:t xml:space="preserve">ページ　</w:t>
      </w:r>
      <w:hyperlink r:id="rId7" w:history="1">
        <w:r w:rsidRPr="004E14CD">
          <w:rPr>
            <w:rStyle w:val="afffd"/>
            <w:rFonts w:asciiTheme="minorEastAsia" w:hAnsiTheme="minorEastAsia"/>
            <w:sz w:val="18"/>
            <w:szCs w:val="21"/>
          </w:rPr>
          <w:t>https://www.mhlw.go.jp/stf/seisakunitsuite/bunya/0000091025.html</w:t>
        </w:r>
      </w:hyperlink>
      <w:r>
        <w:rPr>
          <w:rFonts w:asciiTheme="minorEastAsia" w:hAnsiTheme="minorEastAsia" w:hint="eastAsia"/>
          <w:sz w:val="18"/>
          <w:szCs w:val="21"/>
        </w:rPr>
        <w:t>）</w:t>
      </w:r>
    </w:p>
    <w:tbl>
      <w:tblPr>
        <w:tblStyle w:val="affff2"/>
        <w:tblpPr w:leftFromText="142" w:rightFromText="142" w:vertAnchor="text" w:horzAnchor="margin" w:tblpXSpec="center" w:tblpY="57"/>
        <w:tblW w:w="7933" w:type="dxa"/>
        <w:tblLook w:val="04A0" w:firstRow="1" w:lastRow="0" w:firstColumn="1" w:lastColumn="0" w:noHBand="0" w:noVBand="1"/>
      </w:tblPr>
      <w:tblGrid>
        <w:gridCol w:w="4248"/>
        <w:gridCol w:w="3685"/>
      </w:tblGrid>
      <w:tr w:rsidR="004A2B6E" w:rsidRPr="002951DD" w14:paraId="7F43DCC9" w14:textId="77777777" w:rsidTr="004A2B6E">
        <w:tc>
          <w:tcPr>
            <w:tcW w:w="7933" w:type="dxa"/>
            <w:gridSpan w:val="2"/>
            <w:vAlign w:val="center"/>
          </w:tcPr>
          <w:p w14:paraId="1E174F2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認定等の区分</w:t>
            </w:r>
          </w:p>
        </w:tc>
      </w:tr>
      <w:tr w:rsidR="004A2B6E" w:rsidRPr="002951DD" w14:paraId="4AD51E7F" w14:textId="77777777" w:rsidTr="004A2B6E">
        <w:tc>
          <w:tcPr>
            <w:tcW w:w="4248" w:type="dxa"/>
            <w:vMerge w:val="restart"/>
            <w:vAlign w:val="center"/>
          </w:tcPr>
          <w:p w14:paraId="6979FA83"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女性活躍推進法に基づく認定</w:t>
            </w:r>
          </w:p>
          <w:p w14:paraId="078C5839"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（えるぼし認定）</w:t>
            </w:r>
          </w:p>
        </w:tc>
        <w:tc>
          <w:tcPr>
            <w:tcW w:w="3685" w:type="dxa"/>
            <w:vAlign w:val="center"/>
          </w:tcPr>
          <w:p w14:paraId="2E213403" w14:textId="77777777"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１段階目</w:t>
            </w:r>
            <w:r w:rsidRPr="002951DD">
              <w:rPr>
                <w:rFonts w:asciiTheme="minorEastAsia" w:hAnsiTheme="minorEastAsia" w:hint="eastAsia"/>
                <w:sz w:val="18"/>
                <w:szCs w:val="21"/>
                <w:vertAlign w:val="superscript"/>
              </w:rPr>
              <w:t>※１</w:t>
            </w:r>
          </w:p>
        </w:tc>
      </w:tr>
      <w:tr w:rsidR="004A2B6E" w:rsidRPr="002951DD" w14:paraId="2B660E72" w14:textId="77777777" w:rsidTr="004A2B6E">
        <w:tc>
          <w:tcPr>
            <w:tcW w:w="4248" w:type="dxa"/>
            <w:vMerge/>
            <w:vAlign w:val="center"/>
          </w:tcPr>
          <w:p w14:paraId="6CFFCBF2"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2C3FECA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２段階目</w:t>
            </w:r>
            <w:r w:rsidRPr="002951DD">
              <w:rPr>
                <w:rFonts w:asciiTheme="minorEastAsia" w:hAnsiTheme="minorEastAsia" w:hint="eastAsia"/>
                <w:sz w:val="18"/>
                <w:szCs w:val="21"/>
                <w:vertAlign w:val="superscript"/>
              </w:rPr>
              <w:t>※１</w:t>
            </w:r>
          </w:p>
        </w:tc>
      </w:tr>
      <w:tr w:rsidR="004A2B6E" w:rsidRPr="002951DD" w14:paraId="0367D9B3" w14:textId="77777777" w:rsidTr="004A2B6E">
        <w:tc>
          <w:tcPr>
            <w:tcW w:w="4248" w:type="dxa"/>
            <w:vMerge/>
            <w:vAlign w:val="center"/>
          </w:tcPr>
          <w:p w14:paraId="0544EE1B"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406F283F"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３段階目</w:t>
            </w:r>
          </w:p>
        </w:tc>
      </w:tr>
      <w:tr w:rsidR="004A2B6E" w:rsidRPr="002951DD" w14:paraId="1DDCCC18" w14:textId="77777777" w:rsidTr="004A2B6E">
        <w:tc>
          <w:tcPr>
            <w:tcW w:w="4248" w:type="dxa"/>
            <w:vMerge/>
            <w:vAlign w:val="center"/>
          </w:tcPr>
          <w:p w14:paraId="42174F37"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1346CABF" w14:textId="77777777"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行動計画</w:t>
            </w:r>
            <w:r w:rsidRPr="002951DD">
              <w:rPr>
                <w:rFonts w:asciiTheme="minorEastAsia" w:hAnsiTheme="minorEastAsia" w:hint="eastAsia"/>
                <w:sz w:val="18"/>
                <w:szCs w:val="21"/>
                <w:vertAlign w:val="superscript"/>
              </w:rPr>
              <w:t>※２</w:t>
            </w:r>
          </w:p>
        </w:tc>
      </w:tr>
      <w:tr w:rsidR="004A2B6E" w:rsidRPr="002951DD" w14:paraId="172DAE84" w14:textId="77777777" w:rsidTr="004A2B6E">
        <w:tc>
          <w:tcPr>
            <w:tcW w:w="4248" w:type="dxa"/>
            <w:vMerge w:val="restart"/>
            <w:vAlign w:val="center"/>
          </w:tcPr>
          <w:p w14:paraId="3A8E6BDE"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次世代法に基づく認定</w:t>
            </w:r>
          </w:p>
          <w:p w14:paraId="04CCF181"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（くるみん認定・プラチナくるみん認定）</w:t>
            </w:r>
          </w:p>
        </w:tc>
        <w:tc>
          <w:tcPr>
            <w:tcW w:w="3685" w:type="dxa"/>
            <w:vAlign w:val="center"/>
          </w:tcPr>
          <w:p w14:paraId="45598AC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くるみん（旧基準）</w:t>
            </w:r>
            <w:r w:rsidRPr="002951DD">
              <w:rPr>
                <w:rFonts w:asciiTheme="minorEastAsia" w:hAnsiTheme="minorEastAsia" w:hint="eastAsia"/>
                <w:sz w:val="18"/>
                <w:szCs w:val="21"/>
                <w:vertAlign w:val="superscript"/>
              </w:rPr>
              <w:t>※３</w:t>
            </w:r>
          </w:p>
        </w:tc>
      </w:tr>
      <w:tr w:rsidR="004A2B6E" w:rsidRPr="002951DD" w14:paraId="21569CB3" w14:textId="77777777" w:rsidTr="004A2B6E">
        <w:tc>
          <w:tcPr>
            <w:tcW w:w="4248" w:type="dxa"/>
            <w:vMerge/>
            <w:vAlign w:val="center"/>
          </w:tcPr>
          <w:p w14:paraId="4E8CB699"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0745F1B7"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くるみん（新基準）</w:t>
            </w:r>
            <w:r w:rsidRPr="002951DD">
              <w:rPr>
                <w:rFonts w:asciiTheme="minorEastAsia" w:hAnsiTheme="minorEastAsia" w:hint="eastAsia"/>
                <w:sz w:val="18"/>
                <w:szCs w:val="21"/>
                <w:vertAlign w:val="superscript"/>
              </w:rPr>
              <w:t>※４</w:t>
            </w:r>
          </w:p>
        </w:tc>
      </w:tr>
      <w:tr w:rsidR="004A2B6E" w:rsidRPr="002951DD" w14:paraId="723D0862" w14:textId="77777777" w:rsidTr="004A2B6E">
        <w:tc>
          <w:tcPr>
            <w:tcW w:w="4248" w:type="dxa"/>
            <w:vMerge/>
            <w:vAlign w:val="center"/>
          </w:tcPr>
          <w:p w14:paraId="12C640BE" w14:textId="77777777" w:rsidR="004A2B6E" w:rsidRPr="002951DD" w:rsidRDefault="004A2B6E" w:rsidP="004A2B6E">
            <w:pPr>
              <w:jc w:val="center"/>
              <w:rPr>
                <w:rFonts w:asciiTheme="minorEastAsia" w:hAnsiTheme="minorEastAsia"/>
                <w:sz w:val="18"/>
                <w:szCs w:val="21"/>
              </w:rPr>
            </w:pPr>
          </w:p>
        </w:tc>
        <w:tc>
          <w:tcPr>
            <w:tcW w:w="3685" w:type="dxa"/>
            <w:vAlign w:val="center"/>
          </w:tcPr>
          <w:p w14:paraId="5AAE77F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プラチナくるみん</w:t>
            </w:r>
          </w:p>
        </w:tc>
      </w:tr>
      <w:tr w:rsidR="004A2B6E" w:rsidRPr="002951DD" w14:paraId="1C88DA66" w14:textId="77777777" w:rsidTr="004A2B6E">
        <w:tc>
          <w:tcPr>
            <w:tcW w:w="7933" w:type="dxa"/>
            <w:gridSpan w:val="2"/>
            <w:vAlign w:val="center"/>
          </w:tcPr>
          <w:p w14:paraId="2A7786A6"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若者雇用促進法に基づく認定</w:t>
            </w:r>
          </w:p>
          <w:p w14:paraId="4675494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（ユースエール認定）</w:t>
            </w:r>
          </w:p>
        </w:tc>
      </w:tr>
    </w:tbl>
    <w:p w14:paraId="492F37F9" w14:textId="77777777" w:rsidR="004A2B6E" w:rsidRPr="002951DD" w:rsidRDefault="004A2B6E" w:rsidP="004A2B6E">
      <w:pPr>
        <w:jc w:val="left"/>
        <w:rPr>
          <w:rFonts w:asciiTheme="minorEastAsia" w:hAnsiTheme="minorEastAsia"/>
          <w:sz w:val="18"/>
          <w:szCs w:val="21"/>
        </w:rPr>
      </w:pPr>
    </w:p>
    <w:p w14:paraId="338318C9" w14:textId="77777777" w:rsidR="004A2B6E" w:rsidRPr="002951DD" w:rsidRDefault="004A2B6E" w:rsidP="004A2B6E">
      <w:pPr>
        <w:jc w:val="left"/>
        <w:rPr>
          <w:rFonts w:asciiTheme="minorEastAsia" w:hAnsiTheme="minorEastAsia"/>
          <w:sz w:val="18"/>
          <w:szCs w:val="21"/>
        </w:rPr>
      </w:pPr>
    </w:p>
    <w:p w14:paraId="475A9BE1" w14:textId="77777777" w:rsidR="004A2B6E" w:rsidRPr="002951DD" w:rsidRDefault="004A2B6E" w:rsidP="004A2B6E">
      <w:pPr>
        <w:ind w:firstLineChars="100" w:firstLine="180"/>
        <w:jc w:val="left"/>
        <w:rPr>
          <w:rFonts w:asciiTheme="minorEastAsia" w:hAnsiTheme="minorEastAsia"/>
          <w:sz w:val="18"/>
          <w:szCs w:val="21"/>
        </w:rPr>
      </w:pPr>
    </w:p>
    <w:p w14:paraId="7A1ADDCD" w14:textId="77777777" w:rsidR="004A2B6E" w:rsidRPr="002951DD" w:rsidRDefault="004A2B6E" w:rsidP="004A2B6E">
      <w:pPr>
        <w:ind w:firstLineChars="100" w:firstLine="180"/>
        <w:jc w:val="left"/>
        <w:rPr>
          <w:rFonts w:asciiTheme="minorEastAsia" w:hAnsiTheme="minorEastAsia"/>
          <w:sz w:val="18"/>
          <w:szCs w:val="21"/>
        </w:rPr>
      </w:pPr>
    </w:p>
    <w:p w14:paraId="73BC0438" w14:textId="77777777" w:rsidR="004A2B6E" w:rsidRPr="002951DD" w:rsidRDefault="004A2B6E" w:rsidP="004A2B6E">
      <w:pPr>
        <w:ind w:firstLineChars="100" w:firstLine="180"/>
        <w:jc w:val="left"/>
        <w:rPr>
          <w:rFonts w:asciiTheme="minorEastAsia" w:hAnsiTheme="minorEastAsia"/>
          <w:sz w:val="18"/>
          <w:szCs w:val="21"/>
        </w:rPr>
      </w:pPr>
    </w:p>
    <w:p w14:paraId="0EFAD733" w14:textId="77777777" w:rsidR="004A2B6E" w:rsidRPr="002951DD" w:rsidRDefault="004A2B6E" w:rsidP="004A2B6E">
      <w:pPr>
        <w:ind w:firstLineChars="100" w:firstLine="180"/>
        <w:jc w:val="left"/>
        <w:rPr>
          <w:rFonts w:asciiTheme="minorEastAsia" w:hAnsiTheme="minorEastAsia"/>
          <w:sz w:val="18"/>
          <w:szCs w:val="21"/>
        </w:rPr>
      </w:pPr>
    </w:p>
    <w:p w14:paraId="481E86EF" w14:textId="77777777" w:rsidR="004A2B6E" w:rsidRPr="002951DD" w:rsidRDefault="004A2B6E" w:rsidP="004A2B6E">
      <w:pPr>
        <w:ind w:firstLineChars="100" w:firstLine="180"/>
        <w:jc w:val="left"/>
        <w:rPr>
          <w:rFonts w:asciiTheme="minorEastAsia" w:hAnsiTheme="minorEastAsia"/>
          <w:sz w:val="18"/>
          <w:szCs w:val="21"/>
        </w:rPr>
      </w:pPr>
    </w:p>
    <w:p w14:paraId="562B5CA2" w14:textId="77777777" w:rsidR="004A2B6E" w:rsidRPr="002951DD" w:rsidRDefault="004A2B6E" w:rsidP="004A2B6E">
      <w:pPr>
        <w:ind w:firstLineChars="100" w:firstLine="180"/>
        <w:jc w:val="left"/>
        <w:rPr>
          <w:rFonts w:asciiTheme="minorEastAsia" w:hAnsiTheme="minorEastAsia"/>
          <w:sz w:val="18"/>
          <w:szCs w:val="21"/>
        </w:rPr>
      </w:pPr>
    </w:p>
    <w:p w14:paraId="588D9C93" w14:textId="77777777" w:rsidR="004A2B6E" w:rsidRPr="002951DD" w:rsidRDefault="004A2B6E" w:rsidP="004A2B6E">
      <w:pPr>
        <w:ind w:firstLineChars="100" w:firstLine="180"/>
        <w:jc w:val="left"/>
        <w:rPr>
          <w:rFonts w:asciiTheme="minorEastAsia" w:hAnsiTheme="minorEastAsia"/>
          <w:sz w:val="18"/>
          <w:szCs w:val="21"/>
        </w:rPr>
      </w:pPr>
    </w:p>
    <w:p w14:paraId="4BBC988E" w14:textId="77777777" w:rsidR="004A2B6E" w:rsidRPr="002951DD" w:rsidRDefault="004A2B6E" w:rsidP="004A2B6E">
      <w:pPr>
        <w:ind w:firstLineChars="100" w:firstLine="180"/>
        <w:jc w:val="left"/>
        <w:rPr>
          <w:rFonts w:asciiTheme="minorEastAsia" w:hAnsiTheme="minorEastAsia"/>
          <w:sz w:val="18"/>
          <w:szCs w:val="21"/>
        </w:rPr>
      </w:pPr>
    </w:p>
    <w:p w14:paraId="1D3561AB" w14:textId="77777777" w:rsidR="004A2B6E" w:rsidRPr="002951DD" w:rsidRDefault="004A2B6E" w:rsidP="004A2B6E">
      <w:pPr>
        <w:ind w:firstLineChars="100" w:firstLine="180"/>
        <w:jc w:val="left"/>
        <w:rPr>
          <w:rFonts w:asciiTheme="minorEastAsia" w:hAnsiTheme="minorEastAsia"/>
          <w:sz w:val="18"/>
          <w:szCs w:val="21"/>
        </w:rPr>
      </w:pPr>
    </w:p>
    <w:p w14:paraId="4EF1A8FB" w14:textId="77777777" w:rsidR="000F0649" w:rsidRPr="0017640A" w:rsidRDefault="000F0649" w:rsidP="000F0649">
      <w:pPr>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27EC7DC0" w14:textId="77777777" w:rsidR="000F0649" w:rsidRPr="0017640A" w:rsidRDefault="000F0649" w:rsidP="000F0649">
      <w:pPr>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36A0FD0D" w14:textId="77777777" w:rsidR="000F0649" w:rsidRPr="0017640A" w:rsidRDefault="000F0649" w:rsidP="000F0649">
      <w:pPr>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5918AE71" w14:textId="77777777" w:rsidR="000F0649" w:rsidRPr="0017640A" w:rsidRDefault="000F0649" w:rsidP="000F0649">
      <w:pPr>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242A1B4A" w14:textId="462D5686" w:rsidR="00E07AB3" w:rsidRPr="000F0649" w:rsidRDefault="000F0649" w:rsidP="000F0649">
      <w:pPr>
        <w:ind w:leftChars="270" w:left="1170" w:hangingChars="335" w:hanging="603"/>
        <w:jc w:val="left"/>
        <w:rPr>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E07AB3" w:rsidRPr="000F0649"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8BEE6" w14:textId="77777777" w:rsidR="002E6C21" w:rsidRDefault="002E6C21">
      <w:r>
        <w:separator/>
      </w:r>
    </w:p>
  </w:endnote>
  <w:endnote w:type="continuationSeparator" w:id="0">
    <w:p w14:paraId="421EFC4C" w14:textId="77777777" w:rsidR="002E6C21" w:rsidRDefault="002E6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B4511" w14:textId="77777777" w:rsidR="002E6C21" w:rsidRDefault="002E6C21">
      <w:r>
        <w:separator/>
      </w:r>
    </w:p>
  </w:footnote>
  <w:footnote w:type="continuationSeparator" w:id="0">
    <w:p w14:paraId="0F399BC8" w14:textId="77777777" w:rsidR="002E6C21" w:rsidRDefault="002E6C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90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649"/>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40B"/>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2122"/>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65F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231B"/>
    <w:rsid w:val="00624629"/>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3CC"/>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6D0"/>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EF4"/>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014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1262</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2019-07-29T11:04:00Z</dcterms:created>
  <dcterms:modified xsi:type="dcterms:W3CDTF">2021-06-25T05:20:00Z</dcterms:modified>
</cp:coreProperties>
</file>