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A3CD" w14:textId="07557243" w:rsidR="0050111B" w:rsidRPr="00BF12F0" w:rsidRDefault="00FD0CFA" w:rsidP="0050111B">
      <w:pPr>
        <w:rPr>
          <w:rFonts w:asciiTheme="majorEastAsia" w:eastAsiaTheme="majorEastAsia" w:hAnsiTheme="majorEastAsia"/>
          <w:szCs w:val="21"/>
        </w:rPr>
      </w:pPr>
      <w:r w:rsidRPr="00BF12F0">
        <w:rPr>
          <w:rFonts w:asciiTheme="majorEastAsia" w:eastAsiaTheme="majorEastAsia" w:hAnsiTheme="majorEastAsia"/>
          <w:noProof/>
          <w:szCs w:val="21"/>
        </w:rPr>
        <mc:AlternateContent>
          <mc:Choice Requires="wps">
            <w:drawing>
              <wp:anchor distT="0" distB="0" distL="114300" distR="114300" simplePos="0" relativeHeight="252086272" behindDoc="0" locked="0" layoutInCell="1" allowOverlap="1" wp14:anchorId="6EBAB137" wp14:editId="4BAEAAFC">
                <wp:simplePos x="0" y="0"/>
                <wp:positionH relativeFrom="column">
                  <wp:posOffset>4063365</wp:posOffset>
                </wp:positionH>
                <wp:positionV relativeFrom="paragraph">
                  <wp:posOffset>-823595</wp:posOffset>
                </wp:positionV>
                <wp:extent cx="892810" cy="202565"/>
                <wp:effectExtent l="1270" t="635" r="1270" b="0"/>
                <wp:wrapNone/>
                <wp:docPr id="117" name="Text Box 2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89084" w14:textId="77777777" w:rsidR="003C260C" w:rsidRPr="002D0DC5" w:rsidRDefault="003C260C" w:rsidP="0050111B">
                            <w:pPr>
                              <w:rPr>
                                <w:sz w:val="16"/>
                                <w:szCs w:val="16"/>
                              </w:rPr>
                            </w:pPr>
                            <w:r w:rsidRPr="00E949D5">
                              <w:rPr>
                                <w:sz w:val="16"/>
                                <w:szCs w:val="16"/>
                              </w:rPr>
                              <w:t>NEDO</w:t>
                            </w:r>
                            <w:r w:rsidRPr="00E949D5">
                              <w:rPr>
                                <w:rFonts w:hint="eastAsia"/>
                                <w:sz w:val="16"/>
                                <w:szCs w:val="16"/>
                              </w:rPr>
                              <w:t>使用欄</w:t>
                            </w:r>
                          </w:p>
                          <w:p w14:paraId="5D8CFEFA" w14:textId="77777777" w:rsidR="003C260C" w:rsidRDefault="003C26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AB137" id="_x0000_t202" coordsize="21600,21600" o:spt="202" path="m,l,21600r21600,l21600,xe">
                <v:stroke joinstyle="miter"/>
                <v:path gradientshapeok="t" o:connecttype="rect"/>
              </v:shapetype>
              <v:shape id="Text Box 2243" o:spid="_x0000_s1026" type="#_x0000_t202" style="position:absolute;left:0;text-align:left;margin-left:319.95pt;margin-top:-64.85pt;width:70.3pt;height:15.9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" stroked="f">
                <v:textbox inset="5.85pt,.7pt,5.85pt,.7pt">
                  <w:txbxContent>
                    <w:p w14:paraId="62B89084" w14:textId="77777777" w:rsidR="003C260C" w:rsidRPr="002D0DC5" w:rsidRDefault="003C260C" w:rsidP="0050111B">
                      <w:pPr>
                        <w:rPr>
                          <w:sz w:val="16"/>
                          <w:szCs w:val="16"/>
                        </w:rPr>
                      </w:pPr>
                      <w:r w:rsidRPr="00E949D5">
                        <w:rPr>
                          <w:sz w:val="16"/>
                          <w:szCs w:val="16"/>
                        </w:rPr>
                        <w:t>NEDO</w:t>
                      </w:r>
                      <w:r w:rsidRPr="00E949D5">
                        <w:rPr>
                          <w:rFonts w:hint="eastAsia"/>
                          <w:sz w:val="16"/>
                          <w:szCs w:val="16"/>
                        </w:rPr>
                        <w:t>使用欄</w:t>
                      </w:r>
                    </w:p>
                    <w:p w14:paraId="5D8CFEFA" w14:textId="77777777" w:rsidR="003C260C" w:rsidRDefault="003C260C"/>
                  </w:txbxContent>
                </v:textbox>
              </v:shape>
            </w:pict>
          </mc:Fallback>
        </mc:AlternateContent>
      </w:r>
      <w:r w:rsidRPr="00BF12F0">
        <w:rPr>
          <w:rFonts w:asciiTheme="majorEastAsia" w:eastAsiaTheme="majorEastAsia" w:hAnsiTheme="majorEastAsia"/>
          <w:noProof/>
          <w:szCs w:val="21"/>
        </w:rPr>
        <mc:AlternateContent>
          <mc:Choice Requires="wps">
            <w:drawing>
              <wp:anchor distT="0" distB="0" distL="114300" distR="114300" simplePos="0" relativeHeight="252080128" behindDoc="0" locked="0" layoutInCell="1" allowOverlap="1" wp14:anchorId="6DB74D85" wp14:editId="2694A6FD">
                <wp:simplePos x="0" y="0"/>
                <wp:positionH relativeFrom="column">
                  <wp:posOffset>4041775</wp:posOffset>
                </wp:positionH>
                <wp:positionV relativeFrom="paragraph">
                  <wp:posOffset>-612140</wp:posOffset>
                </wp:positionV>
                <wp:extent cx="956945" cy="201930"/>
                <wp:effectExtent l="8255" t="12065" r="6350" b="5080"/>
                <wp:wrapNone/>
                <wp:docPr id="116" name="Rectangle 2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2019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9B0B4" id="Rectangle 2237" o:spid="_x0000_s1026" style="position:absolute;left:0;text-align:left;margin-left:318.25pt;margin-top:-48.2pt;width:75.35pt;height:15.9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">
                <v:textbox inset="5.85pt,.7pt,5.85pt,.7pt"/>
              </v:rect>
            </w:pict>
          </mc:Fallback>
        </mc:AlternateContent>
      </w:r>
      <w:r w:rsidRPr="00BF12F0">
        <w:rPr>
          <w:rFonts w:asciiTheme="majorEastAsia" w:eastAsiaTheme="majorEastAsia" w:hAnsiTheme="majorEastAsia"/>
          <w:noProof/>
          <w:szCs w:val="21"/>
        </w:rPr>
        <mc:AlternateContent>
          <mc:Choice Requires="wps">
            <w:drawing>
              <wp:anchor distT="0" distB="0" distL="114300" distR="114300" simplePos="0" relativeHeight="252084224" behindDoc="0" locked="0" layoutInCell="1" allowOverlap="1" wp14:anchorId="201EFC1D" wp14:editId="66865ECD">
                <wp:simplePos x="0" y="0"/>
                <wp:positionH relativeFrom="column">
                  <wp:posOffset>4998720</wp:posOffset>
                </wp:positionH>
                <wp:positionV relativeFrom="paragraph">
                  <wp:posOffset>-612140</wp:posOffset>
                </wp:positionV>
                <wp:extent cx="925195" cy="201930"/>
                <wp:effectExtent l="12700" t="12065" r="5080" b="5080"/>
                <wp:wrapNone/>
                <wp:docPr id="114" name="Rectangle 2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2019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7B1B" id="Rectangle 2238" o:spid="_x0000_s1026" style="position:absolute;left:0;text-align:left;margin-left:393.6pt;margin-top:-48.2pt;width:72.85pt;height:15.9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">
                <v:textbox inset="5.85pt,.7pt,5.85pt,.7pt"/>
              </v:rect>
            </w:pict>
          </mc:Fallback>
        </mc:AlternateContent>
      </w:r>
      <w:r w:rsidRPr="00BF12F0">
        <w:rPr>
          <w:rFonts w:asciiTheme="majorEastAsia" w:eastAsiaTheme="majorEastAsia" w:hAnsiTheme="majorEastAsia"/>
          <w:noProof/>
          <w:color w:val="000000"/>
          <w:szCs w:val="21"/>
        </w:rPr>
        <mc:AlternateContent>
          <mc:Choice Requires="wps">
            <w:drawing>
              <wp:anchor distT="0" distB="0" distL="114300" distR="114300" simplePos="0" relativeHeight="251628544" behindDoc="0" locked="0" layoutInCell="1" allowOverlap="1" wp14:anchorId="18DBB4EC" wp14:editId="3FB89102">
                <wp:simplePos x="0" y="0"/>
                <wp:positionH relativeFrom="column">
                  <wp:posOffset>-60325</wp:posOffset>
                </wp:positionH>
                <wp:positionV relativeFrom="paragraph">
                  <wp:posOffset>-384810</wp:posOffset>
                </wp:positionV>
                <wp:extent cx="3220085" cy="262890"/>
                <wp:effectExtent l="1905" t="1270" r="0" b="2540"/>
                <wp:wrapNone/>
                <wp:docPr id="112"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2735F" w14:textId="77777777" w:rsidR="003C260C" w:rsidRPr="0094321D" w:rsidRDefault="003C260C">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B4EC" id="Text Box 1664" o:spid="_x0000_s1027" type="#_x0000_t202" style="position:absolute;left:0;text-align:left;margin-left:-4.75pt;margin-top:-30.3pt;width:253.55pt;height:20.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" stroked="f">
                <v:textbox inset="5.85pt,.7pt,5.85pt,.7pt">
                  <w:txbxContent>
                    <w:p w14:paraId="6B22735F" w14:textId="77777777" w:rsidR="003C260C" w:rsidRPr="0094321D" w:rsidRDefault="003C260C">
                      <w:pPr>
                        <w:rPr>
                          <w:rFonts w:ascii="ＭＳ Ｐゴシック" w:eastAsia="ＭＳ Ｐゴシック" w:hAnsi="ＭＳ Ｐゴシック"/>
                          <w:i/>
                          <w:color w:val="0000FF"/>
                          <w:szCs w:val="21"/>
                          <w:u w:val="single"/>
                        </w:rPr>
                      </w:pPr>
                      <w:r w:rsidRPr="0094321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94321D">
                        <w:rPr>
                          <w:rFonts w:ascii="ＭＳ Ｐゴシック" w:eastAsia="ＭＳ Ｐゴシック" w:hAnsi="ＭＳ Ｐゴシック" w:hint="eastAsia"/>
                          <w:i/>
                          <w:color w:val="0000FF"/>
                          <w:szCs w:val="21"/>
                          <w:u w:val="single"/>
                        </w:rPr>
                        <w:t>。</w:t>
                      </w:r>
                    </w:p>
                  </w:txbxContent>
                </v:textbox>
              </v:shape>
            </w:pict>
          </mc:Fallback>
        </mc:AlternateContent>
      </w:r>
      <w:r w:rsidR="00642886" w:rsidRPr="00BF12F0">
        <w:rPr>
          <w:rFonts w:asciiTheme="majorEastAsia" w:eastAsiaTheme="majorEastAsia" w:hAnsiTheme="majorEastAsia" w:hint="eastAsia"/>
          <w:color w:val="000000"/>
          <w:szCs w:val="21"/>
        </w:rPr>
        <w:t>「</w:t>
      </w:r>
      <w:r w:rsidR="00BB18AF" w:rsidRPr="00BF12F0">
        <w:rPr>
          <w:rFonts w:asciiTheme="majorEastAsia" w:eastAsiaTheme="majorEastAsia" w:hAnsiTheme="majorEastAsia" w:hint="eastAsia"/>
          <w:color w:val="000000"/>
          <w:szCs w:val="21"/>
        </w:rPr>
        <w:t>本文」</w:t>
      </w:r>
      <w:r w:rsidR="00D8596D" w:rsidRPr="00BF12F0">
        <w:rPr>
          <w:rFonts w:asciiTheme="majorEastAsia" w:eastAsiaTheme="majorEastAsia" w:hAnsiTheme="majorEastAsia" w:hint="eastAsia"/>
          <w:color w:val="0000FF"/>
          <w:szCs w:val="21"/>
        </w:rPr>
        <w:t xml:space="preserve">　※書式変更不可</w:t>
      </w:r>
      <w:r w:rsidR="00A647F6">
        <w:rPr>
          <w:rFonts w:asciiTheme="majorEastAsia" w:eastAsiaTheme="majorEastAsia" w:hAnsiTheme="majorEastAsia" w:hint="eastAsia"/>
          <w:color w:val="0000FF"/>
          <w:szCs w:val="21"/>
        </w:rPr>
        <w:t>、</w:t>
      </w:r>
      <w:r w:rsidR="00A647F6" w:rsidRPr="00A647F6">
        <w:rPr>
          <w:rFonts w:asciiTheme="majorEastAsia" w:eastAsiaTheme="majorEastAsia" w:hAnsiTheme="majorEastAsia" w:hint="eastAsia"/>
          <w:b/>
          <w:bCs/>
          <w:color w:val="0000FF"/>
          <w:szCs w:val="21"/>
          <w:u w:val="single"/>
        </w:rPr>
        <w:t>図、写真、グラフ等を</w:t>
      </w:r>
      <w:r w:rsidR="00A647F6" w:rsidRPr="00A647F6">
        <w:rPr>
          <w:rFonts w:asciiTheme="majorEastAsia" w:eastAsiaTheme="majorEastAsia" w:hAnsiTheme="majorEastAsia" w:hint="eastAsia"/>
          <w:b/>
          <w:bCs/>
          <w:color w:val="0000FF"/>
          <w:szCs w:val="21"/>
          <w:u w:val="single"/>
        </w:rPr>
        <w:t>含めて</w:t>
      </w:r>
      <w:r w:rsidR="00A647F6" w:rsidRPr="00A647F6">
        <w:rPr>
          <w:rFonts w:asciiTheme="majorEastAsia" w:eastAsiaTheme="majorEastAsia" w:hAnsiTheme="majorEastAsia" w:hint="eastAsia"/>
          <w:b/>
          <w:bCs/>
          <w:color w:val="0000FF"/>
          <w:szCs w:val="21"/>
          <w:u w:val="single"/>
        </w:rPr>
        <w:t>１０ページ以内</w:t>
      </w:r>
      <w:r w:rsidR="00A647F6">
        <w:rPr>
          <w:rFonts w:asciiTheme="majorEastAsia" w:eastAsiaTheme="majorEastAsia" w:hAnsiTheme="majorEastAsia" w:hint="eastAsia"/>
          <w:color w:val="0000FF"/>
          <w:szCs w:val="21"/>
        </w:rPr>
        <w:t>。</w:t>
      </w:r>
    </w:p>
    <w:p w14:paraId="1F92A9B2" w14:textId="77777777" w:rsidR="00D8596D" w:rsidRPr="00BF12F0" w:rsidRDefault="00D8596D" w:rsidP="00D8596D">
      <w:pPr>
        <w:rPr>
          <w:rFonts w:asciiTheme="majorEastAsia" w:eastAsiaTheme="majorEastAsia" w:hAnsiTheme="majorEastAsia"/>
          <w:color w:val="0000FF"/>
          <w:szCs w:val="21"/>
        </w:rPr>
      </w:pPr>
    </w:p>
    <w:p w14:paraId="4A71BA3B" w14:textId="3C755FE6" w:rsidR="00D7719A" w:rsidRDefault="00D7719A" w:rsidP="00BB18AF">
      <w:pPr>
        <w:wordWrap w:val="0"/>
        <w:autoSpaceDE w:val="0"/>
        <w:autoSpaceDN w:val="0"/>
        <w:adjustRightInd w:val="0"/>
        <w:spacing w:line="316" w:lineRule="atLeast"/>
        <w:jc w:val="center"/>
        <w:rPr>
          <w:rFonts w:asciiTheme="majorEastAsia" w:eastAsiaTheme="majorEastAsia" w:hAnsiTheme="majorEastAsia"/>
          <w:b/>
          <w:color w:val="000000"/>
          <w:spacing w:val="2"/>
          <w:kern w:val="0"/>
          <w:szCs w:val="21"/>
          <w:u w:val="single"/>
        </w:rPr>
      </w:pPr>
      <w:r>
        <w:rPr>
          <w:rFonts w:asciiTheme="majorEastAsia" w:eastAsiaTheme="majorEastAsia" w:hAnsiTheme="majorEastAsia" w:hint="eastAsia"/>
          <w:b/>
          <w:color w:val="000000"/>
          <w:spacing w:val="2"/>
          <w:kern w:val="0"/>
          <w:szCs w:val="21"/>
          <w:u w:val="single"/>
        </w:rPr>
        <w:t>脱炭素社会実現に向けた省エネルギー技術の研究開発・社会実装促進プログラム</w:t>
      </w:r>
    </w:p>
    <w:p w14:paraId="5884CA4F" w14:textId="7DECBC57" w:rsidR="00BB18AF" w:rsidRPr="00BF12F0" w:rsidRDefault="00BB18AF" w:rsidP="00BB18AF">
      <w:pPr>
        <w:wordWrap w:val="0"/>
        <w:autoSpaceDE w:val="0"/>
        <w:autoSpaceDN w:val="0"/>
        <w:adjustRightInd w:val="0"/>
        <w:spacing w:line="316" w:lineRule="atLeast"/>
        <w:jc w:val="center"/>
        <w:rPr>
          <w:rFonts w:asciiTheme="majorEastAsia" w:eastAsiaTheme="majorEastAsia" w:hAnsiTheme="majorEastAsia"/>
          <w:b/>
          <w:color w:val="000000"/>
          <w:spacing w:val="2"/>
          <w:kern w:val="0"/>
          <w:szCs w:val="21"/>
          <w:u w:val="single"/>
        </w:rPr>
      </w:pPr>
      <w:r w:rsidRPr="00BF12F0">
        <w:rPr>
          <w:rFonts w:asciiTheme="majorEastAsia" w:eastAsiaTheme="majorEastAsia" w:hAnsiTheme="majorEastAsia" w:hint="eastAsia"/>
          <w:b/>
          <w:color w:val="000000"/>
          <w:spacing w:val="2"/>
          <w:kern w:val="0"/>
          <w:szCs w:val="21"/>
          <w:u w:val="single"/>
        </w:rPr>
        <w:t>（</w:t>
      </w:r>
      <w:r w:rsidR="00D7719A">
        <w:rPr>
          <w:rFonts w:asciiTheme="majorEastAsia" w:eastAsiaTheme="majorEastAsia" w:hAnsiTheme="majorEastAsia" w:hint="eastAsia"/>
          <w:b/>
          <w:color w:val="000000"/>
          <w:spacing w:val="2"/>
          <w:kern w:val="0"/>
          <w:szCs w:val="21"/>
          <w:u w:val="single"/>
        </w:rPr>
        <w:t>重点課題推進</w:t>
      </w:r>
      <w:r w:rsidRPr="00BF12F0">
        <w:rPr>
          <w:rFonts w:asciiTheme="majorEastAsia" w:eastAsiaTheme="majorEastAsia" w:hAnsiTheme="majorEastAsia" w:hint="eastAsia"/>
          <w:b/>
          <w:color w:val="000000"/>
          <w:spacing w:val="2"/>
          <w:kern w:val="0"/>
          <w:szCs w:val="21"/>
          <w:u w:val="single"/>
        </w:rPr>
        <w:t>スキーム）における</w:t>
      </w:r>
    </w:p>
    <w:p w14:paraId="79521ED3" w14:textId="5F73BAE8" w:rsidR="00BB18AF" w:rsidRPr="00BF12F0" w:rsidRDefault="00BB18AF" w:rsidP="00BB18AF">
      <w:pPr>
        <w:wordWrap w:val="0"/>
        <w:autoSpaceDE w:val="0"/>
        <w:autoSpaceDN w:val="0"/>
        <w:adjustRightInd w:val="0"/>
        <w:spacing w:line="316" w:lineRule="atLeast"/>
        <w:jc w:val="center"/>
        <w:rPr>
          <w:rFonts w:asciiTheme="majorEastAsia" w:eastAsiaTheme="majorEastAsia" w:hAnsiTheme="majorEastAsia"/>
          <w:b/>
          <w:spacing w:val="2"/>
          <w:kern w:val="0"/>
          <w:szCs w:val="21"/>
          <w:u w:val="single"/>
        </w:rPr>
      </w:pPr>
      <w:r w:rsidRPr="00BF12F0">
        <w:rPr>
          <w:rFonts w:asciiTheme="majorEastAsia" w:eastAsiaTheme="majorEastAsia" w:hAnsiTheme="majorEastAsia" w:hint="eastAsia"/>
          <w:b/>
          <w:color w:val="000000"/>
          <w:spacing w:val="2"/>
          <w:kern w:val="0"/>
          <w:szCs w:val="21"/>
          <w:u w:val="single"/>
        </w:rPr>
        <w:t>技術開発</w:t>
      </w:r>
      <w:r w:rsidR="000F0470">
        <w:rPr>
          <w:rFonts w:asciiTheme="majorEastAsia" w:eastAsiaTheme="majorEastAsia" w:hAnsiTheme="majorEastAsia" w:hint="eastAsia"/>
          <w:b/>
          <w:color w:val="000000"/>
          <w:spacing w:val="2"/>
          <w:kern w:val="0"/>
          <w:szCs w:val="21"/>
          <w:u w:val="single"/>
        </w:rPr>
        <w:t>課題</w:t>
      </w:r>
      <w:r w:rsidRPr="00BF12F0">
        <w:rPr>
          <w:rFonts w:asciiTheme="majorEastAsia" w:eastAsiaTheme="majorEastAsia" w:hAnsiTheme="majorEastAsia" w:hint="eastAsia"/>
          <w:b/>
          <w:color w:val="000000"/>
          <w:spacing w:val="2"/>
          <w:kern w:val="0"/>
          <w:szCs w:val="21"/>
          <w:u w:val="single"/>
        </w:rPr>
        <w:t>に関する</w:t>
      </w:r>
      <w:r w:rsidRPr="00BF12F0">
        <w:rPr>
          <w:rFonts w:asciiTheme="majorEastAsia" w:eastAsiaTheme="majorEastAsia" w:hAnsiTheme="majorEastAsia" w:hint="eastAsia"/>
          <w:b/>
          <w:spacing w:val="2"/>
          <w:kern w:val="0"/>
          <w:szCs w:val="21"/>
          <w:u w:val="single"/>
        </w:rPr>
        <w:t>情報提供書</w:t>
      </w:r>
    </w:p>
    <w:p w14:paraId="5E757498" w14:textId="7E0241E0" w:rsidR="00BB18AF" w:rsidRPr="00BF12F0" w:rsidRDefault="00BB18AF" w:rsidP="00BB18AF">
      <w:pPr>
        <w:jc w:val="right"/>
        <w:rPr>
          <w:rFonts w:asciiTheme="majorEastAsia" w:eastAsiaTheme="majorEastAsia" w:hAnsiTheme="majorEastAsia"/>
          <w:szCs w:val="21"/>
        </w:rPr>
      </w:pPr>
      <w:r w:rsidRPr="00BF12F0">
        <w:rPr>
          <w:rFonts w:asciiTheme="majorEastAsia" w:eastAsiaTheme="majorEastAsia" w:hAnsiTheme="majorEastAsia" w:hint="eastAsia"/>
          <w:szCs w:val="21"/>
        </w:rPr>
        <w:t>２</w:t>
      </w:r>
      <w:r w:rsidR="00D54F36">
        <w:rPr>
          <w:rFonts w:asciiTheme="majorEastAsia" w:eastAsiaTheme="majorEastAsia" w:hAnsiTheme="majorEastAsia" w:hint="eastAsia"/>
          <w:szCs w:val="21"/>
        </w:rPr>
        <w:t>０</w:t>
      </w:r>
      <w:r w:rsidR="0055304C">
        <w:rPr>
          <w:rFonts w:asciiTheme="majorEastAsia" w:eastAsiaTheme="majorEastAsia" w:hAnsiTheme="majorEastAsia" w:hint="eastAsia"/>
          <w:szCs w:val="21"/>
        </w:rPr>
        <w:t>２１</w:t>
      </w:r>
      <w:r w:rsidRPr="00BF12F0">
        <w:rPr>
          <w:rFonts w:asciiTheme="majorEastAsia" w:eastAsiaTheme="majorEastAsia" w:hAnsiTheme="majorEastAsia" w:hint="eastAsia"/>
          <w:szCs w:val="21"/>
        </w:rPr>
        <w:t>年</w:t>
      </w:r>
      <w:r w:rsidRPr="00BF12F0">
        <w:rPr>
          <w:rFonts w:asciiTheme="majorEastAsia" w:eastAsiaTheme="majorEastAsia" w:hAnsiTheme="majorEastAsia" w:hint="eastAsia"/>
          <w:color w:val="0000FF"/>
          <w:szCs w:val="21"/>
        </w:rPr>
        <w:t>○○</w:t>
      </w:r>
      <w:r w:rsidRPr="00BF12F0">
        <w:rPr>
          <w:rFonts w:asciiTheme="majorEastAsia" w:eastAsiaTheme="majorEastAsia" w:hAnsiTheme="majorEastAsia" w:hint="eastAsia"/>
          <w:szCs w:val="21"/>
        </w:rPr>
        <w:t>月</w:t>
      </w:r>
      <w:r w:rsidRPr="00BF12F0">
        <w:rPr>
          <w:rFonts w:asciiTheme="majorEastAsia" w:eastAsiaTheme="majorEastAsia" w:hAnsiTheme="majorEastAsia" w:hint="eastAsia"/>
          <w:color w:val="0000FF"/>
          <w:szCs w:val="21"/>
        </w:rPr>
        <w:t>○○</w:t>
      </w:r>
      <w:r w:rsidRPr="00BF12F0">
        <w:rPr>
          <w:rFonts w:asciiTheme="majorEastAsia" w:eastAsiaTheme="majorEastAsia" w:hAnsiTheme="majorEastAsia" w:hint="eastAsia"/>
          <w:szCs w:val="21"/>
        </w:rPr>
        <w:t>日</w:t>
      </w:r>
    </w:p>
    <w:p w14:paraId="5B06D371" w14:textId="77777777" w:rsidR="00D8596D" w:rsidRPr="00BF12F0" w:rsidRDefault="00D8596D" w:rsidP="00D8596D">
      <w:pPr>
        <w:ind w:left="1414" w:hangingChars="700" w:hanging="1414"/>
        <w:rPr>
          <w:rFonts w:asciiTheme="majorEastAsia" w:eastAsiaTheme="majorEastAsia" w:hAnsiTheme="majorEastAsia"/>
          <w:szCs w:val="21"/>
        </w:rPr>
      </w:pPr>
    </w:p>
    <w:p w14:paraId="2FEA894B" w14:textId="77777777" w:rsidR="00BB18AF" w:rsidRPr="00BF12F0" w:rsidRDefault="00BB18AF" w:rsidP="00BB18AF">
      <w:pPr>
        <w:widowControl/>
        <w:jc w:val="left"/>
        <w:rPr>
          <w:rFonts w:asciiTheme="majorEastAsia" w:eastAsiaTheme="majorEastAsia" w:hAnsiTheme="majorEastAsia" w:cs="Arial"/>
          <w:szCs w:val="21"/>
        </w:rPr>
      </w:pPr>
      <w:r w:rsidRPr="00BF12F0">
        <w:rPr>
          <w:rFonts w:asciiTheme="majorEastAsia" w:eastAsiaTheme="majorEastAsia" w:hAnsiTheme="majorEastAsia" w:cs="Arial" w:hint="eastAsia"/>
          <w:szCs w:val="21"/>
        </w:rPr>
        <w:t>【技術開発に関する具体的な情報】</w:t>
      </w:r>
    </w:p>
    <w:p w14:paraId="53A1C3A8" w14:textId="100C769F" w:rsidR="00BF12F0" w:rsidRDefault="00BB18AF" w:rsidP="00BF12F0">
      <w:pPr>
        <w:widowControl/>
        <w:ind w:leftChars="50" w:left="303" w:hangingChars="100" w:hanging="202"/>
        <w:rPr>
          <w:rFonts w:asciiTheme="majorEastAsia" w:eastAsiaTheme="majorEastAsia" w:hAnsiTheme="majorEastAsia"/>
          <w:color w:val="0000FF"/>
          <w:szCs w:val="21"/>
        </w:rPr>
      </w:pPr>
      <w:r w:rsidRPr="00BF12F0">
        <w:rPr>
          <w:rFonts w:asciiTheme="majorEastAsia" w:eastAsiaTheme="majorEastAsia" w:hAnsiTheme="majorEastAsia" w:hint="eastAsia"/>
          <w:color w:val="0000FF"/>
          <w:szCs w:val="21"/>
        </w:rPr>
        <w:t>＊以下の項目に沿って、今後</w:t>
      </w:r>
      <w:r w:rsidR="002E72AF">
        <w:rPr>
          <w:rFonts w:asciiTheme="majorEastAsia" w:eastAsiaTheme="majorEastAsia" w:hAnsiTheme="majorEastAsia" w:hint="eastAsia"/>
          <w:color w:val="0000FF"/>
          <w:szCs w:val="21"/>
        </w:rPr>
        <w:t>解決</w:t>
      </w:r>
      <w:r w:rsidRPr="00BF12F0">
        <w:rPr>
          <w:rFonts w:asciiTheme="majorEastAsia" w:eastAsiaTheme="majorEastAsia" w:hAnsiTheme="majorEastAsia" w:hint="eastAsia"/>
          <w:color w:val="0000FF"/>
          <w:szCs w:val="21"/>
        </w:rPr>
        <w:t>すべき技術開発</w:t>
      </w:r>
      <w:r w:rsidR="000F0470">
        <w:rPr>
          <w:rFonts w:asciiTheme="majorEastAsia" w:eastAsiaTheme="majorEastAsia" w:hAnsiTheme="majorEastAsia" w:hint="eastAsia"/>
          <w:color w:val="0000FF"/>
          <w:szCs w:val="21"/>
        </w:rPr>
        <w:t>課題</w:t>
      </w:r>
      <w:r w:rsidRPr="00BF12F0">
        <w:rPr>
          <w:rFonts w:asciiTheme="majorEastAsia" w:eastAsiaTheme="majorEastAsia" w:hAnsiTheme="majorEastAsia" w:hint="eastAsia"/>
          <w:color w:val="0000FF"/>
          <w:szCs w:val="21"/>
        </w:rPr>
        <w:t>に関する情報提供内容を記載してください。提出していただいた情報や資料に関しては、本事業の</w:t>
      </w:r>
      <w:r w:rsidR="00130F73">
        <w:rPr>
          <w:rFonts w:asciiTheme="majorEastAsia" w:eastAsiaTheme="majorEastAsia" w:hAnsiTheme="majorEastAsia" w:hint="eastAsia"/>
          <w:color w:val="0000FF"/>
          <w:szCs w:val="21"/>
        </w:rPr>
        <w:t>テーマ（</w:t>
      </w:r>
      <w:r w:rsidRPr="00BF12F0">
        <w:rPr>
          <w:rFonts w:asciiTheme="majorEastAsia" w:eastAsiaTheme="majorEastAsia" w:hAnsiTheme="majorEastAsia" w:hint="eastAsia"/>
          <w:color w:val="0000FF"/>
          <w:szCs w:val="21"/>
        </w:rPr>
        <w:t>技術開発</w:t>
      </w:r>
      <w:r w:rsidR="00130F73">
        <w:rPr>
          <w:rFonts w:asciiTheme="majorEastAsia" w:eastAsiaTheme="majorEastAsia" w:hAnsiTheme="majorEastAsia" w:hint="eastAsia"/>
          <w:color w:val="0000FF"/>
          <w:szCs w:val="21"/>
        </w:rPr>
        <w:t>課題）</w:t>
      </w:r>
      <w:r w:rsidRPr="00BF12F0">
        <w:rPr>
          <w:rFonts w:asciiTheme="majorEastAsia" w:eastAsiaTheme="majorEastAsia" w:hAnsiTheme="majorEastAsia" w:hint="eastAsia"/>
          <w:color w:val="0000FF"/>
          <w:szCs w:val="21"/>
        </w:rPr>
        <w:t>を設定するための検討等の参考にする以外は一切利用いたしません。また、情報提供書（</w:t>
      </w:r>
      <w:r w:rsidR="00C5157E">
        <w:rPr>
          <w:rFonts w:asciiTheme="majorEastAsia" w:eastAsiaTheme="majorEastAsia" w:hAnsiTheme="majorEastAsia" w:hint="eastAsia"/>
          <w:color w:val="0000FF"/>
          <w:szCs w:val="21"/>
        </w:rPr>
        <w:t>要約版</w:t>
      </w:r>
      <w:r w:rsidRPr="00BF12F0">
        <w:rPr>
          <w:rFonts w:asciiTheme="majorEastAsia" w:eastAsiaTheme="majorEastAsia" w:hAnsiTheme="majorEastAsia" w:hint="eastAsia"/>
          <w:color w:val="0000FF"/>
          <w:szCs w:val="21"/>
        </w:rPr>
        <w:t>）において明示している開示可能性のある部分を除き、提出していただいた情報は一切公表いたしません。</w:t>
      </w:r>
    </w:p>
    <w:p w14:paraId="7FDBF3D2" w14:textId="61A25434" w:rsidR="00656EC0" w:rsidRPr="00A647F6" w:rsidRDefault="00656EC0" w:rsidP="00BF12F0">
      <w:pPr>
        <w:widowControl/>
        <w:ind w:leftChars="50" w:left="304" w:hangingChars="100" w:hanging="203"/>
        <w:rPr>
          <w:rFonts w:asciiTheme="majorEastAsia" w:eastAsiaTheme="majorEastAsia" w:hAnsiTheme="majorEastAsia"/>
          <w:b/>
          <w:bCs/>
          <w:color w:val="0000FF"/>
          <w:szCs w:val="21"/>
        </w:rPr>
      </w:pPr>
      <w:r w:rsidRPr="00A647F6">
        <w:rPr>
          <w:rFonts w:asciiTheme="majorEastAsia" w:eastAsiaTheme="majorEastAsia" w:hAnsiTheme="majorEastAsia" w:hint="eastAsia"/>
          <w:b/>
          <w:bCs/>
          <w:color w:val="0000FF"/>
          <w:szCs w:val="21"/>
        </w:rPr>
        <w:t>＊</w:t>
      </w:r>
      <w:r w:rsidR="00107D75" w:rsidRPr="00A647F6">
        <w:rPr>
          <w:rFonts w:asciiTheme="majorEastAsia" w:eastAsiaTheme="majorEastAsia" w:hAnsiTheme="majorEastAsia" w:hint="eastAsia"/>
          <w:b/>
          <w:bCs/>
          <w:color w:val="0000FF"/>
          <w:szCs w:val="21"/>
          <w:u w:val="single"/>
        </w:rPr>
        <w:t>１企業</w:t>
      </w:r>
      <w:r w:rsidRPr="00A647F6">
        <w:rPr>
          <w:rFonts w:asciiTheme="majorEastAsia" w:eastAsiaTheme="majorEastAsia" w:hAnsiTheme="majorEastAsia" w:hint="eastAsia"/>
          <w:b/>
          <w:bCs/>
          <w:color w:val="0000FF"/>
          <w:szCs w:val="21"/>
          <w:u w:val="single"/>
        </w:rPr>
        <w:t>単独での提出は、受理しません。</w:t>
      </w:r>
      <w:r w:rsidR="000F0470" w:rsidRPr="00A647F6">
        <w:rPr>
          <w:rFonts w:asciiTheme="majorEastAsia" w:eastAsiaTheme="majorEastAsia" w:hAnsiTheme="majorEastAsia" w:hint="eastAsia"/>
          <w:b/>
          <w:bCs/>
          <w:color w:val="0000FF"/>
          <w:szCs w:val="21"/>
          <w:u w:val="single"/>
        </w:rPr>
        <w:t>必ず、</w:t>
      </w:r>
      <w:r w:rsidR="00107D75" w:rsidRPr="00A647F6">
        <w:rPr>
          <w:rFonts w:asciiTheme="majorEastAsia" w:eastAsiaTheme="majorEastAsia" w:hAnsiTheme="majorEastAsia" w:hint="eastAsia"/>
          <w:b/>
          <w:bCs/>
          <w:color w:val="0000FF"/>
          <w:szCs w:val="21"/>
          <w:u w:val="single"/>
        </w:rPr>
        <w:t>提案機関は複数事業者の連名または本提案のとりまとめ組織・団体</w:t>
      </w:r>
      <w:r w:rsidRPr="00A647F6">
        <w:rPr>
          <w:rFonts w:asciiTheme="majorEastAsia" w:eastAsiaTheme="majorEastAsia" w:hAnsiTheme="majorEastAsia" w:hint="eastAsia"/>
          <w:b/>
          <w:bCs/>
          <w:color w:val="0000FF"/>
          <w:szCs w:val="21"/>
          <w:u w:val="single"/>
        </w:rPr>
        <w:t>としてください。</w:t>
      </w:r>
    </w:p>
    <w:p w14:paraId="3425BFCB" w14:textId="77777777" w:rsidR="00BB18AF" w:rsidRPr="00BF12F0" w:rsidRDefault="00BB18AF" w:rsidP="00BB18AF">
      <w:pPr>
        <w:pStyle w:val="af2"/>
        <w:wordWrap/>
        <w:spacing w:line="240" w:lineRule="auto"/>
        <w:rPr>
          <w:rFonts w:asciiTheme="majorEastAsia" w:eastAsiaTheme="majorEastAsia" w:hAnsiTheme="majorEastAsia"/>
          <w:spacing w:val="0"/>
          <w:sz w:val="21"/>
          <w:szCs w:val="21"/>
        </w:rPr>
      </w:pPr>
    </w:p>
    <w:p w14:paraId="273B9601" w14:textId="41C41670" w:rsidR="00BB18AF" w:rsidRPr="00BF12F0" w:rsidRDefault="00BB18AF" w:rsidP="00BB18AF">
      <w:pPr>
        <w:pStyle w:val="af2"/>
        <w:wordWrap/>
        <w:spacing w:line="240" w:lineRule="auto"/>
        <w:rPr>
          <w:rFonts w:asciiTheme="majorEastAsia" w:eastAsiaTheme="majorEastAsia" w:hAnsiTheme="majorEastAsia"/>
          <w:spacing w:val="0"/>
          <w:sz w:val="21"/>
          <w:szCs w:val="21"/>
        </w:rPr>
      </w:pPr>
      <w:r w:rsidRPr="00BF12F0">
        <w:rPr>
          <w:rFonts w:asciiTheme="majorEastAsia" w:eastAsiaTheme="majorEastAsia" w:hAnsiTheme="majorEastAsia" w:hint="eastAsia"/>
          <w:spacing w:val="0"/>
          <w:sz w:val="21"/>
          <w:szCs w:val="21"/>
        </w:rPr>
        <w:t>１．技術開発</w:t>
      </w:r>
      <w:r w:rsidR="002E72AF">
        <w:rPr>
          <w:rFonts w:asciiTheme="majorEastAsia" w:eastAsiaTheme="majorEastAsia" w:hAnsiTheme="majorEastAsia" w:hint="eastAsia"/>
          <w:spacing w:val="0"/>
          <w:sz w:val="21"/>
          <w:szCs w:val="21"/>
        </w:rPr>
        <w:t>課題</w:t>
      </w:r>
      <w:r w:rsidRPr="00BF12F0">
        <w:rPr>
          <w:rFonts w:asciiTheme="majorEastAsia" w:eastAsiaTheme="majorEastAsia" w:hAnsiTheme="majorEastAsia" w:hint="eastAsia"/>
          <w:spacing w:val="0"/>
          <w:sz w:val="21"/>
          <w:szCs w:val="21"/>
        </w:rPr>
        <w:t>名</w:t>
      </w:r>
    </w:p>
    <w:p w14:paraId="7D2CF4B9" w14:textId="42B0F291" w:rsidR="002F3727" w:rsidRDefault="00BB18AF" w:rsidP="002F3727">
      <w:pPr>
        <w:ind w:left="360"/>
        <w:jc w:val="left"/>
        <w:rPr>
          <w:rFonts w:asciiTheme="majorEastAsia" w:eastAsiaTheme="majorEastAsia" w:hAnsiTheme="majorEastAsia"/>
          <w:bCs/>
          <w:color w:val="0000FF"/>
          <w:szCs w:val="21"/>
        </w:rPr>
      </w:pPr>
      <w:r w:rsidRPr="00BF12F0">
        <w:rPr>
          <w:rFonts w:asciiTheme="majorEastAsia" w:eastAsiaTheme="majorEastAsia" w:hAnsiTheme="majorEastAsia" w:hint="eastAsia"/>
          <w:color w:val="0000FF"/>
          <w:szCs w:val="21"/>
        </w:rPr>
        <w:t>「</w:t>
      </w:r>
      <w:r w:rsidR="004B0887">
        <w:rPr>
          <w:rFonts w:asciiTheme="majorEastAsia" w:eastAsiaTheme="majorEastAsia" w:hAnsiTheme="majorEastAsia" w:hint="eastAsia"/>
          <w:bCs/>
          <w:color w:val="0000FF"/>
          <w:szCs w:val="21"/>
        </w:rPr>
        <w:t>○○</w:t>
      </w:r>
      <w:r w:rsidR="002F3727">
        <w:rPr>
          <w:rFonts w:asciiTheme="majorEastAsia" w:eastAsiaTheme="majorEastAsia" w:hAnsiTheme="majorEastAsia" w:hint="eastAsia"/>
          <w:bCs/>
          <w:color w:val="0000FF"/>
          <w:szCs w:val="21"/>
        </w:rPr>
        <w:t>における</w:t>
      </w:r>
      <w:r w:rsidR="004B0887">
        <w:rPr>
          <w:rFonts w:asciiTheme="majorEastAsia" w:eastAsiaTheme="majorEastAsia" w:hAnsiTheme="majorEastAsia" w:hint="eastAsia"/>
          <w:bCs/>
          <w:color w:val="0000FF"/>
          <w:szCs w:val="21"/>
        </w:rPr>
        <w:t>○○○○○○○○○○</w:t>
      </w:r>
      <w:r w:rsidRPr="00BF12F0">
        <w:rPr>
          <w:rFonts w:asciiTheme="majorEastAsia" w:eastAsiaTheme="majorEastAsia" w:hAnsiTheme="majorEastAsia" w:hint="eastAsia"/>
          <w:bCs/>
          <w:color w:val="0000FF"/>
          <w:szCs w:val="21"/>
        </w:rPr>
        <w:t>の</w:t>
      </w:r>
      <w:r w:rsidR="002F3727" w:rsidRPr="002F3727">
        <w:rPr>
          <w:rFonts w:asciiTheme="majorEastAsia" w:eastAsiaTheme="majorEastAsia" w:hAnsiTheme="majorEastAsia" w:hint="eastAsia"/>
          <w:bCs/>
          <w:color w:val="0000FF"/>
          <w:szCs w:val="21"/>
        </w:rPr>
        <w:t>解決（解消、向上、拡大</w:t>
      </w:r>
      <w:r w:rsidR="00BE6101">
        <w:rPr>
          <w:rFonts w:asciiTheme="majorEastAsia" w:eastAsiaTheme="majorEastAsia" w:hAnsiTheme="majorEastAsia" w:hint="eastAsia"/>
          <w:bCs/>
          <w:color w:val="0000FF"/>
          <w:szCs w:val="21"/>
        </w:rPr>
        <w:t>、</w:t>
      </w:r>
      <w:r w:rsidR="002F3727" w:rsidRPr="002F3727">
        <w:rPr>
          <w:rFonts w:asciiTheme="majorEastAsia" w:eastAsiaTheme="majorEastAsia" w:hAnsiTheme="majorEastAsia" w:hint="eastAsia"/>
          <w:bCs/>
          <w:color w:val="0000FF"/>
          <w:szCs w:val="21"/>
        </w:rPr>
        <w:t>低減、縮小、削減．．．）</w:t>
      </w:r>
      <w:r w:rsidRPr="00BF12F0">
        <w:rPr>
          <w:rFonts w:asciiTheme="majorEastAsia" w:eastAsiaTheme="majorEastAsia" w:hAnsiTheme="majorEastAsia" w:hint="eastAsia"/>
          <w:bCs/>
          <w:color w:val="0000FF"/>
          <w:szCs w:val="21"/>
        </w:rPr>
        <w:t>」</w:t>
      </w:r>
    </w:p>
    <w:p w14:paraId="10D613C4" w14:textId="2EF3FA0C" w:rsidR="00BB18AF" w:rsidRPr="00BF12F0" w:rsidRDefault="00DD5FB6" w:rsidP="00854F8B">
      <w:pPr>
        <w:ind w:left="360"/>
        <w:jc w:val="left"/>
        <w:rPr>
          <w:rFonts w:asciiTheme="majorEastAsia" w:eastAsiaTheme="majorEastAsia" w:hAnsiTheme="majorEastAsia"/>
          <w:color w:val="0000FF"/>
          <w:szCs w:val="21"/>
        </w:rPr>
      </w:pPr>
      <w:r>
        <w:rPr>
          <w:rFonts w:asciiTheme="majorEastAsia" w:eastAsiaTheme="majorEastAsia" w:hAnsiTheme="majorEastAsia" w:hint="eastAsia"/>
          <w:bCs/>
          <w:color w:val="0000FF"/>
          <w:szCs w:val="21"/>
        </w:rPr>
        <w:t>技術開発課題</w:t>
      </w:r>
      <w:r w:rsidR="00BB18AF" w:rsidRPr="00BF12F0">
        <w:rPr>
          <w:rFonts w:asciiTheme="majorEastAsia" w:eastAsiaTheme="majorEastAsia" w:hAnsiTheme="majorEastAsia" w:hint="eastAsia"/>
          <w:color w:val="0000FF"/>
          <w:szCs w:val="21"/>
        </w:rPr>
        <w:t>名は</w:t>
      </w:r>
      <w:r w:rsidR="002F3727">
        <w:rPr>
          <w:rFonts w:asciiTheme="majorEastAsia" w:eastAsiaTheme="majorEastAsia" w:hAnsiTheme="majorEastAsia" w:hint="eastAsia"/>
          <w:color w:val="0000FF"/>
          <w:szCs w:val="21"/>
        </w:rPr>
        <w:t>４</w:t>
      </w:r>
      <w:r w:rsidR="00BB18AF" w:rsidRPr="00BF12F0">
        <w:rPr>
          <w:rFonts w:asciiTheme="majorEastAsia" w:eastAsiaTheme="majorEastAsia" w:hAnsiTheme="majorEastAsia" w:hint="eastAsia"/>
          <w:color w:val="0000FF"/>
          <w:szCs w:val="21"/>
        </w:rPr>
        <w:t>０字程度を目安として記載してください。</w:t>
      </w:r>
    </w:p>
    <w:p w14:paraId="7FC1043D" w14:textId="77777777" w:rsidR="00CD4D03" w:rsidRPr="00BF12F0" w:rsidRDefault="00CD4D03" w:rsidP="00CD4D03">
      <w:pPr>
        <w:ind w:left="360"/>
        <w:jc w:val="right"/>
        <w:rPr>
          <w:rFonts w:asciiTheme="majorEastAsia" w:eastAsiaTheme="majorEastAsia" w:hAnsiTheme="majorEastAsia"/>
          <w:bCs/>
          <w:color w:val="0000FF"/>
          <w:szCs w:val="21"/>
        </w:rPr>
      </w:pPr>
      <w:r w:rsidRPr="00BF12F0">
        <w:rPr>
          <w:rFonts w:asciiTheme="majorEastAsia" w:eastAsiaTheme="majorEastAsia" w:hAnsiTheme="majorEastAsia" w:hint="eastAsia"/>
          <w:bCs/>
          <w:color w:val="0000FF"/>
          <w:szCs w:val="21"/>
        </w:rPr>
        <w:t>（一行改行）</w:t>
      </w:r>
    </w:p>
    <w:p w14:paraId="599A80AE" w14:textId="371839D7" w:rsidR="00DD5FB6" w:rsidRPr="00BF12F0" w:rsidRDefault="00DD5FB6" w:rsidP="00DD5FB6">
      <w:pPr>
        <w:rPr>
          <w:rFonts w:asciiTheme="majorEastAsia" w:eastAsiaTheme="majorEastAsia" w:hAnsiTheme="majorEastAsia"/>
          <w:szCs w:val="21"/>
        </w:rPr>
      </w:pPr>
      <w:r>
        <w:rPr>
          <w:rFonts w:asciiTheme="majorEastAsia" w:eastAsiaTheme="majorEastAsia" w:hAnsiTheme="majorEastAsia" w:hint="eastAsia"/>
          <w:szCs w:val="21"/>
        </w:rPr>
        <w:t>２</w:t>
      </w:r>
      <w:r w:rsidRPr="00BF12F0">
        <w:rPr>
          <w:rFonts w:asciiTheme="majorEastAsia" w:eastAsiaTheme="majorEastAsia" w:hAnsiTheme="majorEastAsia" w:hint="eastAsia"/>
          <w:szCs w:val="21"/>
        </w:rPr>
        <w:t>．該当する重要技術</w:t>
      </w:r>
    </w:p>
    <w:p w14:paraId="17477991" w14:textId="77777777" w:rsidR="00DD5FB6" w:rsidRPr="00BF12F0" w:rsidRDefault="00DD5FB6" w:rsidP="00DD5FB6">
      <w:pPr>
        <w:ind w:left="360"/>
        <w:jc w:val="left"/>
        <w:rPr>
          <w:rFonts w:asciiTheme="majorEastAsia" w:eastAsiaTheme="majorEastAsia" w:hAnsiTheme="majorEastAsia"/>
          <w:bCs/>
          <w:color w:val="0000FF"/>
          <w:szCs w:val="21"/>
        </w:rPr>
      </w:pPr>
      <w:r w:rsidRPr="00BF12F0">
        <w:rPr>
          <w:rFonts w:asciiTheme="majorEastAsia" w:eastAsiaTheme="majorEastAsia" w:hAnsiTheme="majorEastAsia" w:hint="eastAsia"/>
          <w:bCs/>
          <w:color w:val="0000FF"/>
          <w:szCs w:val="21"/>
        </w:rPr>
        <w:t>該当する技術開発領域を下記から選択してください。</w:t>
      </w:r>
    </w:p>
    <w:p w14:paraId="2C0F67CC" w14:textId="77777777" w:rsidR="00DD5FB6" w:rsidRPr="00BF12F0" w:rsidRDefault="00DD5FB6" w:rsidP="00DD5FB6">
      <w:pPr>
        <w:ind w:left="360"/>
        <w:jc w:val="left"/>
        <w:rPr>
          <w:rFonts w:asciiTheme="majorEastAsia" w:eastAsiaTheme="majorEastAsia" w:hAnsiTheme="majorEastAsia"/>
          <w:bCs/>
          <w:color w:val="0000FF"/>
          <w:szCs w:val="21"/>
        </w:rPr>
      </w:pPr>
    </w:p>
    <w:p w14:paraId="660DD8D2" w14:textId="77777777" w:rsidR="00DD5FB6" w:rsidRPr="00BF12F0" w:rsidRDefault="00DD5FB6" w:rsidP="00DD5FB6">
      <w:pPr>
        <w:ind w:left="360"/>
        <w:jc w:val="left"/>
        <w:rPr>
          <w:rFonts w:asciiTheme="majorEastAsia" w:eastAsiaTheme="majorEastAsia" w:hAnsiTheme="majorEastAsia"/>
          <w:bCs/>
          <w:color w:val="0000FF"/>
          <w:szCs w:val="21"/>
        </w:rPr>
      </w:pPr>
      <w:r w:rsidRPr="00BF12F0">
        <w:rPr>
          <w:rFonts w:asciiTheme="majorEastAsia" w:eastAsiaTheme="majorEastAsia" w:hAnsiTheme="majorEastAsia" w:hint="eastAsia"/>
          <w:bCs/>
          <w:color w:val="0000FF"/>
          <w:szCs w:val="21"/>
        </w:rPr>
        <w:t>「省エネルギー技術戦略2016」における重要技術</w:t>
      </w:r>
    </w:p>
    <w:p w14:paraId="55EB2DB7" w14:textId="7C324D26"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1.</w:t>
      </w:r>
      <w:r w:rsidRPr="002144DE">
        <w:rPr>
          <w:rFonts w:asciiTheme="majorEastAsia" w:eastAsiaTheme="majorEastAsia" w:hAnsiTheme="majorEastAsia" w:hint="eastAsia"/>
          <w:bCs/>
          <w:color w:val="0000FF"/>
          <w:szCs w:val="21"/>
        </w:rPr>
        <w:t>柔軟性を確保した系統側高効率発電</w:t>
      </w:r>
      <w:r>
        <w:rPr>
          <w:rFonts w:asciiTheme="majorEastAsia" w:eastAsiaTheme="majorEastAsia" w:hAnsiTheme="majorEastAsia" w:hint="eastAsia"/>
          <w:bCs/>
          <w:color w:val="0000FF"/>
          <w:szCs w:val="21"/>
        </w:rPr>
        <w:t xml:space="preserve">　2.</w:t>
      </w:r>
      <w:r w:rsidRPr="002144DE">
        <w:rPr>
          <w:rFonts w:asciiTheme="majorEastAsia" w:eastAsiaTheme="majorEastAsia" w:hAnsiTheme="majorEastAsia" w:hint="eastAsia"/>
          <w:bCs/>
          <w:color w:val="0000FF"/>
          <w:szCs w:val="21"/>
        </w:rPr>
        <w:t>柔軟性を確保した業務用・産業用高効率発電</w:t>
      </w:r>
    </w:p>
    <w:p w14:paraId="7693C3D9" w14:textId="38C56C61"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3.</w:t>
      </w:r>
      <w:r w:rsidRPr="002144DE">
        <w:rPr>
          <w:rFonts w:asciiTheme="majorEastAsia" w:eastAsiaTheme="majorEastAsia" w:hAnsiTheme="majorEastAsia" w:hint="eastAsia"/>
          <w:bCs/>
          <w:color w:val="0000FF"/>
          <w:szCs w:val="21"/>
        </w:rPr>
        <w:t>高効率送電</w:t>
      </w:r>
      <w:r>
        <w:rPr>
          <w:rFonts w:asciiTheme="majorEastAsia" w:eastAsiaTheme="majorEastAsia" w:hAnsiTheme="majorEastAsia" w:hint="eastAsia"/>
          <w:bCs/>
          <w:color w:val="0000FF"/>
          <w:szCs w:val="21"/>
        </w:rPr>
        <w:t xml:space="preserve">　4.</w:t>
      </w:r>
      <w:r w:rsidRPr="002144DE">
        <w:rPr>
          <w:rFonts w:asciiTheme="majorEastAsia" w:eastAsiaTheme="majorEastAsia" w:hAnsiTheme="majorEastAsia" w:hint="eastAsia"/>
          <w:bCs/>
          <w:color w:val="0000FF"/>
          <w:szCs w:val="21"/>
        </w:rPr>
        <w:t>高効率電力変換</w:t>
      </w:r>
      <w:r>
        <w:rPr>
          <w:rFonts w:asciiTheme="majorEastAsia" w:eastAsiaTheme="majorEastAsia" w:hAnsiTheme="majorEastAsia" w:hint="eastAsia"/>
          <w:bCs/>
          <w:color w:val="0000FF"/>
          <w:szCs w:val="21"/>
        </w:rPr>
        <w:t xml:space="preserve">　5.</w:t>
      </w:r>
      <w:r w:rsidRPr="002144DE">
        <w:rPr>
          <w:rFonts w:asciiTheme="majorEastAsia" w:eastAsiaTheme="majorEastAsia" w:hAnsiTheme="majorEastAsia" w:hint="eastAsia"/>
          <w:bCs/>
          <w:color w:val="0000FF"/>
          <w:szCs w:val="21"/>
        </w:rPr>
        <w:t>次世代配電</w:t>
      </w:r>
      <w:r>
        <w:rPr>
          <w:rFonts w:asciiTheme="majorEastAsia" w:eastAsiaTheme="majorEastAsia" w:hAnsiTheme="majorEastAsia" w:hint="eastAsia"/>
          <w:bCs/>
          <w:color w:val="0000FF"/>
          <w:szCs w:val="21"/>
        </w:rPr>
        <w:t xml:space="preserve">　6.</w:t>
      </w:r>
      <w:r w:rsidRPr="002144DE">
        <w:rPr>
          <w:rFonts w:asciiTheme="majorEastAsia" w:eastAsiaTheme="majorEastAsia" w:hAnsiTheme="majorEastAsia" w:hint="eastAsia"/>
          <w:bCs/>
          <w:color w:val="0000FF"/>
          <w:szCs w:val="21"/>
        </w:rPr>
        <w:t>電力の需給調整</w:t>
      </w:r>
      <w:r>
        <w:rPr>
          <w:rFonts w:asciiTheme="majorEastAsia" w:eastAsiaTheme="majorEastAsia" w:hAnsiTheme="majorEastAsia" w:hint="eastAsia"/>
          <w:bCs/>
          <w:color w:val="0000FF"/>
          <w:szCs w:val="21"/>
        </w:rPr>
        <w:t xml:space="preserve">　7.</w:t>
      </w:r>
      <w:r w:rsidRPr="002144DE">
        <w:rPr>
          <w:rFonts w:asciiTheme="majorEastAsia" w:eastAsiaTheme="majorEastAsia" w:hAnsiTheme="majorEastAsia" w:hint="eastAsia"/>
          <w:bCs/>
          <w:color w:val="0000FF"/>
          <w:szCs w:val="21"/>
        </w:rPr>
        <w:t>地域熱供給</w:t>
      </w:r>
    </w:p>
    <w:p w14:paraId="77E2E775" w14:textId="5D8CBA41"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8.</w:t>
      </w:r>
      <w:r w:rsidRPr="002144DE">
        <w:rPr>
          <w:rFonts w:asciiTheme="majorEastAsia" w:eastAsiaTheme="majorEastAsia" w:hAnsiTheme="majorEastAsia" w:hint="eastAsia"/>
          <w:bCs/>
          <w:color w:val="0000FF"/>
          <w:szCs w:val="21"/>
        </w:rPr>
        <w:t>高効率加熱</w:t>
      </w:r>
      <w:r>
        <w:rPr>
          <w:rFonts w:asciiTheme="majorEastAsia" w:eastAsiaTheme="majorEastAsia" w:hAnsiTheme="majorEastAsia" w:hint="eastAsia"/>
          <w:bCs/>
          <w:color w:val="0000FF"/>
          <w:szCs w:val="21"/>
        </w:rPr>
        <w:t xml:space="preserve">　9.</w:t>
      </w:r>
      <w:r w:rsidRPr="002144DE">
        <w:rPr>
          <w:rFonts w:asciiTheme="majorEastAsia" w:eastAsiaTheme="majorEastAsia" w:hAnsiTheme="majorEastAsia" w:hint="eastAsia"/>
          <w:bCs/>
          <w:color w:val="0000FF"/>
          <w:szCs w:val="21"/>
        </w:rPr>
        <w:t>熱エネルギーの循環利用</w:t>
      </w:r>
      <w:r>
        <w:rPr>
          <w:rFonts w:asciiTheme="majorEastAsia" w:eastAsiaTheme="majorEastAsia" w:hAnsiTheme="majorEastAsia" w:hint="eastAsia"/>
          <w:bCs/>
          <w:color w:val="0000FF"/>
          <w:szCs w:val="21"/>
        </w:rPr>
        <w:t xml:space="preserve">　10.</w:t>
      </w:r>
      <w:r w:rsidRPr="002144DE">
        <w:rPr>
          <w:rFonts w:asciiTheme="majorEastAsia" w:eastAsiaTheme="majorEastAsia" w:hAnsiTheme="majorEastAsia" w:hint="eastAsia"/>
          <w:bCs/>
          <w:color w:val="0000FF"/>
          <w:szCs w:val="21"/>
        </w:rPr>
        <w:t>排熱の高効率電力変換</w:t>
      </w:r>
    </w:p>
    <w:p w14:paraId="7DBFA5E0" w14:textId="6B0E9E80"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11.</w:t>
      </w:r>
      <w:r w:rsidRPr="002144DE">
        <w:rPr>
          <w:rFonts w:asciiTheme="majorEastAsia" w:eastAsiaTheme="majorEastAsia" w:hAnsiTheme="majorEastAsia" w:hint="eastAsia"/>
          <w:bCs/>
          <w:color w:val="0000FF"/>
          <w:szCs w:val="21"/>
        </w:rPr>
        <w:t>熱エネルギーシステムを支える基盤技術</w:t>
      </w:r>
      <w:r>
        <w:rPr>
          <w:rFonts w:asciiTheme="majorEastAsia" w:eastAsiaTheme="majorEastAsia" w:hAnsiTheme="majorEastAsia" w:hint="eastAsia"/>
          <w:bCs/>
          <w:color w:val="0000FF"/>
          <w:szCs w:val="21"/>
        </w:rPr>
        <w:t xml:space="preserve">　12.</w:t>
      </w:r>
      <w:r w:rsidRPr="002144DE">
        <w:rPr>
          <w:rFonts w:asciiTheme="majorEastAsia" w:eastAsiaTheme="majorEastAsia" w:hAnsiTheme="majorEastAsia" w:hint="eastAsia"/>
          <w:bCs/>
          <w:color w:val="0000FF"/>
          <w:szCs w:val="21"/>
        </w:rPr>
        <w:t>革新的化学品製造プロセス</w:t>
      </w:r>
    </w:p>
    <w:p w14:paraId="77FC04C8" w14:textId="77777777" w:rsid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13.</w:t>
      </w:r>
      <w:r w:rsidRPr="002144DE">
        <w:rPr>
          <w:rFonts w:asciiTheme="majorEastAsia" w:eastAsiaTheme="majorEastAsia" w:hAnsiTheme="majorEastAsia" w:hint="eastAsia"/>
          <w:bCs/>
          <w:color w:val="0000FF"/>
          <w:szCs w:val="21"/>
        </w:rPr>
        <w:t>革新的製鉄プロセス</w:t>
      </w:r>
      <w:r>
        <w:rPr>
          <w:rFonts w:asciiTheme="majorEastAsia" w:eastAsiaTheme="majorEastAsia" w:hAnsiTheme="majorEastAsia" w:hint="eastAsia"/>
          <w:bCs/>
          <w:color w:val="0000FF"/>
          <w:szCs w:val="21"/>
        </w:rPr>
        <w:t xml:space="preserve">　14.</w:t>
      </w:r>
      <w:r w:rsidRPr="002144DE">
        <w:rPr>
          <w:rFonts w:asciiTheme="majorEastAsia" w:eastAsiaTheme="majorEastAsia" w:hAnsiTheme="majorEastAsia" w:hint="eastAsia"/>
          <w:bCs/>
          <w:color w:val="0000FF"/>
          <w:szCs w:val="21"/>
        </w:rPr>
        <w:t>熱利用製造プロセス</w:t>
      </w:r>
      <w:r>
        <w:rPr>
          <w:rFonts w:asciiTheme="majorEastAsia" w:eastAsiaTheme="majorEastAsia" w:hAnsiTheme="majorEastAsia" w:hint="eastAsia"/>
          <w:bCs/>
          <w:color w:val="0000FF"/>
          <w:szCs w:val="21"/>
        </w:rPr>
        <w:t xml:space="preserve">　15.</w:t>
      </w:r>
      <w:r w:rsidRPr="002144DE">
        <w:rPr>
          <w:rFonts w:asciiTheme="majorEastAsia" w:eastAsiaTheme="majorEastAsia" w:hAnsiTheme="majorEastAsia" w:hint="eastAsia"/>
          <w:bCs/>
          <w:color w:val="0000FF"/>
          <w:szCs w:val="21"/>
        </w:rPr>
        <w:t>加工技術</w:t>
      </w:r>
    </w:p>
    <w:p w14:paraId="487B5E7A" w14:textId="192FFA42"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bCs/>
          <w:color w:val="0000FF"/>
          <w:szCs w:val="21"/>
        </w:rPr>
        <w:t>16.</w:t>
      </w:r>
      <w:r w:rsidRPr="002144DE">
        <w:rPr>
          <w:rFonts w:asciiTheme="majorEastAsia" w:eastAsiaTheme="majorEastAsia" w:hAnsiTheme="majorEastAsia" w:hint="eastAsia"/>
          <w:bCs/>
          <w:color w:val="0000FF"/>
          <w:szCs w:val="21"/>
        </w:rPr>
        <w:t>IoT・AI活用省エネ製造プロセス</w:t>
      </w:r>
      <w:r>
        <w:rPr>
          <w:rFonts w:asciiTheme="majorEastAsia" w:eastAsiaTheme="majorEastAsia" w:hAnsiTheme="majorEastAsia" w:hint="eastAsia"/>
          <w:bCs/>
          <w:color w:val="0000FF"/>
          <w:szCs w:val="21"/>
        </w:rPr>
        <w:t xml:space="preserve">　17.</w:t>
      </w:r>
      <w:r w:rsidRPr="002144DE">
        <w:rPr>
          <w:rFonts w:asciiTheme="majorEastAsia" w:eastAsiaTheme="majorEastAsia" w:hAnsiTheme="majorEastAsia" w:hint="eastAsia"/>
          <w:bCs/>
          <w:color w:val="0000FF"/>
          <w:szCs w:val="21"/>
        </w:rPr>
        <w:t>革新的半導体製造プロセス</w:t>
      </w:r>
    </w:p>
    <w:p w14:paraId="67C2C647" w14:textId="66C79EBC"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18.</w:t>
      </w:r>
      <w:r w:rsidRPr="002144DE">
        <w:rPr>
          <w:rFonts w:asciiTheme="majorEastAsia" w:eastAsiaTheme="majorEastAsia" w:hAnsiTheme="majorEastAsia" w:hint="eastAsia"/>
          <w:bCs/>
          <w:color w:val="0000FF"/>
          <w:szCs w:val="21"/>
        </w:rPr>
        <w:t>高性能ファサード技術</w:t>
      </w:r>
      <w:r>
        <w:rPr>
          <w:rFonts w:asciiTheme="majorEastAsia" w:eastAsiaTheme="majorEastAsia" w:hAnsiTheme="majorEastAsia" w:hint="eastAsia"/>
          <w:bCs/>
          <w:color w:val="0000FF"/>
          <w:szCs w:val="21"/>
        </w:rPr>
        <w:t xml:space="preserve">　19.</w:t>
      </w:r>
      <w:r w:rsidRPr="002144DE">
        <w:rPr>
          <w:rFonts w:asciiTheme="majorEastAsia" w:eastAsiaTheme="majorEastAsia" w:hAnsiTheme="majorEastAsia" w:hint="eastAsia"/>
          <w:bCs/>
          <w:color w:val="0000FF"/>
          <w:szCs w:val="21"/>
        </w:rPr>
        <w:t>高効率空調技術</w:t>
      </w:r>
      <w:r>
        <w:rPr>
          <w:rFonts w:asciiTheme="majorEastAsia" w:eastAsiaTheme="majorEastAsia" w:hAnsiTheme="majorEastAsia" w:hint="eastAsia"/>
          <w:bCs/>
          <w:color w:val="0000FF"/>
          <w:szCs w:val="21"/>
        </w:rPr>
        <w:t xml:space="preserve">　20.</w:t>
      </w:r>
      <w:r w:rsidRPr="002144DE">
        <w:rPr>
          <w:rFonts w:asciiTheme="majorEastAsia" w:eastAsiaTheme="majorEastAsia" w:hAnsiTheme="majorEastAsia" w:hint="eastAsia"/>
          <w:bCs/>
          <w:color w:val="0000FF"/>
          <w:szCs w:val="21"/>
        </w:rPr>
        <w:t>高効率給湯技術</w:t>
      </w:r>
      <w:r>
        <w:rPr>
          <w:rFonts w:asciiTheme="majorEastAsia" w:eastAsiaTheme="majorEastAsia" w:hAnsiTheme="majorEastAsia" w:hint="eastAsia"/>
          <w:bCs/>
          <w:color w:val="0000FF"/>
          <w:szCs w:val="21"/>
        </w:rPr>
        <w:t xml:space="preserve">　21.</w:t>
      </w:r>
      <w:r w:rsidRPr="002144DE">
        <w:rPr>
          <w:rFonts w:asciiTheme="majorEastAsia" w:eastAsiaTheme="majorEastAsia" w:hAnsiTheme="majorEastAsia" w:hint="eastAsia"/>
          <w:bCs/>
          <w:color w:val="0000FF"/>
          <w:szCs w:val="21"/>
        </w:rPr>
        <w:t>高効率照明技術</w:t>
      </w:r>
    </w:p>
    <w:p w14:paraId="363D8DCD" w14:textId="6A49108A"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22.</w:t>
      </w:r>
      <w:r w:rsidRPr="002144DE">
        <w:rPr>
          <w:rFonts w:asciiTheme="majorEastAsia" w:eastAsiaTheme="majorEastAsia" w:hAnsiTheme="majorEastAsia" w:hint="eastAsia"/>
          <w:bCs/>
          <w:color w:val="0000FF"/>
          <w:szCs w:val="21"/>
        </w:rPr>
        <w:t>快適性・生産性等と省エネを同時に実現にするシステム・評価技術</w:t>
      </w:r>
    </w:p>
    <w:p w14:paraId="7275BC8C" w14:textId="2CD87E8B"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bCs/>
          <w:color w:val="0000FF"/>
          <w:szCs w:val="21"/>
        </w:rPr>
        <w:t>23.</w:t>
      </w:r>
      <w:r w:rsidRPr="002144DE">
        <w:rPr>
          <w:rFonts w:asciiTheme="majorEastAsia" w:eastAsiaTheme="majorEastAsia" w:hAnsiTheme="majorEastAsia" w:hint="eastAsia"/>
          <w:bCs/>
          <w:color w:val="0000FF"/>
          <w:szCs w:val="21"/>
        </w:rPr>
        <w:t>ZEB/ZEH・LCCM住宅の設計・評価・運用技術、革新的エネルギーマネジメント技術（</w:t>
      </w:r>
      <w:proofErr w:type="spellStart"/>
      <w:r w:rsidRPr="002144DE">
        <w:rPr>
          <w:rFonts w:asciiTheme="majorEastAsia" w:eastAsiaTheme="majorEastAsia" w:hAnsiTheme="majorEastAsia" w:hint="eastAsia"/>
          <w:bCs/>
          <w:color w:val="0000FF"/>
          <w:szCs w:val="21"/>
        </w:rPr>
        <w:t>xEMS</w:t>
      </w:r>
      <w:proofErr w:type="spellEnd"/>
      <w:r w:rsidRPr="002144DE">
        <w:rPr>
          <w:rFonts w:asciiTheme="majorEastAsia" w:eastAsiaTheme="majorEastAsia" w:hAnsiTheme="majorEastAsia" w:hint="eastAsia"/>
          <w:bCs/>
          <w:color w:val="0000FF"/>
          <w:szCs w:val="21"/>
        </w:rPr>
        <w:t>）</w:t>
      </w:r>
    </w:p>
    <w:p w14:paraId="0FEBC24E" w14:textId="080CC08D"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24.</w:t>
      </w:r>
      <w:r w:rsidRPr="002144DE">
        <w:rPr>
          <w:rFonts w:asciiTheme="majorEastAsia" w:eastAsiaTheme="majorEastAsia" w:hAnsiTheme="majorEastAsia" w:hint="eastAsia"/>
          <w:bCs/>
          <w:color w:val="0000FF"/>
          <w:szCs w:val="21"/>
        </w:rPr>
        <w:t>省エネ型データセンター</w:t>
      </w:r>
      <w:r>
        <w:rPr>
          <w:rFonts w:asciiTheme="majorEastAsia" w:eastAsiaTheme="majorEastAsia" w:hAnsiTheme="majorEastAsia" w:hint="eastAsia"/>
          <w:bCs/>
          <w:color w:val="0000FF"/>
          <w:szCs w:val="21"/>
        </w:rPr>
        <w:t xml:space="preserve">　25.</w:t>
      </w:r>
      <w:r w:rsidRPr="002144DE">
        <w:rPr>
          <w:rFonts w:asciiTheme="majorEastAsia" w:eastAsiaTheme="majorEastAsia" w:hAnsiTheme="majorEastAsia" w:hint="eastAsia"/>
          <w:bCs/>
          <w:color w:val="0000FF"/>
          <w:szCs w:val="21"/>
        </w:rPr>
        <w:t>省エネ型広域網・端末</w:t>
      </w:r>
    </w:p>
    <w:p w14:paraId="6289DC16" w14:textId="6B4532C6"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26.</w:t>
      </w:r>
      <w:r w:rsidRPr="002144DE">
        <w:rPr>
          <w:rFonts w:asciiTheme="majorEastAsia" w:eastAsiaTheme="majorEastAsia" w:hAnsiTheme="majorEastAsia" w:hint="eastAsia"/>
          <w:bCs/>
          <w:color w:val="0000FF"/>
          <w:szCs w:val="21"/>
        </w:rPr>
        <w:t>内燃機関自動車/ハイブリッド車性能向上技術</w:t>
      </w:r>
    </w:p>
    <w:p w14:paraId="5DCD2935" w14:textId="58B9BA42"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27.</w:t>
      </w:r>
      <w:r w:rsidRPr="002144DE">
        <w:rPr>
          <w:rFonts w:asciiTheme="majorEastAsia" w:eastAsiaTheme="majorEastAsia" w:hAnsiTheme="majorEastAsia" w:hint="eastAsia"/>
          <w:bCs/>
          <w:color w:val="0000FF"/>
          <w:szCs w:val="21"/>
        </w:rPr>
        <w:t>プラグインハイブリッド車(PHEV)/電気自動車(BEV)性能向上技術</w:t>
      </w:r>
    </w:p>
    <w:p w14:paraId="55FCDE6F" w14:textId="77777777" w:rsid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28.</w:t>
      </w:r>
      <w:r w:rsidRPr="002144DE">
        <w:rPr>
          <w:rFonts w:asciiTheme="majorEastAsia" w:eastAsiaTheme="majorEastAsia" w:hAnsiTheme="majorEastAsia" w:hint="eastAsia"/>
          <w:bCs/>
          <w:color w:val="0000FF"/>
          <w:szCs w:val="21"/>
        </w:rPr>
        <w:t>燃料電池車(FCEV)性能向上技術</w:t>
      </w:r>
    </w:p>
    <w:p w14:paraId="3EBDDC00" w14:textId="2EE5C5CA"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29.</w:t>
      </w:r>
      <w:r w:rsidRPr="002144DE">
        <w:rPr>
          <w:rFonts w:asciiTheme="majorEastAsia" w:eastAsiaTheme="majorEastAsia" w:hAnsiTheme="majorEastAsia" w:hint="eastAsia"/>
          <w:bCs/>
          <w:color w:val="0000FF"/>
          <w:szCs w:val="21"/>
        </w:rPr>
        <w:t>内燃機関自動車/ハイブリッド車（重量車）性能向上技術</w:t>
      </w:r>
    </w:p>
    <w:p w14:paraId="3DB56E02" w14:textId="553FBE55"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bCs/>
          <w:color w:val="0000FF"/>
          <w:szCs w:val="21"/>
        </w:rPr>
        <w:t>30.</w:t>
      </w:r>
      <w:r w:rsidRPr="002144DE">
        <w:rPr>
          <w:rFonts w:asciiTheme="majorEastAsia" w:eastAsiaTheme="majorEastAsia" w:hAnsiTheme="majorEastAsia" w:hint="eastAsia"/>
          <w:bCs/>
          <w:color w:val="0000FF"/>
          <w:szCs w:val="21"/>
        </w:rPr>
        <w:t>PHEV/BEV/FCEV（重量車）性能向上技術</w:t>
      </w:r>
      <w:r>
        <w:rPr>
          <w:rFonts w:asciiTheme="majorEastAsia" w:eastAsiaTheme="majorEastAsia" w:hAnsiTheme="majorEastAsia" w:hint="eastAsia"/>
          <w:bCs/>
          <w:color w:val="0000FF"/>
          <w:szCs w:val="21"/>
        </w:rPr>
        <w:t xml:space="preserve">　31.</w:t>
      </w:r>
      <w:r w:rsidRPr="002144DE">
        <w:rPr>
          <w:rFonts w:asciiTheme="majorEastAsia" w:eastAsiaTheme="majorEastAsia" w:hAnsiTheme="majorEastAsia" w:hint="eastAsia"/>
          <w:bCs/>
          <w:color w:val="0000FF"/>
          <w:szCs w:val="21"/>
        </w:rPr>
        <w:t>車両軽量化技術</w:t>
      </w:r>
      <w:r>
        <w:rPr>
          <w:rFonts w:asciiTheme="majorEastAsia" w:eastAsiaTheme="majorEastAsia" w:hAnsiTheme="majorEastAsia" w:hint="eastAsia"/>
          <w:bCs/>
          <w:color w:val="0000FF"/>
          <w:szCs w:val="21"/>
        </w:rPr>
        <w:t xml:space="preserve">　32.</w:t>
      </w:r>
      <w:r w:rsidRPr="002144DE">
        <w:rPr>
          <w:rFonts w:asciiTheme="majorEastAsia" w:eastAsiaTheme="majorEastAsia" w:hAnsiTheme="majorEastAsia" w:hint="eastAsia"/>
          <w:bCs/>
          <w:color w:val="0000FF"/>
          <w:szCs w:val="21"/>
        </w:rPr>
        <w:t>次世代自動車インフラ</w:t>
      </w:r>
    </w:p>
    <w:p w14:paraId="2253C44E" w14:textId="123F77D8"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33.</w:t>
      </w:r>
      <w:r w:rsidRPr="002144DE">
        <w:rPr>
          <w:rFonts w:asciiTheme="majorEastAsia" w:eastAsiaTheme="majorEastAsia" w:hAnsiTheme="majorEastAsia" w:hint="eastAsia"/>
          <w:bCs/>
          <w:color w:val="0000FF"/>
          <w:szCs w:val="21"/>
        </w:rPr>
        <w:t>自動走行システム</w:t>
      </w:r>
      <w:r>
        <w:rPr>
          <w:rFonts w:asciiTheme="majorEastAsia" w:eastAsiaTheme="majorEastAsia" w:hAnsiTheme="majorEastAsia" w:hint="eastAsia"/>
          <w:bCs/>
          <w:color w:val="0000FF"/>
          <w:szCs w:val="21"/>
        </w:rPr>
        <w:t xml:space="preserve">　34.</w:t>
      </w:r>
      <w:r w:rsidRPr="002144DE">
        <w:rPr>
          <w:rFonts w:asciiTheme="majorEastAsia" w:eastAsiaTheme="majorEastAsia" w:hAnsiTheme="majorEastAsia" w:hint="eastAsia"/>
          <w:bCs/>
          <w:color w:val="0000FF"/>
          <w:szCs w:val="21"/>
        </w:rPr>
        <w:t>交通流制御システム</w:t>
      </w:r>
      <w:r>
        <w:rPr>
          <w:rFonts w:asciiTheme="majorEastAsia" w:eastAsiaTheme="majorEastAsia" w:hAnsiTheme="majorEastAsia" w:hint="eastAsia"/>
          <w:bCs/>
          <w:color w:val="0000FF"/>
          <w:szCs w:val="21"/>
        </w:rPr>
        <w:t xml:space="preserve">　35.</w:t>
      </w:r>
      <w:r w:rsidRPr="002144DE">
        <w:rPr>
          <w:rFonts w:asciiTheme="majorEastAsia" w:eastAsiaTheme="majorEastAsia" w:hAnsiTheme="majorEastAsia" w:hint="eastAsia"/>
          <w:bCs/>
          <w:color w:val="0000FF"/>
          <w:szCs w:val="21"/>
        </w:rPr>
        <w:t>スマート物流システム</w:t>
      </w:r>
    </w:p>
    <w:p w14:paraId="1DB9441E" w14:textId="2269B5BA" w:rsidR="002144DE" w:rsidRPr="002144DE"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36.</w:t>
      </w:r>
      <w:r w:rsidRPr="002144DE">
        <w:rPr>
          <w:rFonts w:asciiTheme="majorEastAsia" w:eastAsiaTheme="majorEastAsia" w:hAnsiTheme="majorEastAsia" w:hint="eastAsia"/>
          <w:bCs/>
          <w:color w:val="0000FF"/>
          <w:szCs w:val="21"/>
        </w:rPr>
        <w:t>革新的なエネルギーマネジメント技術</w:t>
      </w:r>
      <w:r>
        <w:rPr>
          <w:rFonts w:asciiTheme="majorEastAsia" w:eastAsiaTheme="majorEastAsia" w:hAnsiTheme="majorEastAsia" w:hint="eastAsia"/>
          <w:bCs/>
          <w:color w:val="0000FF"/>
          <w:szCs w:val="21"/>
        </w:rPr>
        <w:t xml:space="preserve">　37.</w:t>
      </w:r>
      <w:r w:rsidRPr="002144DE">
        <w:rPr>
          <w:rFonts w:asciiTheme="majorEastAsia" w:eastAsiaTheme="majorEastAsia" w:hAnsiTheme="majorEastAsia" w:hint="eastAsia"/>
          <w:bCs/>
          <w:color w:val="0000FF"/>
          <w:szCs w:val="21"/>
        </w:rPr>
        <w:t>高効率ヒートポンプ</w:t>
      </w:r>
    </w:p>
    <w:p w14:paraId="11910FF0" w14:textId="1BB0C5D7" w:rsidR="00DD5FB6" w:rsidRPr="00BF12F0" w:rsidRDefault="002144DE" w:rsidP="002144DE">
      <w:pPr>
        <w:ind w:left="360"/>
        <w:jc w:val="left"/>
        <w:rPr>
          <w:rFonts w:asciiTheme="majorEastAsia" w:eastAsiaTheme="majorEastAsia" w:hAnsiTheme="majorEastAsia"/>
          <w:bCs/>
          <w:color w:val="0000FF"/>
          <w:szCs w:val="21"/>
        </w:rPr>
      </w:pPr>
      <w:r>
        <w:rPr>
          <w:rFonts w:asciiTheme="majorEastAsia" w:eastAsiaTheme="majorEastAsia" w:hAnsiTheme="majorEastAsia" w:hint="eastAsia"/>
          <w:bCs/>
          <w:color w:val="0000FF"/>
          <w:szCs w:val="21"/>
        </w:rPr>
        <w:t>38.</w:t>
      </w:r>
      <w:r w:rsidRPr="002144DE">
        <w:rPr>
          <w:rFonts w:asciiTheme="majorEastAsia" w:eastAsiaTheme="majorEastAsia" w:hAnsiTheme="majorEastAsia" w:hint="eastAsia"/>
          <w:bCs/>
          <w:color w:val="0000FF"/>
          <w:szCs w:val="21"/>
        </w:rPr>
        <w:t>パワーエレクトロニクス技術</w:t>
      </w:r>
      <w:r>
        <w:rPr>
          <w:rFonts w:asciiTheme="majorEastAsia" w:eastAsiaTheme="majorEastAsia" w:hAnsiTheme="majorEastAsia" w:hint="eastAsia"/>
          <w:bCs/>
          <w:color w:val="0000FF"/>
          <w:szCs w:val="21"/>
        </w:rPr>
        <w:t xml:space="preserve">　39.</w:t>
      </w:r>
      <w:r w:rsidRPr="002144DE">
        <w:rPr>
          <w:rFonts w:asciiTheme="majorEastAsia" w:eastAsiaTheme="majorEastAsia" w:hAnsiTheme="majorEastAsia" w:hint="eastAsia"/>
          <w:bCs/>
          <w:color w:val="0000FF"/>
          <w:szCs w:val="21"/>
        </w:rPr>
        <w:t>複合材料・セラミックス製造技術</w:t>
      </w:r>
    </w:p>
    <w:p w14:paraId="2E27BBB6" w14:textId="77777777" w:rsidR="002144DE" w:rsidRPr="00BC45AF" w:rsidRDefault="002144DE" w:rsidP="002144DE">
      <w:pPr>
        <w:ind w:left="360"/>
        <w:jc w:val="left"/>
        <w:rPr>
          <w:rFonts w:asciiTheme="majorEastAsia" w:eastAsiaTheme="majorEastAsia" w:hAnsiTheme="majorEastAsia"/>
          <w:bCs/>
          <w:color w:val="0000FF"/>
          <w:szCs w:val="21"/>
        </w:rPr>
      </w:pPr>
    </w:p>
    <w:p w14:paraId="051D1B6B" w14:textId="6AECDA91" w:rsidR="00DD5FB6" w:rsidRDefault="00DD5FB6" w:rsidP="002144DE">
      <w:pPr>
        <w:ind w:left="360"/>
        <w:jc w:val="left"/>
        <w:rPr>
          <w:rFonts w:asciiTheme="majorEastAsia" w:eastAsiaTheme="majorEastAsia" w:hAnsiTheme="majorEastAsia"/>
          <w:bCs/>
          <w:color w:val="0000FF"/>
          <w:szCs w:val="21"/>
        </w:rPr>
      </w:pPr>
      <w:r w:rsidRPr="00BF12F0">
        <w:rPr>
          <w:rFonts w:asciiTheme="majorEastAsia" w:eastAsiaTheme="majorEastAsia" w:hAnsiTheme="majorEastAsia" w:hint="eastAsia"/>
          <w:bCs/>
          <w:color w:val="0000FF"/>
          <w:szCs w:val="21"/>
        </w:rPr>
        <w:t>省エネルギー技術戦略2016</w:t>
      </w:r>
      <w:r w:rsidR="00711AE0">
        <w:rPr>
          <w:rFonts w:asciiTheme="majorEastAsia" w:eastAsiaTheme="majorEastAsia" w:hAnsiTheme="majorEastAsia" w:hint="eastAsia"/>
          <w:bCs/>
          <w:color w:val="0000FF"/>
          <w:szCs w:val="21"/>
        </w:rPr>
        <w:t>における重要技術</w:t>
      </w:r>
      <w:r w:rsidRPr="00BF12F0">
        <w:rPr>
          <w:rFonts w:asciiTheme="majorEastAsia" w:eastAsiaTheme="majorEastAsia" w:hAnsiTheme="majorEastAsia" w:hint="eastAsia"/>
          <w:bCs/>
          <w:color w:val="0000FF"/>
          <w:szCs w:val="21"/>
        </w:rPr>
        <w:t>：</w:t>
      </w:r>
    </w:p>
    <w:p w14:paraId="1BDF4411" w14:textId="0CCBF6B9" w:rsidR="006C2147" w:rsidRDefault="00574C44" w:rsidP="00DD5FB6">
      <w:pPr>
        <w:ind w:left="360"/>
        <w:jc w:val="left"/>
        <w:rPr>
          <w:rFonts w:asciiTheme="majorEastAsia" w:eastAsiaTheme="majorEastAsia" w:hAnsiTheme="majorEastAsia"/>
          <w:bCs/>
          <w:color w:val="0000FF"/>
          <w:szCs w:val="21"/>
        </w:rPr>
      </w:pPr>
      <w:hyperlink r:id="rId7" w:history="1">
        <w:r w:rsidR="006C2147" w:rsidRPr="00D16232">
          <w:rPr>
            <w:rStyle w:val="af0"/>
            <w:rFonts w:asciiTheme="majorEastAsia" w:eastAsiaTheme="majorEastAsia" w:hAnsiTheme="majorEastAsia"/>
            <w:bCs/>
            <w:szCs w:val="21"/>
          </w:rPr>
          <w:t>https://www.nedo.go.jp/news/press/AA5_101157.html</w:t>
        </w:r>
      </w:hyperlink>
    </w:p>
    <w:p w14:paraId="48B1984F" w14:textId="77777777" w:rsidR="00DD5FB6" w:rsidRPr="00BF12F0" w:rsidRDefault="00DD5FB6" w:rsidP="00DD5FB6">
      <w:pPr>
        <w:ind w:left="360"/>
        <w:jc w:val="right"/>
        <w:rPr>
          <w:rFonts w:asciiTheme="majorEastAsia" w:eastAsiaTheme="majorEastAsia" w:hAnsiTheme="majorEastAsia"/>
          <w:bCs/>
          <w:color w:val="0000FF"/>
          <w:szCs w:val="21"/>
        </w:rPr>
      </w:pPr>
      <w:r w:rsidRPr="00BF12F0">
        <w:rPr>
          <w:rFonts w:asciiTheme="majorEastAsia" w:eastAsiaTheme="majorEastAsia" w:hAnsiTheme="majorEastAsia" w:hint="eastAsia"/>
          <w:bCs/>
          <w:color w:val="0000FF"/>
          <w:szCs w:val="21"/>
        </w:rPr>
        <w:t>（一行改行）</w:t>
      </w:r>
    </w:p>
    <w:p w14:paraId="6CA874DE" w14:textId="5C43FD37" w:rsidR="002E72AF" w:rsidRPr="00BF12F0" w:rsidRDefault="00DD5FB6" w:rsidP="002E72AF">
      <w:pPr>
        <w:rPr>
          <w:rFonts w:asciiTheme="majorEastAsia" w:eastAsiaTheme="majorEastAsia" w:hAnsiTheme="majorEastAsia"/>
          <w:szCs w:val="21"/>
        </w:rPr>
      </w:pPr>
      <w:r>
        <w:rPr>
          <w:rFonts w:asciiTheme="majorEastAsia" w:eastAsiaTheme="majorEastAsia" w:hAnsiTheme="majorEastAsia" w:hint="eastAsia"/>
          <w:szCs w:val="21"/>
        </w:rPr>
        <w:t>３</w:t>
      </w:r>
      <w:r w:rsidR="002E72AF" w:rsidRPr="00BF12F0">
        <w:rPr>
          <w:rFonts w:asciiTheme="majorEastAsia" w:eastAsiaTheme="majorEastAsia" w:hAnsiTheme="majorEastAsia" w:hint="eastAsia"/>
          <w:szCs w:val="21"/>
        </w:rPr>
        <w:t>．技術課題</w:t>
      </w:r>
      <w:r w:rsidR="002E72AF">
        <w:rPr>
          <w:rFonts w:asciiTheme="majorEastAsia" w:eastAsiaTheme="majorEastAsia" w:hAnsiTheme="majorEastAsia" w:hint="eastAsia"/>
          <w:szCs w:val="21"/>
        </w:rPr>
        <w:t>の内容</w:t>
      </w:r>
    </w:p>
    <w:p w14:paraId="15986362" w14:textId="375607A4" w:rsidR="002E72AF" w:rsidRPr="00BF12F0" w:rsidRDefault="002E72AF" w:rsidP="002E72AF">
      <w:pPr>
        <w:pStyle w:val="af2"/>
        <w:ind w:left="200" w:hangingChars="100" w:hanging="200"/>
        <w:rPr>
          <w:rFonts w:asciiTheme="majorEastAsia" w:eastAsiaTheme="majorEastAsia" w:hAnsiTheme="majorEastAsia"/>
          <w:color w:val="0000FF"/>
          <w:sz w:val="21"/>
          <w:szCs w:val="21"/>
        </w:rPr>
      </w:pPr>
      <w:r w:rsidRPr="00BF12F0">
        <w:rPr>
          <w:rFonts w:asciiTheme="majorEastAsia" w:eastAsiaTheme="majorEastAsia" w:hAnsiTheme="majorEastAsia" w:hint="eastAsia"/>
          <w:color w:val="0000FF"/>
          <w:sz w:val="21"/>
          <w:szCs w:val="21"/>
        </w:rPr>
        <w:t>「省エネルギー技術戦略」に掲げる重要技術であって、原則下記のいずれかに該当する</w:t>
      </w:r>
      <w:r w:rsidR="007D7DEB">
        <w:rPr>
          <w:rFonts w:asciiTheme="majorEastAsia" w:eastAsiaTheme="majorEastAsia" w:hAnsiTheme="majorEastAsia" w:hint="eastAsia"/>
          <w:color w:val="0000FF"/>
          <w:sz w:val="21"/>
          <w:szCs w:val="21"/>
        </w:rPr>
        <w:t>技術課題とすること</w:t>
      </w:r>
      <w:r w:rsidRPr="00BF12F0">
        <w:rPr>
          <w:rFonts w:asciiTheme="majorEastAsia" w:eastAsiaTheme="majorEastAsia" w:hAnsiTheme="majorEastAsia" w:hint="eastAsia"/>
          <w:color w:val="0000FF"/>
          <w:sz w:val="21"/>
          <w:szCs w:val="21"/>
        </w:rPr>
        <w:t>。</w:t>
      </w:r>
    </w:p>
    <w:p w14:paraId="12296E76" w14:textId="77777777" w:rsidR="002E72AF" w:rsidRPr="00BF12F0" w:rsidRDefault="002E72AF" w:rsidP="002E72AF">
      <w:pPr>
        <w:pStyle w:val="af2"/>
        <w:ind w:left="200" w:hangingChars="100" w:hanging="200"/>
        <w:rPr>
          <w:rFonts w:asciiTheme="majorEastAsia" w:eastAsiaTheme="majorEastAsia" w:hAnsiTheme="majorEastAsia"/>
          <w:color w:val="0000FF"/>
          <w:sz w:val="21"/>
          <w:szCs w:val="21"/>
        </w:rPr>
      </w:pPr>
      <w:r w:rsidRPr="00BF12F0">
        <w:rPr>
          <w:rFonts w:asciiTheme="majorEastAsia" w:eastAsiaTheme="majorEastAsia" w:hAnsiTheme="majorEastAsia" w:hint="eastAsia"/>
          <w:color w:val="0000FF"/>
          <w:sz w:val="21"/>
          <w:szCs w:val="21"/>
        </w:rPr>
        <w:t xml:space="preserve">　①業界の共通課題及び異業種に跨る課題の解決に繋げる革新的技術・システムの開発</w:t>
      </w:r>
    </w:p>
    <w:p w14:paraId="63898CD6" w14:textId="30ABDFCF" w:rsidR="002E72AF" w:rsidRPr="00BF12F0" w:rsidRDefault="002E72AF" w:rsidP="002E72AF">
      <w:pPr>
        <w:pStyle w:val="af2"/>
        <w:ind w:left="200" w:hangingChars="100" w:hanging="200"/>
        <w:rPr>
          <w:rFonts w:asciiTheme="majorEastAsia" w:eastAsiaTheme="majorEastAsia" w:hAnsiTheme="majorEastAsia"/>
          <w:color w:val="0000FF"/>
          <w:sz w:val="21"/>
          <w:szCs w:val="21"/>
        </w:rPr>
      </w:pPr>
      <w:r w:rsidRPr="00BF12F0">
        <w:rPr>
          <w:rFonts w:asciiTheme="majorEastAsia" w:eastAsiaTheme="majorEastAsia" w:hAnsiTheme="majorEastAsia" w:hint="eastAsia"/>
          <w:color w:val="0000FF"/>
          <w:sz w:val="21"/>
          <w:szCs w:val="21"/>
        </w:rPr>
        <w:t xml:space="preserve">　②開発成果を普及するために必要な標準化・規格化、及びそのベースとなる評価手法等の技術開発</w:t>
      </w:r>
    </w:p>
    <w:p w14:paraId="2EECD525" w14:textId="77777777" w:rsidR="002E72AF" w:rsidRPr="00BF12F0" w:rsidRDefault="002E72AF" w:rsidP="002E72AF">
      <w:pPr>
        <w:jc w:val="right"/>
        <w:rPr>
          <w:rFonts w:asciiTheme="majorEastAsia" w:eastAsiaTheme="majorEastAsia" w:hAnsiTheme="majorEastAsia"/>
          <w:color w:val="0000FF"/>
          <w:szCs w:val="21"/>
        </w:rPr>
      </w:pPr>
      <w:r w:rsidRPr="00BF12F0">
        <w:rPr>
          <w:rFonts w:asciiTheme="majorEastAsia" w:eastAsiaTheme="majorEastAsia" w:hAnsiTheme="majorEastAsia" w:hint="eastAsia"/>
          <w:color w:val="0000FF"/>
          <w:szCs w:val="21"/>
        </w:rPr>
        <w:t>（一行改行）</w:t>
      </w:r>
    </w:p>
    <w:p w14:paraId="4EB9B964" w14:textId="4CB5D227" w:rsidR="002E72AF" w:rsidRPr="00BF12F0" w:rsidRDefault="00DD5FB6" w:rsidP="002E72AF">
      <w:pPr>
        <w:jc w:val="left"/>
        <w:rPr>
          <w:rFonts w:asciiTheme="majorEastAsia" w:eastAsiaTheme="majorEastAsia" w:hAnsiTheme="majorEastAsia"/>
          <w:szCs w:val="21"/>
        </w:rPr>
      </w:pPr>
      <w:r>
        <w:rPr>
          <w:rFonts w:asciiTheme="majorEastAsia" w:eastAsiaTheme="majorEastAsia" w:hAnsiTheme="majorEastAsia" w:hint="eastAsia"/>
          <w:szCs w:val="21"/>
        </w:rPr>
        <w:t>４</w:t>
      </w:r>
      <w:r w:rsidR="002E72AF" w:rsidRPr="00BF12F0">
        <w:rPr>
          <w:rFonts w:asciiTheme="majorEastAsia" w:eastAsiaTheme="majorEastAsia" w:hAnsiTheme="majorEastAsia" w:hint="eastAsia"/>
          <w:szCs w:val="21"/>
        </w:rPr>
        <w:t>．解決手段</w:t>
      </w:r>
    </w:p>
    <w:p w14:paraId="460A2012" w14:textId="5DAAB7E7" w:rsidR="002E72AF" w:rsidRPr="00BF12F0" w:rsidRDefault="002E72AF" w:rsidP="002E72AF">
      <w:pPr>
        <w:pStyle w:val="af2"/>
        <w:ind w:left="200" w:hangingChars="100" w:hanging="200"/>
        <w:rPr>
          <w:rFonts w:asciiTheme="majorEastAsia" w:eastAsiaTheme="majorEastAsia" w:hAnsiTheme="majorEastAsia"/>
          <w:color w:val="0000FF"/>
          <w:sz w:val="21"/>
          <w:szCs w:val="21"/>
        </w:rPr>
      </w:pPr>
      <w:r w:rsidRPr="00BF12F0">
        <w:rPr>
          <w:rFonts w:asciiTheme="majorEastAsia" w:eastAsiaTheme="majorEastAsia" w:hAnsiTheme="majorEastAsia" w:hint="eastAsia"/>
          <w:color w:val="0000FF"/>
          <w:sz w:val="21"/>
          <w:szCs w:val="21"/>
        </w:rPr>
        <w:t>＊</w:t>
      </w:r>
      <w:r w:rsidR="00DD5FB6">
        <w:rPr>
          <w:rFonts w:asciiTheme="majorEastAsia" w:eastAsiaTheme="majorEastAsia" w:hAnsiTheme="majorEastAsia" w:hint="eastAsia"/>
          <w:color w:val="0000FF"/>
          <w:sz w:val="21"/>
          <w:szCs w:val="21"/>
        </w:rPr>
        <w:t>３</w:t>
      </w:r>
      <w:r w:rsidR="007D7DEB">
        <w:rPr>
          <w:rFonts w:asciiTheme="majorEastAsia" w:eastAsiaTheme="majorEastAsia" w:hAnsiTheme="majorEastAsia" w:hint="eastAsia"/>
          <w:color w:val="0000FF"/>
          <w:sz w:val="21"/>
          <w:szCs w:val="21"/>
        </w:rPr>
        <w:t>．に挙げる</w:t>
      </w:r>
      <w:r w:rsidRPr="00BF12F0">
        <w:rPr>
          <w:rFonts w:asciiTheme="majorEastAsia" w:eastAsiaTheme="majorEastAsia" w:hAnsiTheme="majorEastAsia" w:hint="eastAsia"/>
          <w:color w:val="0000FF"/>
          <w:sz w:val="21"/>
          <w:szCs w:val="21"/>
        </w:rPr>
        <w:t>課題を解決するためにどのような技術開発を実施するのか（解決手段）を論理的に記述してください。</w:t>
      </w:r>
    </w:p>
    <w:p w14:paraId="4B1EB590" w14:textId="130963DF" w:rsidR="001B5F1F" w:rsidRPr="001B5F1F" w:rsidRDefault="002E72AF" w:rsidP="001B5F1F">
      <w:pPr>
        <w:pStyle w:val="af2"/>
        <w:ind w:left="200" w:hangingChars="100" w:hanging="200"/>
        <w:rPr>
          <w:rFonts w:asciiTheme="majorEastAsia" w:eastAsiaTheme="majorEastAsia" w:hAnsiTheme="majorEastAsia"/>
          <w:color w:val="0000FF"/>
          <w:sz w:val="21"/>
          <w:szCs w:val="21"/>
        </w:rPr>
      </w:pPr>
      <w:r w:rsidRPr="00BF12F0">
        <w:rPr>
          <w:rFonts w:asciiTheme="majorEastAsia" w:eastAsiaTheme="majorEastAsia" w:hAnsiTheme="majorEastAsia" w:hint="eastAsia"/>
          <w:color w:val="0000FF"/>
          <w:sz w:val="21"/>
          <w:szCs w:val="21"/>
        </w:rPr>
        <w:t>＊</w:t>
      </w:r>
      <w:r w:rsidR="001B5F1F" w:rsidRPr="001B5F1F">
        <w:rPr>
          <w:rFonts w:asciiTheme="majorEastAsia" w:eastAsiaTheme="majorEastAsia" w:hAnsiTheme="majorEastAsia" w:hint="eastAsia"/>
          <w:color w:val="0000FF"/>
          <w:sz w:val="21"/>
          <w:szCs w:val="21"/>
        </w:rPr>
        <w:t>解決手段の記述に際しては、従来の技術、製品、仕組み等に対して、何が新しく、どのような価値を生みだすのかを明確にし、技術・システム開発の</w:t>
      </w:r>
      <w:r w:rsidR="001B5F1F">
        <w:rPr>
          <w:rFonts w:asciiTheme="majorEastAsia" w:eastAsiaTheme="majorEastAsia" w:hAnsiTheme="majorEastAsia" w:hint="eastAsia"/>
          <w:color w:val="0000FF"/>
          <w:sz w:val="21"/>
          <w:szCs w:val="21"/>
        </w:rPr>
        <w:t>独自</w:t>
      </w:r>
      <w:r w:rsidR="001B5F1F" w:rsidRPr="001B5F1F">
        <w:rPr>
          <w:rFonts w:asciiTheme="majorEastAsia" w:eastAsiaTheme="majorEastAsia" w:hAnsiTheme="majorEastAsia" w:hint="eastAsia"/>
          <w:color w:val="0000FF"/>
          <w:sz w:val="21"/>
          <w:szCs w:val="21"/>
        </w:rPr>
        <w:t>性、優位性、革新性、あるいは、標準化・規格化のベースとなる評価手法の先進性等をわかりやすく説明してください。</w:t>
      </w:r>
    </w:p>
    <w:p w14:paraId="0D7D3E37" w14:textId="58A5584F" w:rsidR="002E72AF" w:rsidRPr="00934474" w:rsidRDefault="001B5F1F" w:rsidP="001B5F1F">
      <w:pPr>
        <w:pStyle w:val="af2"/>
        <w:ind w:left="200" w:hangingChars="100" w:hanging="200"/>
        <w:rPr>
          <w:rFonts w:asciiTheme="majorEastAsia" w:eastAsiaTheme="majorEastAsia" w:hAnsiTheme="majorEastAsia"/>
          <w:color w:val="0000FF"/>
          <w:sz w:val="21"/>
          <w:szCs w:val="21"/>
        </w:rPr>
      </w:pPr>
      <w:r w:rsidRPr="001B5F1F">
        <w:rPr>
          <w:rFonts w:asciiTheme="majorEastAsia" w:eastAsiaTheme="majorEastAsia" w:hAnsiTheme="majorEastAsia" w:hint="eastAsia"/>
          <w:color w:val="0000FF"/>
          <w:sz w:val="21"/>
          <w:szCs w:val="21"/>
        </w:rPr>
        <w:t xml:space="preserve">　また、何が達成されれば実用化・事業化に繋がるのか、実用化・事業化に向けた技術開発の必要条件と、想定されるリスクを明示してください。</w:t>
      </w:r>
    </w:p>
    <w:p w14:paraId="18C87822" w14:textId="77777777" w:rsidR="002E72AF" w:rsidRPr="00BF12F0" w:rsidRDefault="002E72AF" w:rsidP="002E72AF">
      <w:pPr>
        <w:pStyle w:val="af2"/>
        <w:ind w:left="200" w:hangingChars="100" w:hanging="200"/>
        <w:rPr>
          <w:rFonts w:asciiTheme="majorEastAsia" w:eastAsiaTheme="majorEastAsia" w:hAnsiTheme="majorEastAsia"/>
          <w:color w:val="0000FF"/>
          <w:sz w:val="21"/>
          <w:szCs w:val="21"/>
        </w:rPr>
      </w:pPr>
      <w:r w:rsidRPr="00BF12F0">
        <w:rPr>
          <w:rFonts w:asciiTheme="majorEastAsia" w:eastAsiaTheme="majorEastAsia" w:hAnsiTheme="majorEastAsia" w:hint="eastAsia"/>
          <w:color w:val="0000FF"/>
          <w:sz w:val="21"/>
          <w:szCs w:val="21"/>
        </w:rPr>
        <w:t>＊解決手段に関して、提案者自らが有する技術開発実績や経験を簡潔に記してください。</w:t>
      </w:r>
    </w:p>
    <w:p w14:paraId="5DB57403" w14:textId="77777777" w:rsidR="002E72AF" w:rsidRPr="00BF12F0" w:rsidRDefault="002E72AF" w:rsidP="002E72AF">
      <w:pPr>
        <w:jc w:val="right"/>
        <w:rPr>
          <w:rFonts w:asciiTheme="majorEastAsia" w:eastAsiaTheme="majorEastAsia" w:hAnsiTheme="majorEastAsia"/>
          <w:color w:val="0000FF"/>
          <w:szCs w:val="21"/>
        </w:rPr>
      </w:pPr>
      <w:r w:rsidRPr="00BF12F0">
        <w:rPr>
          <w:rFonts w:asciiTheme="majorEastAsia" w:eastAsiaTheme="majorEastAsia" w:hAnsiTheme="majorEastAsia" w:hint="eastAsia"/>
          <w:color w:val="0000FF"/>
          <w:szCs w:val="21"/>
        </w:rPr>
        <w:t>（一行改行）</w:t>
      </w:r>
    </w:p>
    <w:p w14:paraId="58BDFBAE" w14:textId="6223EECC" w:rsidR="007D7DEB" w:rsidRPr="00BF12F0" w:rsidRDefault="00DD5FB6" w:rsidP="007D7DEB">
      <w:pPr>
        <w:rPr>
          <w:rFonts w:asciiTheme="majorEastAsia" w:eastAsiaTheme="majorEastAsia" w:hAnsiTheme="majorEastAsia"/>
          <w:szCs w:val="21"/>
        </w:rPr>
      </w:pPr>
      <w:r w:rsidRPr="00DD5FB6">
        <w:rPr>
          <w:rFonts w:asciiTheme="majorEastAsia" w:eastAsiaTheme="majorEastAsia" w:hAnsiTheme="majorEastAsia" w:hint="eastAsia"/>
          <w:szCs w:val="21"/>
        </w:rPr>
        <w:t>５</w:t>
      </w:r>
      <w:r w:rsidR="007D7DEB" w:rsidRPr="00DD5FB6">
        <w:rPr>
          <w:rFonts w:asciiTheme="majorEastAsia" w:eastAsiaTheme="majorEastAsia" w:hAnsiTheme="majorEastAsia" w:hint="eastAsia"/>
          <w:szCs w:val="21"/>
        </w:rPr>
        <w:t>．</w:t>
      </w:r>
      <w:r w:rsidR="007D7DEB" w:rsidRPr="00BF12F0">
        <w:rPr>
          <w:rFonts w:asciiTheme="majorEastAsia" w:eastAsiaTheme="majorEastAsia" w:hAnsiTheme="majorEastAsia" w:hint="eastAsia"/>
          <w:szCs w:val="21"/>
        </w:rPr>
        <w:t>技術開発から実用化に至るまでのシナリオ・構想</w:t>
      </w:r>
    </w:p>
    <w:p w14:paraId="0B6D208D" w14:textId="7A4D986D" w:rsidR="007D7DEB" w:rsidRPr="00BF12F0" w:rsidRDefault="007D7DEB" w:rsidP="007D7DEB">
      <w:pPr>
        <w:pStyle w:val="af2"/>
        <w:ind w:left="200" w:hangingChars="100" w:hanging="200"/>
        <w:rPr>
          <w:rFonts w:asciiTheme="majorEastAsia" w:eastAsiaTheme="majorEastAsia" w:hAnsiTheme="majorEastAsia"/>
          <w:color w:val="0000FF"/>
          <w:sz w:val="21"/>
          <w:szCs w:val="21"/>
        </w:rPr>
      </w:pPr>
      <w:r w:rsidRPr="00BF12F0">
        <w:rPr>
          <w:rFonts w:asciiTheme="majorEastAsia" w:eastAsiaTheme="majorEastAsia" w:hAnsiTheme="majorEastAsia" w:hint="eastAsia"/>
          <w:color w:val="0000FF"/>
          <w:sz w:val="21"/>
          <w:szCs w:val="21"/>
        </w:rPr>
        <w:t>＊技術開発終了後の実用化に向けて、研究開発の長期的・全体的な構想を、具体的な道筋を示しながら記述してください。</w:t>
      </w:r>
      <w:r w:rsidR="00C12973">
        <w:rPr>
          <w:rFonts w:asciiTheme="majorEastAsia" w:eastAsiaTheme="majorEastAsia" w:hAnsiTheme="majorEastAsia" w:hint="eastAsia"/>
          <w:color w:val="0000FF"/>
          <w:sz w:val="21"/>
          <w:szCs w:val="21"/>
        </w:rPr>
        <w:t>その際、</w:t>
      </w:r>
      <w:r w:rsidR="00C12973" w:rsidRPr="0026317B">
        <w:rPr>
          <w:rFonts w:asciiTheme="majorEastAsia" w:eastAsiaTheme="majorEastAsia" w:hAnsiTheme="majorEastAsia" w:hint="eastAsia"/>
          <w:color w:val="0000FF"/>
          <w:sz w:val="21"/>
          <w:szCs w:val="21"/>
        </w:rPr>
        <w:t>市場二</w:t>
      </w:r>
      <w:r w:rsidR="00DD5FB6">
        <w:rPr>
          <w:rFonts w:asciiTheme="majorEastAsia" w:eastAsiaTheme="majorEastAsia" w:hAnsiTheme="majorEastAsia" w:hint="eastAsia"/>
          <w:color w:val="0000FF"/>
          <w:sz w:val="21"/>
          <w:szCs w:val="21"/>
        </w:rPr>
        <w:t>―</w:t>
      </w:r>
      <w:r w:rsidR="00C12973" w:rsidRPr="0026317B">
        <w:rPr>
          <w:rFonts w:asciiTheme="majorEastAsia" w:eastAsiaTheme="majorEastAsia" w:hAnsiTheme="majorEastAsia" w:hint="eastAsia"/>
          <w:color w:val="0000FF"/>
          <w:sz w:val="21"/>
          <w:szCs w:val="21"/>
        </w:rPr>
        <w:t>ズ、経済性分析、コスト試算</w:t>
      </w:r>
      <w:r w:rsidR="00C12973">
        <w:rPr>
          <w:rFonts w:asciiTheme="majorEastAsia" w:eastAsiaTheme="majorEastAsia" w:hAnsiTheme="majorEastAsia" w:hint="eastAsia"/>
          <w:color w:val="0000FF"/>
          <w:sz w:val="21"/>
          <w:szCs w:val="21"/>
        </w:rPr>
        <w:t>をあわせて記述してください。</w:t>
      </w:r>
    </w:p>
    <w:p w14:paraId="748668A2" w14:textId="128B7B8A" w:rsidR="007D7DEB" w:rsidRPr="00BF12F0" w:rsidRDefault="007D7DEB" w:rsidP="007D7DEB">
      <w:pPr>
        <w:pStyle w:val="af2"/>
        <w:ind w:left="200" w:hangingChars="100" w:hanging="200"/>
        <w:rPr>
          <w:rFonts w:asciiTheme="majorEastAsia" w:eastAsiaTheme="majorEastAsia" w:hAnsiTheme="majorEastAsia"/>
          <w:color w:val="0000FF"/>
          <w:sz w:val="21"/>
          <w:szCs w:val="21"/>
        </w:rPr>
      </w:pPr>
      <w:r w:rsidRPr="00BF12F0">
        <w:rPr>
          <w:rFonts w:asciiTheme="majorEastAsia" w:eastAsiaTheme="majorEastAsia" w:hAnsiTheme="majorEastAsia" w:hint="eastAsia"/>
          <w:color w:val="0000FF"/>
          <w:sz w:val="21"/>
          <w:szCs w:val="21"/>
        </w:rPr>
        <w:t>＊技術開発の長期的・全体的な構想の記述においては、「</w:t>
      </w:r>
      <w:r w:rsidR="004D14E5">
        <w:rPr>
          <w:rFonts w:asciiTheme="majorEastAsia" w:eastAsiaTheme="majorEastAsia" w:hAnsiTheme="majorEastAsia" w:hint="eastAsia"/>
          <w:color w:val="0000FF"/>
          <w:sz w:val="21"/>
          <w:szCs w:val="21"/>
        </w:rPr>
        <w:t>３</w:t>
      </w:r>
      <w:r w:rsidRPr="00BF12F0">
        <w:rPr>
          <w:rFonts w:asciiTheme="majorEastAsia" w:eastAsiaTheme="majorEastAsia" w:hAnsiTheme="majorEastAsia" w:hint="eastAsia"/>
          <w:color w:val="0000FF"/>
          <w:sz w:val="21"/>
          <w:szCs w:val="21"/>
        </w:rPr>
        <w:t>．技術</w:t>
      </w:r>
      <w:r w:rsidR="00D10D64">
        <w:rPr>
          <w:rFonts w:asciiTheme="majorEastAsia" w:eastAsiaTheme="majorEastAsia" w:hAnsiTheme="majorEastAsia" w:hint="eastAsia"/>
          <w:color w:val="0000FF"/>
          <w:sz w:val="21"/>
          <w:szCs w:val="21"/>
        </w:rPr>
        <w:t>課題</w:t>
      </w:r>
      <w:r w:rsidRPr="00BF12F0">
        <w:rPr>
          <w:rFonts w:asciiTheme="majorEastAsia" w:eastAsiaTheme="majorEastAsia" w:hAnsiTheme="majorEastAsia" w:hint="eastAsia"/>
          <w:color w:val="0000FF"/>
          <w:sz w:val="21"/>
          <w:szCs w:val="21"/>
        </w:rPr>
        <w:t>の内容」で取り上げていない他の重要な課題も含め全体像を記述し、課題の相互の関係や位置づけを明確にしてください。</w:t>
      </w:r>
    </w:p>
    <w:p w14:paraId="4DD2BC18" w14:textId="77777777" w:rsidR="007D7DEB" w:rsidRPr="00BF12F0" w:rsidRDefault="007D7DEB" w:rsidP="007D7DEB">
      <w:pPr>
        <w:jc w:val="right"/>
        <w:rPr>
          <w:rFonts w:asciiTheme="majorEastAsia" w:eastAsiaTheme="majorEastAsia" w:hAnsiTheme="majorEastAsia"/>
          <w:color w:val="0000FF"/>
          <w:szCs w:val="21"/>
        </w:rPr>
      </w:pPr>
      <w:r w:rsidRPr="00BF12F0">
        <w:rPr>
          <w:rFonts w:asciiTheme="majorEastAsia" w:eastAsiaTheme="majorEastAsia" w:hAnsiTheme="majorEastAsia" w:hint="eastAsia"/>
          <w:color w:val="0000FF"/>
          <w:szCs w:val="21"/>
        </w:rPr>
        <w:t>（一行改行）</w:t>
      </w:r>
    </w:p>
    <w:p w14:paraId="2886CA53" w14:textId="59CA85E3" w:rsidR="007D7DEB" w:rsidRPr="00BF12F0" w:rsidRDefault="00DD5FB6" w:rsidP="007D7DEB">
      <w:pPr>
        <w:rPr>
          <w:rFonts w:asciiTheme="majorEastAsia" w:eastAsiaTheme="majorEastAsia" w:hAnsiTheme="majorEastAsia"/>
          <w:szCs w:val="21"/>
        </w:rPr>
      </w:pPr>
      <w:r w:rsidRPr="00DD5FB6">
        <w:rPr>
          <w:rFonts w:asciiTheme="majorEastAsia" w:eastAsiaTheme="majorEastAsia" w:hAnsiTheme="majorEastAsia" w:hint="eastAsia"/>
          <w:szCs w:val="21"/>
        </w:rPr>
        <w:t>６</w:t>
      </w:r>
      <w:r w:rsidR="007D7DEB" w:rsidRPr="00DD5FB6">
        <w:rPr>
          <w:rFonts w:asciiTheme="majorEastAsia" w:eastAsiaTheme="majorEastAsia" w:hAnsiTheme="majorEastAsia" w:hint="eastAsia"/>
          <w:szCs w:val="21"/>
        </w:rPr>
        <w:t>．</w:t>
      </w:r>
      <w:r w:rsidR="007D7DEB" w:rsidRPr="00BF12F0">
        <w:rPr>
          <w:rFonts w:asciiTheme="majorEastAsia" w:eastAsiaTheme="majorEastAsia" w:hAnsiTheme="majorEastAsia" w:hint="eastAsia"/>
          <w:szCs w:val="21"/>
        </w:rPr>
        <w:t>実用化のインパクト</w:t>
      </w:r>
    </w:p>
    <w:p w14:paraId="560C9151" w14:textId="77777777" w:rsidR="007D7DEB" w:rsidRPr="00BF12F0" w:rsidRDefault="007D7DEB" w:rsidP="007D7DEB">
      <w:pPr>
        <w:pStyle w:val="af2"/>
        <w:ind w:left="200" w:hangingChars="100" w:hanging="200"/>
        <w:rPr>
          <w:rFonts w:asciiTheme="majorEastAsia" w:eastAsiaTheme="majorEastAsia" w:hAnsiTheme="majorEastAsia"/>
          <w:color w:val="0000FF"/>
          <w:sz w:val="21"/>
          <w:szCs w:val="21"/>
        </w:rPr>
      </w:pPr>
      <w:r w:rsidRPr="00BF12F0">
        <w:rPr>
          <w:rFonts w:asciiTheme="majorEastAsia" w:eastAsiaTheme="majorEastAsia" w:hAnsiTheme="majorEastAsia" w:hint="eastAsia"/>
          <w:color w:val="0000FF"/>
          <w:sz w:val="21"/>
          <w:szCs w:val="21"/>
        </w:rPr>
        <w:t>＊本提案の技術開発が発展し、</w:t>
      </w:r>
      <w:r w:rsidRPr="0055304C">
        <w:rPr>
          <w:rFonts w:asciiTheme="majorEastAsia" w:eastAsiaTheme="majorEastAsia" w:hAnsiTheme="majorEastAsia" w:hint="eastAsia"/>
          <w:b/>
          <w:color w:val="0000FF"/>
          <w:sz w:val="21"/>
          <w:szCs w:val="21"/>
          <w:u w:val="single"/>
        </w:rPr>
        <w:t>最終的な開発成果が得られた場合に、どのように社会に還元されるのか</w:t>
      </w:r>
      <w:r w:rsidRPr="00BF12F0">
        <w:rPr>
          <w:rFonts w:asciiTheme="majorEastAsia" w:eastAsiaTheme="majorEastAsia" w:hAnsiTheme="majorEastAsia" w:hint="eastAsia"/>
          <w:color w:val="0000FF"/>
          <w:sz w:val="21"/>
          <w:szCs w:val="21"/>
        </w:rPr>
        <w:t>を、産業へ及ぼす波及効果等を示して記述してください。</w:t>
      </w:r>
    </w:p>
    <w:p w14:paraId="2F58DC3B" w14:textId="1956893B" w:rsidR="007D7DEB" w:rsidRPr="00BF12F0" w:rsidRDefault="007D7DEB" w:rsidP="007D7DEB">
      <w:pPr>
        <w:pStyle w:val="af2"/>
        <w:ind w:left="200" w:hangingChars="100" w:hanging="200"/>
        <w:rPr>
          <w:rFonts w:asciiTheme="majorEastAsia" w:eastAsiaTheme="majorEastAsia" w:hAnsiTheme="majorEastAsia"/>
          <w:color w:val="3366FF"/>
          <w:sz w:val="21"/>
          <w:szCs w:val="21"/>
        </w:rPr>
      </w:pPr>
      <w:r w:rsidRPr="00BF12F0">
        <w:rPr>
          <w:rFonts w:asciiTheme="majorEastAsia" w:eastAsiaTheme="majorEastAsia" w:hAnsiTheme="majorEastAsia" w:hint="eastAsia"/>
          <w:color w:val="0000FF"/>
          <w:sz w:val="21"/>
          <w:szCs w:val="21"/>
        </w:rPr>
        <w:t>＊産業へ及ぼす波及効果等の記述に当たっては、技術的に達成される仕様（例えば効率、寿命等）</w:t>
      </w:r>
      <w:r w:rsidR="00934474">
        <w:rPr>
          <w:rFonts w:asciiTheme="majorEastAsia" w:eastAsiaTheme="majorEastAsia" w:hAnsiTheme="majorEastAsia" w:hint="eastAsia"/>
          <w:color w:val="0000FF"/>
          <w:sz w:val="21"/>
          <w:szCs w:val="21"/>
        </w:rPr>
        <w:t>又はプロセスの改善</w:t>
      </w:r>
      <w:r w:rsidRPr="00BF12F0">
        <w:rPr>
          <w:rFonts w:asciiTheme="majorEastAsia" w:eastAsiaTheme="majorEastAsia" w:hAnsiTheme="majorEastAsia" w:hint="eastAsia"/>
          <w:color w:val="0000FF"/>
          <w:sz w:val="21"/>
          <w:szCs w:val="21"/>
        </w:rPr>
        <w:t>のみを記述するのではなく、</w:t>
      </w:r>
      <w:r w:rsidRPr="0055304C">
        <w:rPr>
          <w:rFonts w:asciiTheme="majorEastAsia" w:eastAsiaTheme="majorEastAsia" w:hAnsiTheme="majorEastAsia" w:hint="eastAsia"/>
          <w:b/>
          <w:color w:val="0000FF"/>
          <w:sz w:val="21"/>
          <w:szCs w:val="21"/>
          <w:u w:val="single"/>
        </w:rPr>
        <w:t>その技術が最終的に実用化されたときに想定される経済的効果、省エネルギー効果（20</w:t>
      </w:r>
      <w:r w:rsidR="0055304C">
        <w:rPr>
          <w:rFonts w:asciiTheme="majorEastAsia" w:eastAsiaTheme="majorEastAsia" w:hAnsiTheme="majorEastAsia"/>
          <w:b/>
          <w:color w:val="0000FF"/>
          <w:sz w:val="21"/>
          <w:szCs w:val="21"/>
          <w:u w:val="single"/>
        </w:rPr>
        <w:t>4</w:t>
      </w:r>
      <w:r w:rsidRPr="0055304C">
        <w:rPr>
          <w:rFonts w:asciiTheme="majorEastAsia" w:eastAsiaTheme="majorEastAsia" w:hAnsiTheme="majorEastAsia" w:hint="eastAsia"/>
          <w:b/>
          <w:color w:val="0000FF"/>
          <w:sz w:val="21"/>
          <w:szCs w:val="21"/>
          <w:u w:val="single"/>
        </w:rPr>
        <w:t>0年時点での原油換算値（10万</w:t>
      </w:r>
      <w:proofErr w:type="spellStart"/>
      <w:r w:rsidRPr="0055304C">
        <w:rPr>
          <w:rFonts w:asciiTheme="majorEastAsia" w:eastAsiaTheme="majorEastAsia" w:hAnsiTheme="majorEastAsia" w:hint="eastAsia"/>
          <w:b/>
          <w:color w:val="0000FF"/>
          <w:sz w:val="21"/>
          <w:szCs w:val="21"/>
          <w:u w:val="single"/>
        </w:rPr>
        <w:t>kL</w:t>
      </w:r>
      <w:proofErr w:type="spellEnd"/>
      <w:r w:rsidRPr="0055304C">
        <w:rPr>
          <w:rFonts w:asciiTheme="majorEastAsia" w:eastAsiaTheme="majorEastAsia" w:hAnsiTheme="majorEastAsia" w:hint="eastAsia"/>
          <w:b/>
          <w:color w:val="0000FF"/>
          <w:sz w:val="21"/>
          <w:szCs w:val="21"/>
          <w:u w:val="single"/>
        </w:rPr>
        <w:t>/年以上であること）、波及効果を含む）等を示してください</w:t>
      </w:r>
      <w:r w:rsidRPr="0055304C">
        <w:rPr>
          <w:rFonts w:asciiTheme="majorEastAsia" w:eastAsiaTheme="majorEastAsia" w:hAnsiTheme="majorEastAsia" w:hint="eastAsia"/>
          <w:color w:val="0000FF"/>
          <w:sz w:val="21"/>
          <w:szCs w:val="21"/>
          <w:u w:val="single"/>
        </w:rPr>
        <w:t>。</w:t>
      </w:r>
      <w:r w:rsidRPr="00BF12F0">
        <w:rPr>
          <w:rFonts w:asciiTheme="majorEastAsia" w:eastAsiaTheme="majorEastAsia" w:hAnsiTheme="majorEastAsia" w:hint="eastAsia"/>
          <w:color w:val="0000FF"/>
          <w:sz w:val="21"/>
          <w:szCs w:val="21"/>
        </w:rPr>
        <w:t>効果の算出にあたっては、入手できる定量的データ等の根拠も合わせ記載してください。</w:t>
      </w:r>
    </w:p>
    <w:tbl>
      <w:tblPr>
        <w:tblStyle w:val="af8"/>
        <w:tblpPr w:leftFromText="142" w:rightFromText="142" w:vertAnchor="text" w:horzAnchor="margin" w:tblpY="-28"/>
        <w:tblW w:w="9166" w:type="dxa"/>
        <w:tblLook w:val="04A0" w:firstRow="1" w:lastRow="0" w:firstColumn="1" w:lastColumn="0" w:noHBand="0" w:noVBand="1"/>
      </w:tblPr>
      <w:tblGrid>
        <w:gridCol w:w="3681"/>
        <w:gridCol w:w="1703"/>
        <w:gridCol w:w="1703"/>
        <w:gridCol w:w="2079"/>
      </w:tblGrid>
      <w:tr w:rsidR="007D7DEB" w:rsidRPr="00BF12F0" w14:paraId="0B879C83" w14:textId="77777777" w:rsidTr="00D52B3B">
        <w:tc>
          <w:tcPr>
            <w:tcW w:w="3681" w:type="dxa"/>
          </w:tcPr>
          <w:p w14:paraId="7F057F5F" w14:textId="77777777" w:rsidR="007D7DEB" w:rsidRPr="00BF12F0" w:rsidRDefault="007D7DEB" w:rsidP="0044083C">
            <w:pPr>
              <w:rPr>
                <w:rFonts w:asciiTheme="majorEastAsia" w:eastAsiaTheme="majorEastAsia" w:hAnsiTheme="majorEastAsia"/>
                <w:szCs w:val="21"/>
              </w:rPr>
            </w:pPr>
          </w:p>
        </w:tc>
        <w:tc>
          <w:tcPr>
            <w:tcW w:w="1703" w:type="dxa"/>
          </w:tcPr>
          <w:p w14:paraId="10F46BB5" w14:textId="77777777" w:rsidR="007D7DEB" w:rsidRPr="00BF12F0" w:rsidRDefault="007D7DEB" w:rsidP="0044083C">
            <w:pPr>
              <w:jc w:val="center"/>
              <w:rPr>
                <w:rFonts w:asciiTheme="majorEastAsia" w:eastAsiaTheme="majorEastAsia" w:hAnsiTheme="majorEastAsia"/>
                <w:szCs w:val="21"/>
              </w:rPr>
            </w:pPr>
            <w:r w:rsidRPr="00BF12F0">
              <w:rPr>
                <w:rFonts w:asciiTheme="majorEastAsia" w:eastAsiaTheme="majorEastAsia" w:hAnsiTheme="majorEastAsia" w:hint="eastAsia"/>
                <w:szCs w:val="21"/>
              </w:rPr>
              <w:t>単年度販売量</w:t>
            </w:r>
          </w:p>
        </w:tc>
        <w:tc>
          <w:tcPr>
            <w:tcW w:w="1703" w:type="dxa"/>
          </w:tcPr>
          <w:p w14:paraId="0BD4AC8A" w14:textId="77777777" w:rsidR="007D7DEB" w:rsidRPr="00BF12F0" w:rsidRDefault="007D7DEB" w:rsidP="0044083C">
            <w:pPr>
              <w:jc w:val="center"/>
              <w:rPr>
                <w:rFonts w:asciiTheme="majorEastAsia" w:eastAsiaTheme="majorEastAsia" w:hAnsiTheme="majorEastAsia"/>
                <w:szCs w:val="21"/>
              </w:rPr>
            </w:pPr>
            <w:r w:rsidRPr="00BF12F0">
              <w:rPr>
                <w:rFonts w:asciiTheme="majorEastAsia" w:eastAsiaTheme="majorEastAsia" w:hAnsiTheme="majorEastAsia" w:hint="eastAsia"/>
                <w:szCs w:val="21"/>
              </w:rPr>
              <w:t>累積販売量</w:t>
            </w:r>
          </w:p>
        </w:tc>
        <w:tc>
          <w:tcPr>
            <w:tcW w:w="2079" w:type="dxa"/>
          </w:tcPr>
          <w:p w14:paraId="78EBDCEE" w14:textId="77777777" w:rsidR="007D7DEB" w:rsidRPr="00BF12F0" w:rsidRDefault="007D7DEB" w:rsidP="0044083C">
            <w:pPr>
              <w:jc w:val="center"/>
              <w:rPr>
                <w:rFonts w:asciiTheme="majorEastAsia" w:eastAsiaTheme="majorEastAsia" w:hAnsiTheme="majorEastAsia"/>
                <w:szCs w:val="21"/>
              </w:rPr>
            </w:pPr>
            <w:r w:rsidRPr="00BF12F0">
              <w:rPr>
                <w:rFonts w:asciiTheme="majorEastAsia" w:eastAsiaTheme="majorEastAsia" w:hAnsiTheme="majorEastAsia" w:hint="eastAsia"/>
                <w:szCs w:val="21"/>
              </w:rPr>
              <w:t>市場でのストック量</w:t>
            </w:r>
          </w:p>
        </w:tc>
      </w:tr>
      <w:tr w:rsidR="007D7DEB" w:rsidRPr="00BF12F0" w14:paraId="350D87E1" w14:textId="77777777" w:rsidTr="00D52B3B">
        <w:trPr>
          <w:trHeight w:val="548"/>
        </w:trPr>
        <w:tc>
          <w:tcPr>
            <w:tcW w:w="3681" w:type="dxa"/>
            <w:vAlign w:val="center"/>
          </w:tcPr>
          <w:p w14:paraId="0C696F83" w14:textId="089597A3" w:rsidR="007D7DEB" w:rsidRPr="00BF12F0" w:rsidRDefault="007D7DEB" w:rsidP="0044083C">
            <w:pPr>
              <w:jc w:val="center"/>
              <w:rPr>
                <w:rFonts w:asciiTheme="majorEastAsia" w:eastAsiaTheme="majorEastAsia" w:hAnsiTheme="majorEastAsia"/>
                <w:szCs w:val="21"/>
              </w:rPr>
            </w:pPr>
            <w:r w:rsidRPr="00BF12F0">
              <w:rPr>
                <w:rFonts w:asciiTheme="majorEastAsia" w:eastAsiaTheme="majorEastAsia" w:hAnsiTheme="majorEastAsia" w:hint="eastAsia"/>
                <w:szCs w:val="21"/>
              </w:rPr>
              <w:t>20</w:t>
            </w:r>
            <w:r w:rsidR="0055304C">
              <w:rPr>
                <w:rFonts w:asciiTheme="majorEastAsia" w:eastAsiaTheme="majorEastAsia" w:hAnsiTheme="majorEastAsia"/>
                <w:szCs w:val="21"/>
              </w:rPr>
              <w:t>4</w:t>
            </w:r>
            <w:r w:rsidRPr="00BF12F0">
              <w:rPr>
                <w:rFonts w:asciiTheme="majorEastAsia" w:eastAsiaTheme="majorEastAsia" w:hAnsiTheme="majorEastAsia" w:hint="eastAsia"/>
                <w:szCs w:val="21"/>
              </w:rPr>
              <w:t>0年</w:t>
            </w:r>
          </w:p>
        </w:tc>
        <w:tc>
          <w:tcPr>
            <w:tcW w:w="1703" w:type="dxa"/>
            <w:vAlign w:val="center"/>
          </w:tcPr>
          <w:p w14:paraId="43E7A691" w14:textId="77777777" w:rsidR="007D7DEB" w:rsidRPr="00BF12F0" w:rsidRDefault="007D7DEB" w:rsidP="00D52B3B">
            <w:pPr>
              <w:jc w:val="center"/>
              <w:rPr>
                <w:rFonts w:asciiTheme="majorEastAsia" w:eastAsiaTheme="majorEastAsia" w:hAnsiTheme="majorEastAsia"/>
                <w:szCs w:val="21"/>
              </w:rPr>
            </w:pPr>
          </w:p>
        </w:tc>
        <w:tc>
          <w:tcPr>
            <w:tcW w:w="1703" w:type="dxa"/>
            <w:vAlign w:val="center"/>
          </w:tcPr>
          <w:p w14:paraId="28EDE870" w14:textId="77777777" w:rsidR="007D7DEB" w:rsidRPr="00BF12F0" w:rsidRDefault="007D7DEB" w:rsidP="00D52B3B">
            <w:pPr>
              <w:jc w:val="center"/>
              <w:rPr>
                <w:rFonts w:asciiTheme="majorEastAsia" w:eastAsiaTheme="majorEastAsia" w:hAnsiTheme="majorEastAsia"/>
                <w:szCs w:val="21"/>
              </w:rPr>
            </w:pPr>
          </w:p>
        </w:tc>
        <w:tc>
          <w:tcPr>
            <w:tcW w:w="2079" w:type="dxa"/>
            <w:vAlign w:val="center"/>
          </w:tcPr>
          <w:p w14:paraId="49FAC968" w14:textId="77777777" w:rsidR="007D7DEB" w:rsidRPr="00BF12F0" w:rsidRDefault="007D7DEB" w:rsidP="00D52B3B">
            <w:pPr>
              <w:jc w:val="center"/>
              <w:rPr>
                <w:rFonts w:asciiTheme="majorEastAsia" w:eastAsiaTheme="majorEastAsia" w:hAnsiTheme="majorEastAsia"/>
                <w:szCs w:val="21"/>
              </w:rPr>
            </w:pPr>
          </w:p>
        </w:tc>
      </w:tr>
    </w:tbl>
    <w:p w14:paraId="63228832" w14:textId="77777777" w:rsidR="007D7DEB" w:rsidRPr="00BF12F0" w:rsidRDefault="007D7DEB" w:rsidP="007D7DEB">
      <w:pPr>
        <w:ind w:left="360"/>
        <w:jc w:val="right"/>
        <w:rPr>
          <w:rFonts w:asciiTheme="majorEastAsia" w:eastAsiaTheme="majorEastAsia" w:hAnsiTheme="majorEastAsia"/>
          <w:color w:val="0000FF"/>
          <w:szCs w:val="21"/>
        </w:rPr>
      </w:pPr>
      <w:r w:rsidRPr="00BF12F0">
        <w:rPr>
          <w:rFonts w:asciiTheme="majorEastAsia" w:eastAsiaTheme="majorEastAsia" w:hAnsiTheme="majorEastAsia" w:hint="eastAsia"/>
          <w:color w:val="0000FF"/>
          <w:szCs w:val="21"/>
        </w:rPr>
        <w:t>（一行改行）</w:t>
      </w:r>
    </w:p>
    <w:p w14:paraId="01DFF96B" w14:textId="77777777" w:rsidR="0094123D" w:rsidRPr="00BF12F0" w:rsidRDefault="0094123D">
      <w:pPr>
        <w:widowControl/>
        <w:jc w:val="left"/>
        <w:rPr>
          <w:rFonts w:asciiTheme="majorEastAsia" w:eastAsiaTheme="majorEastAsia" w:hAnsiTheme="majorEastAsia"/>
          <w:color w:val="0000FF"/>
          <w:szCs w:val="21"/>
        </w:rPr>
      </w:pPr>
      <w:r w:rsidRPr="00BF12F0">
        <w:rPr>
          <w:rFonts w:asciiTheme="majorEastAsia" w:eastAsiaTheme="majorEastAsia" w:hAnsiTheme="majorEastAsia"/>
          <w:color w:val="0000FF"/>
          <w:szCs w:val="21"/>
        </w:rPr>
        <w:br w:type="page"/>
      </w:r>
    </w:p>
    <w:p w14:paraId="08703000" w14:textId="77777777" w:rsidR="0094123D" w:rsidRPr="00BF12F0" w:rsidRDefault="0094123D" w:rsidP="0094123D">
      <w:pPr>
        <w:wordWrap w:val="0"/>
        <w:autoSpaceDE w:val="0"/>
        <w:autoSpaceDN w:val="0"/>
        <w:adjustRightInd w:val="0"/>
        <w:spacing w:line="316" w:lineRule="atLeast"/>
        <w:jc w:val="center"/>
        <w:rPr>
          <w:rFonts w:asciiTheme="majorEastAsia" w:eastAsiaTheme="majorEastAsia" w:hAnsiTheme="majorEastAsia"/>
          <w:color w:val="000000"/>
          <w:kern w:val="0"/>
          <w:szCs w:val="21"/>
        </w:rPr>
      </w:pPr>
      <w:r w:rsidRPr="00BF12F0">
        <w:rPr>
          <w:rFonts w:asciiTheme="majorEastAsia" w:eastAsiaTheme="majorEastAsia" w:hAnsiTheme="majorEastAsia" w:hint="eastAsia"/>
          <w:color w:val="000000"/>
          <w:kern w:val="0"/>
          <w:szCs w:val="21"/>
        </w:rPr>
        <w:lastRenderedPageBreak/>
        <w:t>情報提供書の作成・提出にあたっての注意事項</w:t>
      </w:r>
    </w:p>
    <w:p w14:paraId="52EE3755" w14:textId="77777777" w:rsidR="0094123D" w:rsidRPr="00BF12F0" w:rsidRDefault="0094123D" w:rsidP="0094123D">
      <w:pPr>
        <w:wordWrap w:val="0"/>
        <w:autoSpaceDE w:val="0"/>
        <w:autoSpaceDN w:val="0"/>
        <w:adjustRightInd w:val="0"/>
        <w:spacing w:line="316" w:lineRule="atLeast"/>
        <w:jc w:val="center"/>
        <w:rPr>
          <w:rFonts w:asciiTheme="majorEastAsia" w:eastAsiaTheme="majorEastAsia" w:hAnsiTheme="majorEastAsia"/>
          <w:color w:val="000000"/>
          <w:kern w:val="0"/>
          <w:szCs w:val="21"/>
        </w:rPr>
      </w:pPr>
    </w:p>
    <w:p w14:paraId="17CDA5B8" w14:textId="2755E648" w:rsidR="0094123D" w:rsidRPr="00BF12F0" w:rsidRDefault="0094123D" w:rsidP="004B0887">
      <w:pPr>
        <w:wordWrap w:val="0"/>
        <w:autoSpaceDE w:val="0"/>
        <w:autoSpaceDN w:val="0"/>
        <w:adjustRightInd w:val="0"/>
        <w:spacing w:line="360" w:lineRule="auto"/>
        <w:ind w:left="618" w:hangingChars="300" w:hanging="618"/>
        <w:rPr>
          <w:rFonts w:asciiTheme="majorEastAsia" w:eastAsiaTheme="majorEastAsia" w:hAnsiTheme="majorEastAsia"/>
          <w:color w:val="000000"/>
          <w:kern w:val="0"/>
          <w:szCs w:val="21"/>
        </w:rPr>
      </w:pPr>
      <w:r w:rsidRPr="00BF12F0">
        <w:rPr>
          <w:rFonts w:asciiTheme="majorEastAsia" w:eastAsiaTheme="majorEastAsia" w:hAnsiTheme="majorEastAsia" w:hint="eastAsia"/>
          <w:spacing w:val="2"/>
          <w:kern w:val="0"/>
          <w:szCs w:val="21"/>
        </w:rPr>
        <w:t>１．　情報提供書</w:t>
      </w:r>
      <w:r w:rsidR="009653CA">
        <w:rPr>
          <w:rFonts w:asciiTheme="majorEastAsia" w:eastAsiaTheme="majorEastAsia" w:hAnsiTheme="majorEastAsia" w:hint="eastAsia"/>
          <w:spacing w:val="2"/>
          <w:kern w:val="0"/>
          <w:szCs w:val="21"/>
        </w:rPr>
        <w:t>の本文</w:t>
      </w:r>
      <w:r w:rsidRPr="00BF12F0">
        <w:rPr>
          <w:rFonts w:asciiTheme="majorEastAsia" w:eastAsiaTheme="majorEastAsia" w:hAnsiTheme="majorEastAsia" w:hint="eastAsia"/>
          <w:spacing w:val="2"/>
          <w:kern w:val="0"/>
          <w:szCs w:val="21"/>
        </w:rPr>
        <w:t>はMS-Word形式で</w:t>
      </w:r>
      <w:r w:rsidR="004B0887">
        <w:rPr>
          <w:rFonts w:asciiTheme="majorEastAsia" w:eastAsiaTheme="majorEastAsia" w:hAnsiTheme="majorEastAsia" w:hint="eastAsia"/>
          <w:spacing w:val="2"/>
          <w:kern w:val="0"/>
          <w:szCs w:val="21"/>
        </w:rPr>
        <w:t>、要約版はMS-Excel形式で</w:t>
      </w:r>
      <w:r w:rsidRPr="00BF12F0">
        <w:rPr>
          <w:rFonts w:asciiTheme="majorEastAsia" w:eastAsiaTheme="majorEastAsia" w:hAnsiTheme="majorEastAsia" w:hint="eastAsia"/>
          <w:spacing w:val="2"/>
          <w:kern w:val="0"/>
          <w:szCs w:val="21"/>
        </w:rPr>
        <w:t>電子メールに添付して提出してください。</w:t>
      </w:r>
    </w:p>
    <w:p w14:paraId="475B32F9" w14:textId="77777777" w:rsidR="0094123D" w:rsidRPr="00BF12F0" w:rsidRDefault="0094123D" w:rsidP="0094123D">
      <w:pPr>
        <w:numPr>
          <w:ilvl w:val="0"/>
          <w:numId w:val="35"/>
        </w:numPr>
        <w:wordWrap w:val="0"/>
        <w:autoSpaceDE w:val="0"/>
        <w:autoSpaceDN w:val="0"/>
        <w:adjustRightInd w:val="0"/>
        <w:spacing w:line="360" w:lineRule="auto"/>
        <w:ind w:left="709" w:hanging="425"/>
        <w:rPr>
          <w:rFonts w:asciiTheme="majorEastAsia" w:eastAsiaTheme="majorEastAsia" w:hAnsiTheme="majorEastAsia"/>
          <w:kern w:val="0"/>
          <w:szCs w:val="21"/>
        </w:rPr>
      </w:pPr>
      <w:r w:rsidRPr="00BF12F0">
        <w:rPr>
          <w:rFonts w:asciiTheme="majorEastAsia" w:eastAsiaTheme="majorEastAsia" w:hAnsiTheme="majorEastAsia" w:hint="eastAsia"/>
          <w:spacing w:val="2"/>
          <w:kern w:val="0"/>
          <w:szCs w:val="21"/>
        </w:rPr>
        <w:t>情報提供書は、記載例に沿って記入してください。</w:t>
      </w:r>
    </w:p>
    <w:p w14:paraId="10BF5DF7" w14:textId="77777777" w:rsidR="0094123D" w:rsidRPr="00BF12F0" w:rsidRDefault="0094123D" w:rsidP="0094123D">
      <w:pPr>
        <w:numPr>
          <w:ilvl w:val="0"/>
          <w:numId w:val="35"/>
        </w:numPr>
        <w:wordWrap w:val="0"/>
        <w:autoSpaceDE w:val="0"/>
        <w:autoSpaceDN w:val="0"/>
        <w:adjustRightInd w:val="0"/>
        <w:spacing w:line="360" w:lineRule="auto"/>
        <w:ind w:left="709" w:hanging="425"/>
        <w:rPr>
          <w:rFonts w:asciiTheme="majorEastAsia" w:eastAsiaTheme="majorEastAsia" w:hAnsiTheme="majorEastAsia"/>
          <w:kern w:val="0"/>
          <w:szCs w:val="21"/>
        </w:rPr>
      </w:pPr>
      <w:r w:rsidRPr="00BF12F0">
        <w:rPr>
          <w:rFonts w:asciiTheme="majorEastAsia" w:eastAsiaTheme="majorEastAsia" w:hAnsiTheme="majorEastAsia" w:hint="eastAsia"/>
          <w:kern w:val="0"/>
          <w:szCs w:val="21"/>
        </w:rPr>
        <w:t>記載項目は、削除・追加しないでください。（青色文字で記載されている注意事項等は削除してください。）</w:t>
      </w:r>
    </w:p>
    <w:p w14:paraId="1884889A" w14:textId="77777777" w:rsidR="0094123D" w:rsidRPr="00BF12F0" w:rsidRDefault="0094123D" w:rsidP="0094123D">
      <w:pPr>
        <w:numPr>
          <w:ilvl w:val="0"/>
          <w:numId w:val="35"/>
        </w:numPr>
        <w:wordWrap w:val="0"/>
        <w:autoSpaceDE w:val="0"/>
        <w:autoSpaceDN w:val="0"/>
        <w:adjustRightInd w:val="0"/>
        <w:spacing w:line="360" w:lineRule="auto"/>
        <w:ind w:left="709" w:hanging="425"/>
        <w:rPr>
          <w:rFonts w:asciiTheme="majorEastAsia" w:eastAsiaTheme="majorEastAsia" w:hAnsiTheme="majorEastAsia"/>
          <w:kern w:val="0"/>
          <w:szCs w:val="21"/>
        </w:rPr>
      </w:pPr>
      <w:r w:rsidRPr="00BF12F0">
        <w:rPr>
          <w:rFonts w:asciiTheme="majorEastAsia" w:eastAsiaTheme="majorEastAsia" w:hAnsiTheme="majorEastAsia" w:hint="eastAsia"/>
          <w:kern w:val="0"/>
          <w:szCs w:val="21"/>
        </w:rPr>
        <w:t>記載の内容が判読しやすい字体とし、大きさは10.5ポイントを基本としてください。</w:t>
      </w:r>
    </w:p>
    <w:p w14:paraId="2F793471" w14:textId="30978346" w:rsidR="0094123D" w:rsidRPr="00BF12F0" w:rsidRDefault="009653CA" w:rsidP="0094123D">
      <w:pPr>
        <w:numPr>
          <w:ilvl w:val="0"/>
          <w:numId w:val="35"/>
        </w:numPr>
        <w:wordWrap w:val="0"/>
        <w:autoSpaceDE w:val="0"/>
        <w:autoSpaceDN w:val="0"/>
        <w:adjustRightInd w:val="0"/>
        <w:spacing w:line="360" w:lineRule="auto"/>
        <w:ind w:left="709" w:hanging="425"/>
        <w:rPr>
          <w:rFonts w:asciiTheme="majorEastAsia" w:eastAsiaTheme="majorEastAsia" w:hAnsiTheme="majorEastAsia"/>
          <w:spacing w:val="2"/>
          <w:kern w:val="0"/>
          <w:szCs w:val="21"/>
        </w:rPr>
      </w:pPr>
      <w:r>
        <w:rPr>
          <w:rFonts w:asciiTheme="majorEastAsia" w:eastAsiaTheme="majorEastAsia" w:hAnsiTheme="majorEastAsia" w:hint="eastAsia"/>
          <w:kern w:val="0"/>
          <w:szCs w:val="21"/>
        </w:rPr>
        <w:t>本文</w:t>
      </w:r>
      <w:r w:rsidR="0094123D" w:rsidRPr="00BF12F0">
        <w:rPr>
          <w:rFonts w:asciiTheme="majorEastAsia" w:eastAsiaTheme="majorEastAsia" w:hAnsiTheme="majorEastAsia" w:hint="eastAsia"/>
          <w:kern w:val="0"/>
          <w:szCs w:val="21"/>
        </w:rPr>
        <w:t>の</w:t>
      </w:r>
      <w:r w:rsidR="0094123D" w:rsidRPr="00BF12F0">
        <w:rPr>
          <w:rFonts w:asciiTheme="majorEastAsia" w:eastAsiaTheme="majorEastAsia" w:hAnsiTheme="majorEastAsia" w:hint="eastAsia"/>
          <w:spacing w:val="2"/>
          <w:kern w:val="0"/>
          <w:szCs w:val="21"/>
        </w:rPr>
        <w:t>下中央にページ番号を入れてください。</w:t>
      </w:r>
    </w:p>
    <w:p w14:paraId="57DDAB3E" w14:textId="3F93EB92" w:rsidR="0094123D" w:rsidRPr="00BF12F0" w:rsidRDefault="0094123D" w:rsidP="0094123D">
      <w:pPr>
        <w:wordWrap w:val="0"/>
        <w:autoSpaceDE w:val="0"/>
        <w:autoSpaceDN w:val="0"/>
        <w:adjustRightInd w:val="0"/>
        <w:spacing w:line="360" w:lineRule="auto"/>
        <w:ind w:left="618" w:hangingChars="300" w:hanging="618"/>
        <w:rPr>
          <w:rFonts w:asciiTheme="majorEastAsia" w:eastAsiaTheme="majorEastAsia" w:hAnsiTheme="majorEastAsia"/>
          <w:color w:val="000000"/>
          <w:spacing w:val="2"/>
          <w:kern w:val="0"/>
          <w:szCs w:val="21"/>
        </w:rPr>
      </w:pPr>
      <w:r w:rsidRPr="00BF12F0">
        <w:rPr>
          <w:rFonts w:asciiTheme="majorEastAsia" w:eastAsiaTheme="majorEastAsia" w:hAnsiTheme="majorEastAsia" w:hint="eastAsia"/>
          <w:spacing w:val="2"/>
          <w:kern w:val="0"/>
          <w:szCs w:val="21"/>
        </w:rPr>
        <w:t xml:space="preserve">２．　</w:t>
      </w:r>
      <w:r w:rsidR="009653CA">
        <w:rPr>
          <w:rFonts w:asciiTheme="majorEastAsia" w:eastAsiaTheme="majorEastAsia" w:hAnsiTheme="majorEastAsia" w:hint="eastAsia"/>
          <w:spacing w:val="2"/>
          <w:kern w:val="0"/>
          <w:szCs w:val="21"/>
        </w:rPr>
        <w:t>本文</w:t>
      </w:r>
      <w:r w:rsidRPr="00BF12F0">
        <w:rPr>
          <w:rFonts w:asciiTheme="majorEastAsia" w:eastAsiaTheme="majorEastAsia" w:hAnsiTheme="majorEastAsia" w:hint="eastAsia"/>
          <w:spacing w:val="2"/>
          <w:kern w:val="0"/>
          <w:szCs w:val="21"/>
        </w:rPr>
        <w:t>には、積極的に</w:t>
      </w:r>
      <w:r w:rsidRPr="00A647F6">
        <w:rPr>
          <w:rFonts w:asciiTheme="majorEastAsia" w:eastAsiaTheme="majorEastAsia" w:hAnsiTheme="majorEastAsia" w:hint="eastAsia"/>
          <w:b/>
          <w:bCs/>
          <w:spacing w:val="2"/>
          <w:kern w:val="0"/>
          <w:szCs w:val="21"/>
          <w:u w:val="single"/>
        </w:rPr>
        <w:t>図、写真、グラフ等を使用して、</w:t>
      </w:r>
      <w:r w:rsidRPr="00BF12F0">
        <w:rPr>
          <w:rFonts w:asciiTheme="majorEastAsia" w:eastAsiaTheme="majorEastAsia" w:hAnsiTheme="majorEastAsia" w:hint="eastAsia"/>
          <w:spacing w:val="2"/>
          <w:kern w:val="0"/>
          <w:szCs w:val="21"/>
        </w:rPr>
        <w:t>技術開発の内容や事業化シナリオ等を簡潔にわかりやすく説明するようにしてください。</w:t>
      </w:r>
    </w:p>
    <w:p w14:paraId="6DFF3B58" w14:textId="6DE70C19" w:rsidR="0094123D" w:rsidRPr="00BF12F0" w:rsidRDefault="0094123D" w:rsidP="0094123D">
      <w:pPr>
        <w:wordWrap w:val="0"/>
        <w:autoSpaceDE w:val="0"/>
        <w:autoSpaceDN w:val="0"/>
        <w:adjustRightInd w:val="0"/>
        <w:spacing w:line="360" w:lineRule="auto"/>
        <w:rPr>
          <w:rFonts w:asciiTheme="majorEastAsia" w:eastAsiaTheme="majorEastAsia" w:hAnsiTheme="majorEastAsia"/>
          <w:color w:val="000000"/>
          <w:spacing w:val="2"/>
          <w:kern w:val="0"/>
          <w:szCs w:val="21"/>
        </w:rPr>
      </w:pPr>
      <w:r w:rsidRPr="00BF12F0">
        <w:rPr>
          <w:rFonts w:asciiTheme="majorEastAsia" w:eastAsiaTheme="majorEastAsia" w:hAnsiTheme="majorEastAsia" w:hint="eastAsia"/>
          <w:spacing w:val="2"/>
          <w:kern w:val="0"/>
          <w:szCs w:val="21"/>
        </w:rPr>
        <w:t>３．　本文は</w:t>
      </w:r>
      <w:r w:rsidR="009653CA">
        <w:rPr>
          <w:rFonts w:asciiTheme="majorEastAsia" w:eastAsiaTheme="majorEastAsia" w:hAnsiTheme="majorEastAsia" w:hint="eastAsia"/>
          <w:spacing w:val="2"/>
          <w:kern w:val="0"/>
          <w:szCs w:val="21"/>
        </w:rPr>
        <w:t>、</w:t>
      </w:r>
      <w:r w:rsidRPr="00A647F6">
        <w:rPr>
          <w:rFonts w:asciiTheme="majorEastAsia" w:eastAsiaTheme="majorEastAsia" w:hAnsiTheme="majorEastAsia" w:hint="eastAsia"/>
          <w:b/>
          <w:bCs/>
          <w:spacing w:val="2"/>
          <w:kern w:val="0"/>
          <w:szCs w:val="21"/>
          <w:u w:val="single"/>
        </w:rPr>
        <w:t>原則</w:t>
      </w:r>
      <w:r w:rsidR="0055304C" w:rsidRPr="00A647F6">
        <w:rPr>
          <w:rFonts w:asciiTheme="majorEastAsia" w:eastAsiaTheme="majorEastAsia" w:hAnsiTheme="majorEastAsia" w:hint="eastAsia"/>
          <w:b/>
          <w:bCs/>
          <w:spacing w:val="2"/>
          <w:kern w:val="0"/>
          <w:szCs w:val="21"/>
          <w:u w:val="single"/>
        </w:rPr>
        <w:t>１０</w:t>
      </w:r>
      <w:r w:rsidRPr="00A647F6">
        <w:rPr>
          <w:rFonts w:asciiTheme="majorEastAsia" w:eastAsiaTheme="majorEastAsia" w:hAnsiTheme="majorEastAsia" w:hint="eastAsia"/>
          <w:b/>
          <w:bCs/>
          <w:spacing w:val="2"/>
          <w:kern w:val="0"/>
          <w:szCs w:val="21"/>
          <w:u w:val="single"/>
        </w:rPr>
        <w:t>ページ以内</w:t>
      </w:r>
      <w:r w:rsidRPr="00BF12F0">
        <w:rPr>
          <w:rFonts w:asciiTheme="majorEastAsia" w:eastAsiaTheme="majorEastAsia" w:hAnsiTheme="majorEastAsia" w:hint="eastAsia"/>
          <w:spacing w:val="2"/>
          <w:kern w:val="0"/>
          <w:szCs w:val="21"/>
        </w:rPr>
        <w:t>でまとめてください。</w:t>
      </w:r>
    </w:p>
    <w:p w14:paraId="7394864B" w14:textId="77777777" w:rsidR="0094123D" w:rsidRPr="00225173" w:rsidRDefault="0094123D" w:rsidP="0094123D">
      <w:pPr>
        <w:wordWrap w:val="0"/>
        <w:autoSpaceDE w:val="0"/>
        <w:autoSpaceDN w:val="0"/>
        <w:adjustRightInd w:val="0"/>
        <w:spacing w:line="360" w:lineRule="auto"/>
        <w:jc w:val="left"/>
        <w:rPr>
          <w:rFonts w:asciiTheme="majorEastAsia" w:eastAsiaTheme="majorEastAsia" w:hAnsiTheme="majorEastAsia"/>
          <w:color w:val="000000"/>
          <w:spacing w:val="2"/>
          <w:kern w:val="0"/>
          <w:szCs w:val="21"/>
        </w:rPr>
      </w:pPr>
    </w:p>
    <w:p w14:paraId="23F0D7AB" w14:textId="77777777" w:rsidR="0094123D" w:rsidRPr="00BF12F0" w:rsidRDefault="0094123D" w:rsidP="0094123D">
      <w:pPr>
        <w:wordWrap w:val="0"/>
        <w:autoSpaceDE w:val="0"/>
        <w:autoSpaceDN w:val="0"/>
        <w:adjustRightInd w:val="0"/>
        <w:spacing w:line="360" w:lineRule="auto"/>
        <w:jc w:val="left"/>
        <w:rPr>
          <w:rFonts w:asciiTheme="majorEastAsia" w:eastAsiaTheme="majorEastAsia" w:hAnsiTheme="majorEastAsia"/>
          <w:color w:val="000000"/>
          <w:spacing w:val="2"/>
          <w:kern w:val="0"/>
          <w:szCs w:val="21"/>
        </w:rPr>
      </w:pPr>
      <w:r w:rsidRPr="00BF12F0">
        <w:rPr>
          <w:rFonts w:asciiTheme="majorEastAsia" w:eastAsiaTheme="majorEastAsia" w:hAnsiTheme="majorEastAsia" w:hint="eastAsia"/>
          <w:color w:val="000000"/>
          <w:spacing w:val="2"/>
          <w:kern w:val="0"/>
          <w:szCs w:val="21"/>
        </w:rPr>
        <w:t>＜提出先＞</w:t>
      </w:r>
    </w:p>
    <w:p w14:paraId="698E8EAA" w14:textId="53C80AA6" w:rsidR="0094123D" w:rsidRPr="00BF12F0" w:rsidRDefault="0094123D" w:rsidP="0094123D">
      <w:pPr>
        <w:wordWrap w:val="0"/>
        <w:autoSpaceDE w:val="0"/>
        <w:autoSpaceDN w:val="0"/>
        <w:adjustRightInd w:val="0"/>
        <w:spacing w:line="360" w:lineRule="auto"/>
        <w:ind w:leftChars="135" w:left="273"/>
        <w:jc w:val="left"/>
        <w:rPr>
          <w:rFonts w:asciiTheme="majorEastAsia" w:eastAsiaTheme="majorEastAsia" w:hAnsiTheme="majorEastAsia"/>
          <w:color w:val="000000"/>
          <w:spacing w:val="2"/>
          <w:kern w:val="0"/>
          <w:szCs w:val="21"/>
        </w:rPr>
      </w:pPr>
      <w:r w:rsidRPr="00BF12F0">
        <w:rPr>
          <w:rFonts w:asciiTheme="majorEastAsia" w:eastAsiaTheme="majorEastAsia" w:hAnsiTheme="majorEastAsia" w:hint="eastAsia"/>
          <w:color w:val="000000"/>
          <w:spacing w:val="2"/>
          <w:kern w:val="0"/>
          <w:szCs w:val="21"/>
        </w:rPr>
        <w:t>国立研究開発法人</w:t>
      </w:r>
      <w:r w:rsidR="0055304C">
        <w:rPr>
          <w:rFonts w:asciiTheme="majorEastAsia" w:eastAsiaTheme="majorEastAsia" w:hAnsiTheme="majorEastAsia" w:hint="eastAsia"/>
          <w:color w:val="000000"/>
          <w:spacing w:val="2"/>
          <w:kern w:val="0"/>
          <w:szCs w:val="21"/>
        </w:rPr>
        <w:t xml:space="preserve"> </w:t>
      </w:r>
      <w:r w:rsidRPr="00BF12F0">
        <w:rPr>
          <w:rFonts w:asciiTheme="majorEastAsia" w:eastAsiaTheme="majorEastAsia" w:hAnsiTheme="majorEastAsia" w:hint="eastAsia"/>
          <w:color w:val="000000"/>
          <w:spacing w:val="2"/>
          <w:kern w:val="0"/>
          <w:szCs w:val="21"/>
        </w:rPr>
        <w:t>新エネルギー・産業技術総合開発機構</w:t>
      </w:r>
    </w:p>
    <w:p w14:paraId="1D03FDE8" w14:textId="49AAA8E7" w:rsidR="0094123D" w:rsidRPr="00BF12F0" w:rsidRDefault="0094123D" w:rsidP="0094123D">
      <w:pPr>
        <w:wordWrap w:val="0"/>
        <w:autoSpaceDE w:val="0"/>
        <w:autoSpaceDN w:val="0"/>
        <w:adjustRightInd w:val="0"/>
        <w:spacing w:line="360" w:lineRule="auto"/>
        <w:ind w:leftChars="135" w:left="273"/>
        <w:jc w:val="left"/>
        <w:rPr>
          <w:rFonts w:asciiTheme="majorEastAsia" w:eastAsiaTheme="majorEastAsia" w:hAnsiTheme="majorEastAsia"/>
          <w:color w:val="000000"/>
          <w:spacing w:val="2"/>
          <w:kern w:val="0"/>
          <w:szCs w:val="21"/>
        </w:rPr>
      </w:pPr>
      <w:r w:rsidRPr="00BF12F0">
        <w:rPr>
          <w:rFonts w:asciiTheme="majorEastAsia" w:eastAsiaTheme="majorEastAsia" w:hAnsiTheme="majorEastAsia" w:hint="eastAsia"/>
          <w:color w:val="000000"/>
          <w:spacing w:val="2"/>
          <w:kern w:val="0"/>
          <w:szCs w:val="21"/>
        </w:rPr>
        <w:t xml:space="preserve">省エネルギー部　</w:t>
      </w:r>
      <w:r w:rsidR="0055304C">
        <w:rPr>
          <w:rFonts w:asciiTheme="majorEastAsia" w:eastAsiaTheme="majorEastAsia" w:hAnsiTheme="majorEastAsia" w:hint="eastAsia"/>
          <w:color w:val="000000"/>
          <w:spacing w:val="2"/>
          <w:kern w:val="0"/>
          <w:szCs w:val="21"/>
        </w:rPr>
        <w:t>「脱炭素社会実現に向けた省エネルギー技術の研究開発・社会実装促進プログラム」事務局</w:t>
      </w:r>
      <w:r w:rsidRPr="00BF12F0">
        <w:rPr>
          <w:rFonts w:asciiTheme="majorEastAsia" w:eastAsiaTheme="majorEastAsia" w:hAnsiTheme="majorEastAsia" w:hint="eastAsia"/>
          <w:color w:val="000000"/>
          <w:spacing w:val="2"/>
          <w:kern w:val="0"/>
          <w:szCs w:val="21"/>
        </w:rPr>
        <w:t>宛</w:t>
      </w:r>
    </w:p>
    <w:p w14:paraId="040E0360" w14:textId="77777777" w:rsidR="0094123D" w:rsidRPr="00BF12F0" w:rsidRDefault="0094123D" w:rsidP="0094123D">
      <w:pPr>
        <w:wordWrap w:val="0"/>
        <w:autoSpaceDE w:val="0"/>
        <w:autoSpaceDN w:val="0"/>
        <w:adjustRightInd w:val="0"/>
        <w:spacing w:line="360" w:lineRule="auto"/>
        <w:ind w:leftChars="135" w:left="273"/>
        <w:jc w:val="left"/>
        <w:rPr>
          <w:rFonts w:asciiTheme="majorEastAsia" w:eastAsiaTheme="majorEastAsia" w:hAnsiTheme="majorEastAsia"/>
          <w:color w:val="000000"/>
          <w:spacing w:val="2"/>
          <w:kern w:val="0"/>
          <w:szCs w:val="21"/>
        </w:rPr>
      </w:pPr>
      <w:r w:rsidRPr="00BF12F0">
        <w:rPr>
          <w:rFonts w:asciiTheme="majorEastAsia" w:eastAsiaTheme="majorEastAsia" w:hAnsiTheme="majorEastAsia" w:hint="eastAsia"/>
          <w:color w:val="000000"/>
          <w:spacing w:val="2"/>
          <w:kern w:val="0"/>
          <w:szCs w:val="21"/>
        </w:rPr>
        <w:t>送信先メールアドレス：</w:t>
      </w:r>
      <w:r w:rsidR="00756AE6">
        <w:fldChar w:fldCharType="begin"/>
      </w:r>
      <w:r w:rsidR="00756AE6">
        <w:instrText xml:space="preserve"> HYPERLINK "mailto:shouene-rfi@nedo.go.jp" </w:instrText>
      </w:r>
      <w:r w:rsidR="00756AE6">
        <w:fldChar w:fldCharType="separate"/>
      </w:r>
      <w:r w:rsidR="00BF12F0" w:rsidRPr="00F577D3">
        <w:rPr>
          <w:rStyle w:val="af0"/>
          <w:rFonts w:asciiTheme="majorEastAsia" w:eastAsiaTheme="majorEastAsia" w:hAnsiTheme="majorEastAsia"/>
          <w:spacing w:val="2"/>
          <w:kern w:val="0"/>
          <w:szCs w:val="21"/>
        </w:rPr>
        <w:t>shouene-rfi</w:t>
      </w:r>
      <w:r w:rsidR="00BF12F0" w:rsidRPr="00F577D3">
        <w:rPr>
          <w:rStyle w:val="af0"/>
          <w:rFonts w:asciiTheme="majorEastAsia" w:eastAsiaTheme="majorEastAsia" w:hAnsiTheme="majorEastAsia" w:hint="eastAsia"/>
          <w:spacing w:val="2"/>
          <w:kern w:val="0"/>
          <w:szCs w:val="21"/>
        </w:rPr>
        <w:t>@nedo.go.jp</w:t>
      </w:r>
      <w:r w:rsidR="00756AE6">
        <w:rPr>
          <w:rStyle w:val="af0"/>
          <w:rFonts w:asciiTheme="majorEastAsia" w:eastAsiaTheme="majorEastAsia" w:hAnsiTheme="majorEastAsia"/>
          <w:spacing w:val="2"/>
          <w:kern w:val="0"/>
          <w:szCs w:val="21"/>
        </w:rPr>
        <w:fldChar w:fldCharType="end"/>
      </w:r>
      <w:r w:rsidRPr="00BF12F0">
        <w:rPr>
          <w:rFonts w:asciiTheme="majorEastAsia" w:eastAsiaTheme="majorEastAsia" w:hAnsiTheme="majorEastAsia" w:hint="eastAsia"/>
          <w:color w:val="0000FF"/>
          <w:spacing w:val="2"/>
          <w:kern w:val="0"/>
          <w:szCs w:val="21"/>
        </w:rPr>
        <w:t xml:space="preserve"> </w:t>
      </w:r>
    </w:p>
    <w:p w14:paraId="28A43A8A" w14:textId="77777777" w:rsidR="0094123D" w:rsidRPr="00BF12F0" w:rsidRDefault="0094123D" w:rsidP="0094123D">
      <w:pPr>
        <w:wordWrap w:val="0"/>
        <w:autoSpaceDE w:val="0"/>
        <w:autoSpaceDN w:val="0"/>
        <w:adjustRightInd w:val="0"/>
        <w:spacing w:line="360" w:lineRule="auto"/>
        <w:jc w:val="left"/>
        <w:rPr>
          <w:rFonts w:asciiTheme="majorEastAsia" w:eastAsiaTheme="majorEastAsia" w:hAnsiTheme="majorEastAsia"/>
          <w:color w:val="000000"/>
          <w:spacing w:val="2"/>
          <w:kern w:val="0"/>
          <w:szCs w:val="21"/>
        </w:rPr>
      </w:pPr>
    </w:p>
    <w:p w14:paraId="3F66909B" w14:textId="19D8FEF3" w:rsidR="0094123D" w:rsidRPr="00BF12F0" w:rsidRDefault="00D7719A" w:rsidP="0094123D">
      <w:pPr>
        <w:wordWrap w:val="0"/>
        <w:autoSpaceDE w:val="0"/>
        <w:autoSpaceDN w:val="0"/>
        <w:adjustRightInd w:val="0"/>
        <w:spacing w:line="360" w:lineRule="auto"/>
        <w:jc w:val="left"/>
        <w:rPr>
          <w:rFonts w:asciiTheme="majorEastAsia" w:eastAsiaTheme="majorEastAsia" w:hAnsiTheme="majorEastAsia"/>
          <w:color w:val="000000"/>
          <w:spacing w:val="2"/>
          <w:kern w:val="0"/>
          <w:szCs w:val="21"/>
        </w:rPr>
      </w:pPr>
      <w:r w:rsidRPr="00BF12F0">
        <w:rPr>
          <w:rFonts w:asciiTheme="majorEastAsia" w:eastAsiaTheme="majorEastAsia" w:hAnsiTheme="majorEastAsia" w:hint="eastAsia"/>
          <w:noProof/>
          <w:color w:val="000000"/>
          <w:spacing w:val="2"/>
          <w:kern w:val="0"/>
          <w:szCs w:val="21"/>
        </w:rPr>
        <mc:AlternateContent>
          <mc:Choice Requires="wps">
            <w:drawing>
              <wp:anchor distT="0" distB="0" distL="114300" distR="114300" simplePos="0" relativeHeight="252088320" behindDoc="0" locked="0" layoutInCell="1" allowOverlap="1" wp14:anchorId="269FDA50" wp14:editId="0C012F64">
                <wp:simplePos x="0" y="0"/>
                <wp:positionH relativeFrom="margin">
                  <wp:posOffset>-660</wp:posOffset>
                </wp:positionH>
                <wp:positionV relativeFrom="paragraph">
                  <wp:posOffset>281559</wp:posOffset>
                </wp:positionV>
                <wp:extent cx="6393484" cy="2304288"/>
                <wp:effectExtent l="0" t="0" r="26670" b="20320"/>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484" cy="230428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C6B067" w14:textId="77777777" w:rsidR="0094123D" w:rsidRPr="00474D17" w:rsidRDefault="0094123D" w:rsidP="0094123D">
                            <w:pPr>
                              <w:pStyle w:val="af2"/>
                              <w:jc w:val="left"/>
                              <w:rPr>
                                <w:rFonts w:hAnsi="ＭＳ 明朝"/>
                                <w:color w:val="000000"/>
                                <w:sz w:val="18"/>
                                <w:szCs w:val="18"/>
                              </w:rPr>
                            </w:pPr>
                            <w:r w:rsidRPr="00474D17">
                              <w:rPr>
                                <w:rFonts w:hAnsi="ＭＳ 明朝" w:hint="eastAsia"/>
                                <w:color w:val="000000"/>
                                <w:sz w:val="18"/>
                                <w:szCs w:val="18"/>
                              </w:rPr>
                              <w:t>送信先</w:t>
                            </w:r>
                            <w:r w:rsidRPr="00474D17">
                              <w:rPr>
                                <w:rFonts w:hAnsi="ＭＳ 明朝" w:hint="eastAsia"/>
                                <w:color w:val="000000"/>
                                <w:sz w:val="18"/>
                                <w:szCs w:val="18"/>
                              </w:rPr>
                              <w:t>e</w:t>
                            </w:r>
                            <w:r w:rsidRPr="00474D17">
                              <w:rPr>
                                <w:rFonts w:hAnsi="ＭＳ 明朝" w:hint="eastAsia"/>
                                <w:color w:val="000000"/>
                                <w:sz w:val="18"/>
                                <w:szCs w:val="18"/>
                              </w:rPr>
                              <w:t>メールアドレス：</w:t>
                            </w:r>
                            <w:hyperlink r:id="rId8" w:history="1">
                              <w:r w:rsidR="00BF12F0" w:rsidRPr="00474D17">
                                <w:rPr>
                                  <w:rStyle w:val="af0"/>
                                  <w:rFonts w:hAnsi="ＭＳ 明朝"/>
                                  <w:sz w:val="18"/>
                                  <w:szCs w:val="18"/>
                                </w:rPr>
                                <w:t>shouene-rfi@nedo.go.jp</w:t>
                              </w:r>
                            </w:hyperlink>
                            <w:r w:rsidRPr="00474D17">
                              <w:rPr>
                                <w:rFonts w:hAnsi="ＭＳ 明朝" w:hint="eastAsia"/>
                                <w:color w:val="0000FF"/>
                                <w:sz w:val="18"/>
                                <w:szCs w:val="18"/>
                              </w:rPr>
                              <w:t xml:space="preserve"> </w:t>
                            </w:r>
                          </w:p>
                          <w:p w14:paraId="086A4A45" w14:textId="77777777" w:rsidR="0094123D" w:rsidRPr="00474D17" w:rsidRDefault="0094123D" w:rsidP="0094123D">
                            <w:pPr>
                              <w:pStyle w:val="af2"/>
                              <w:jc w:val="left"/>
                              <w:rPr>
                                <w:rFonts w:hAnsi="ＭＳ 明朝"/>
                                <w:color w:val="000000"/>
                                <w:sz w:val="18"/>
                                <w:szCs w:val="18"/>
                              </w:rPr>
                            </w:pPr>
                          </w:p>
                          <w:p w14:paraId="70AFED4A" w14:textId="4A70B254" w:rsidR="0094123D" w:rsidRPr="00474D17" w:rsidRDefault="0094123D" w:rsidP="0094123D">
                            <w:pPr>
                              <w:pStyle w:val="af2"/>
                              <w:spacing w:line="240" w:lineRule="auto"/>
                              <w:jc w:val="left"/>
                              <w:rPr>
                                <w:rFonts w:hAnsi="ＭＳ 明朝"/>
                                <w:color w:val="000000"/>
                                <w:sz w:val="18"/>
                                <w:szCs w:val="18"/>
                              </w:rPr>
                            </w:pPr>
                            <w:r w:rsidRPr="00474D17">
                              <w:rPr>
                                <w:rFonts w:hAnsi="ＭＳ 明朝" w:hint="eastAsia"/>
                                <w:color w:val="000000"/>
                                <w:sz w:val="18"/>
                                <w:szCs w:val="18"/>
                              </w:rPr>
                              <w:t>【メール件名】</w:t>
                            </w:r>
                            <w:r w:rsidR="00474D17" w:rsidRPr="00474D17">
                              <w:rPr>
                                <w:rFonts w:hAnsi="ＭＳ 明朝" w:hint="eastAsia"/>
                                <w:color w:val="000000"/>
                                <w:sz w:val="18"/>
                                <w:szCs w:val="18"/>
                              </w:rPr>
                              <w:t>重点課題</w:t>
                            </w:r>
                            <w:r w:rsidRPr="00474D17">
                              <w:rPr>
                                <w:rFonts w:hAnsi="ＭＳ 明朝" w:hint="eastAsia"/>
                                <w:color w:val="000000"/>
                                <w:sz w:val="18"/>
                                <w:szCs w:val="18"/>
                              </w:rPr>
                              <w:t>RFI</w:t>
                            </w:r>
                            <w:r w:rsidRPr="00474D17">
                              <w:rPr>
                                <w:rFonts w:hAnsi="ＭＳ 明朝" w:hint="eastAsia"/>
                                <w:color w:val="000000"/>
                                <w:sz w:val="18"/>
                                <w:szCs w:val="18"/>
                              </w:rPr>
                              <w:t>（所属機関名／氏名）技術開発テーマ名</w:t>
                            </w:r>
                          </w:p>
                          <w:p w14:paraId="282F20E0" w14:textId="77777777" w:rsidR="0094123D" w:rsidRPr="00474D17" w:rsidRDefault="0094123D" w:rsidP="0094123D">
                            <w:pPr>
                              <w:pStyle w:val="af2"/>
                              <w:spacing w:line="240" w:lineRule="auto"/>
                              <w:ind w:firstLineChars="100" w:firstLine="170"/>
                              <w:jc w:val="left"/>
                              <w:rPr>
                                <w:rFonts w:hAnsi="ＭＳ 明朝"/>
                                <w:sz w:val="18"/>
                                <w:szCs w:val="18"/>
                              </w:rPr>
                            </w:pPr>
                            <w:r w:rsidRPr="00474D17">
                              <w:rPr>
                                <w:rFonts w:hAnsi="ＭＳ 明朝" w:hint="eastAsia"/>
                                <w:sz w:val="18"/>
                                <w:szCs w:val="18"/>
                              </w:rPr>
                              <w:t>＊所属機関名及び技術開発テーマ名は簡潔な略称名で表記ください。</w:t>
                            </w:r>
                          </w:p>
                          <w:p w14:paraId="330D07EB" w14:textId="77777777" w:rsidR="0094123D" w:rsidRPr="00474D17" w:rsidRDefault="0094123D" w:rsidP="0094123D">
                            <w:pPr>
                              <w:pStyle w:val="af2"/>
                              <w:spacing w:line="240" w:lineRule="auto"/>
                              <w:jc w:val="left"/>
                              <w:rPr>
                                <w:rFonts w:hAnsi="ＭＳ 明朝"/>
                                <w:color w:val="000000"/>
                                <w:sz w:val="18"/>
                                <w:szCs w:val="18"/>
                              </w:rPr>
                            </w:pPr>
                          </w:p>
                          <w:p w14:paraId="15F59458" w14:textId="77777777" w:rsidR="0094123D" w:rsidRPr="00474D17" w:rsidRDefault="0094123D" w:rsidP="0094123D">
                            <w:pPr>
                              <w:pStyle w:val="af2"/>
                              <w:spacing w:line="240" w:lineRule="auto"/>
                              <w:jc w:val="left"/>
                              <w:rPr>
                                <w:rFonts w:hAnsi="ＭＳ 明朝"/>
                                <w:color w:val="000000"/>
                                <w:sz w:val="18"/>
                                <w:szCs w:val="18"/>
                              </w:rPr>
                            </w:pPr>
                            <w:r w:rsidRPr="00474D17">
                              <w:rPr>
                                <w:rFonts w:hAnsi="ＭＳ 明朝" w:hint="eastAsia"/>
                                <w:color w:val="000000"/>
                                <w:sz w:val="18"/>
                                <w:szCs w:val="18"/>
                              </w:rPr>
                              <w:t>（メール本文の記入例）</w:t>
                            </w:r>
                          </w:p>
                          <w:p w14:paraId="0948C2DF" w14:textId="7D5FDA5F" w:rsidR="0094123D" w:rsidRPr="00474D17" w:rsidRDefault="0094123D" w:rsidP="0094123D">
                            <w:pPr>
                              <w:pStyle w:val="af2"/>
                              <w:spacing w:line="240" w:lineRule="auto"/>
                              <w:jc w:val="left"/>
                              <w:rPr>
                                <w:rFonts w:hAnsi="ＭＳ 明朝"/>
                                <w:color w:val="000000"/>
                                <w:sz w:val="18"/>
                                <w:szCs w:val="18"/>
                              </w:rPr>
                            </w:pPr>
                            <w:r w:rsidRPr="00474D17">
                              <w:rPr>
                                <w:rFonts w:hAnsi="ＭＳ 明朝" w:hint="eastAsia"/>
                                <w:color w:val="000000"/>
                                <w:sz w:val="18"/>
                                <w:szCs w:val="18"/>
                              </w:rPr>
                              <w:t xml:space="preserve">ＮＥＤＯ　省エネルギー部　</w:t>
                            </w:r>
                            <w:r w:rsidR="00D7719A" w:rsidRPr="00474D17">
                              <w:rPr>
                                <w:rFonts w:hAnsi="ＭＳ 明朝" w:hint="eastAsia"/>
                                <w:color w:val="000000"/>
                                <w:sz w:val="18"/>
                                <w:szCs w:val="18"/>
                              </w:rPr>
                              <w:t>「脱炭素社会実現に向けた省エネルギー技術の研究開発・社会実装促進プログラム」事務局</w:t>
                            </w:r>
                            <w:r w:rsidRPr="00474D17">
                              <w:rPr>
                                <w:rFonts w:hAnsi="ＭＳ 明朝" w:hint="eastAsia"/>
                                <w:color w:val="000000"/>
                                <w:sz w:val="18"/>
                                <w:szCs w:val="18"/>
                              </w:rPr>
                              <w:t xml:space="preserve">　宛</w:t>
                            </w:r>
                          </w:p>
                          <w:p w14:paraId="4768A2C1" w14:textId="77777777" w:rsidR="0094123D" w:rsidRPr="00474D17" w:rsidRDefault="0094123D" w:rsidP="0094123D">
                            <w:pPr>
                              <w:pStyle w:val="af2"/>
                              <w:spacing w:line="240" w:lineRule="auto"/>
                              <w:jc w:val="left"/>
                              <w:rPr>
                                <w:rFonts w:hAnsi="ＭＳ 明朝"/>
                                <w:color w:val="000000"/>
                                <w:sz w:val="18"/>
                                <w:szCs w:val="18"/>
                              </w:rPr>
                            </w:pPr>
                          </w:p>
                          <w:p w14:paraId="64EA282F" w14:textId="57FB61E1" w:rsidR="00683458" w:rsidRPr="00474D17" w:rsidRDefault="00474D17" w:rsidP="0094123D">
                            <w:pPr>
                              <w:pStyle w:val="af2"/>
                              <w:spacing w:line="240" w:lineRule="auto"/>
                              <w:jc w:val="left"/>
                              <w:rPr>
                                <w:rFonts w:hAnsi="ＭＳ 明朝"/>
                                <w:color w:val="000000"/>
                                <w:sz w:val="18"/>
                                <w:szCs w:val="18"/>
                              </w:rPr>
                            </w:pPr>
                            <w:r w:rsidRPr="00474D17">
                              <w:rPr>
                                <w:rFonts w:hAnsi="ＭＳ 明朝" w:hint="eastAsia"/>
                                <w:color w:val="000000"/>
                                <w:sz w:val="18"/>
                                <w:szCs w:val="18"/>
                              </w:rPr>
                              <w:t>脱炭素社会実現に向けた省エネルギー技術の研究開発・社会実装促進プログラム</w:t>
                            </w:r>
                            <w:r w:rsidR="0094123D" w:rsidRPr="00474D17">
                              <w:rPr>
                                <w:rFonts w:hAnsi="ＭＳ 明朝" w:hint="eastAsia"/>
                                <w:color w:val="000000"/>
                                <w:sz w:val="18"/>
                                <w:szCs w:val="18"/>
                              </w:rPr>
                              <w:t>（</w:t>
                            </w:r>
                            <w:r w:rsidRPr="00474D17">
                              <w:rPr>
                                <w:rFonts w:hAnsi="ＭＳ 明朝" w:hint="eastAsia"/>
                                <w:color w:val="000000"/>
                                <w:sz w:val="18"/>
                                <w:szCs w:val="18"/>
                              </w:rPr>
                              <w:t>重点課題推進</w:t>
                            </w:r>
                            <w:r w:rsidR="0094123D" w:rsidRPr="00474D17">
                              <w:rPr>
                                <w:rFonts w:hAnsi="ＭＳ 明朝" w:hint="eastAsia"/>
                                <w:color w:val="000000"/>
                                <w:sz w:val="18"/>
                                <w:szCs w:val="18"/>
                              </w:rPr>
                              <w:t>スキーム）の情報提供依頼</w:t>
                            </w:r>
                          </w:p>
                          <w:p w14:paraId="597A3B0A" w14:textId="61E6E6C7" w:rsidR="0094123D" w:rsidRPr="00474D17" w:rsidRDefault="00683458" w:rsidP="00474D17">
                            <w:pPr>
                              <w:pStyle w:val="af2"/>
                              <w:spacing w:line="240" w:lineRule="auto"/>
                              <w:jc w:val="left"/>
                            </w:pPr>
                            <w:r w:rsidRPr="00474D17">
                              <w:rPr>
                                <w:rFonts w:hAnsi="ＭＳ 明朝" w:hint="eastAsia"/>
                                <w:color w:val="000000"/>
                                <w:sz w:val="18"/>
                                <w:szCs w:val="18"/>
                              </w:rPr>
                              <w:t>（</w:t>
                            </w:r>
                            <w:r w:rsidR="0094123D" w:rsidRPr="00474D17">
                              <w:rPr>
                                <w:rFonts w:hAnsi="ＭＳ 明朝" w:hint="eastAsia"/>
                                <w:color w:val="000000"/>
                                <w:sz w:val="18"/>
                                <w:szCs w:val="18"/>
                              </w:rPr>
                              <w:t>RFI</w:t>
                            </w:r>
                            <w:r w:rsidR="0094123D" w:rsidRPr="00474D17">
                              <w:rPr>
                                <w:rFonts w:hAnsi="ＭＳ 明朝" w:hint="eastAsia"/>
                                <w:color w:val="000000"/>
                                <w:sz w:val="18"/>
                                <w:szCs w:val="18"/>
                              </w:rPr>
                              <w:t>：</w:t>
                            </w:r>
                            <w:r w:rsidR="0094123D" w:rsidRPr="00474D17">
                              <w:rPr>
                                <w:rFonts w:hAnsi="ＭＳ 明朝" w:hint="eastAsia"/>
                                <w:color w:val="000000"/>
                                <w:sz w:val="18"/>
                                <w:szCs w:val="18"/>
                              </w:rPr>
                              <w:t>request for information</w:t>
                            </w:r>
                            <w:r w:rsidR="0094123D" w:rsidRPr="00474D17">
                              <w:rPr>
                                <w:rFonts w:hAnsi="ＭＳ 明朝" w:hint="eastAsia"/>
                                <w:color w:val="000000"/>
                                <w:sz w:val="18"/>
                                <w:szCs w:val="18"/>
                              </w:rPr>
                              <w:t>）に対して、添付ファイルのとおり情報提供書を提出します。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FDA50" id="Rectangle 1362" o:spid="_x0000_s1028" style="position:absolute;margin-left:-.05pt;margin-top:22.15pt;width:503.4pt;height:181.4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">
                <v:textbox>
                  <w:txbxContent>
                    <w:p w14:paraId="53C6B067" w14:textId="77777777" w:rsidR="0094123D" w:rsidRPr="00474D17" w:rsidRDefault="0094123D" w:rsidP="0094123D">
                      <w:pPr>
                        <w:pStyle w:val="af2"/>
                        <w:jc w:val="left"/>
                        <w:rPr>
                          <w:rFonts w:hAnsi="ＭＳ 明朝"/>
                          <w:color w:val="000000"/>
                          <w:sz w:val="18"/>
                          <w:szCs w:val="18"/>
                        </w:rPr>
                      </w:pPr>
                      <w:r w:rsidRPr="00474D17">
                        <w:rPr>
                          <w:rFonts w:hAnsi="ＭＳ 明朝" w:hint="eastAsia"/>
                          <w:color w:val="000000"/>
                          <w:sz w:val="18"/>
                          <w:szCs w:val="18"/>
                        </w:rPr>
                        <w:t>送信先</w:t>
                      </w:r>
                      <w:r w:rsidRPr="00474D17">
                        <w:rPr>
                          <w:rFonts w:hAnsi="ＭＳ 明朝" w:hint="eastAsia"/>
                          <w:color w:val="000000"/>
                          <w:sz w:val="18"/>
                          <w:szCs w:val="18"/>
                        </w:rPr>
                        <w:t>e</w:t>
                      </w:r>
                      <w:r w:rsidRPr="00474D17">
                        <w:rPr>
                          <w:rFonts w:hAnsi="ＭＳ 明朝" w:hint="eastAsia"/>
                          <w:color w:val="000000"/>
                          <w:sz w:val="18"/>
                          <w:szCs w:val="18"/>
                        </w:rPr>
                        <w:t>メールアドレス：</w:t>
                      </w:r>
                      <w:hyperlink r:id="rId9" w:history="1">
                        <w:r w:rsidR="00BF12F0" w:rsidRPr="00474D17">
                          <w:rPr>
                            <w:rStyle w:val="af0"/>
                            <w:rFonts w:hAnsi="ＭＳ 明朝"/>
                            <w:sz w:val="18"/>
                            <w:szCs w:val="18"/>
                          </w:rPr>
                          <w:t>shouene-rfi@nedo.go.jp</w:t>
                        </w:r>
                      </w:hyperlink>
                      <w:r w:rsidRPr="00474D17">
                        <w:rPr>
                          <w:rFonts w:hAnsi="ＭＳ 明朝" w:hint="eastAsia"/>
                          <w:color w:val="0000FF"/>
                          <w:sz w:val="18"/>
                          <w:szCs w:val="18"/>
                        </w:rPr>
                        <w:t xml:space="preserve"> </w:t>
                      </w:r>
                    </w:p>
                    <w:p w14:paraId="086A4A45" w14:textId="77777777" w:rsidR="0094123D" w:rsidRPr="00474D17" w:rsidRDefault="0094123D" w:rsidP="0094123D">
                      <w:pPr>
                        <w:pStyle w:val="af2"/>
                        <w:jc w:val="left"/>
                        <w:rPr>
                          <w:rFonts w:hAnsi="ＭＳ 明朝"/>
                          <w:color w:val="000000"/>
                          <w:sz w:val="18"/>
                          <w:szCs w:val="18"/>
                        </w:rPr>
                      </w:pPr>
                    </w:p>
                    <w:p w14:paraId="70AFED4A" w14:textId="4A70B254" w:rsidR="0094123D" w:rsidRPr="00474D17" w:rsidRDefault="0094123D" w:rsidP="0094123D">
                      <w:pPr>
                        <w:pStyle w:val="af2"/>
                        <w:spacing w:line="240" w:lineRule="auto"/>
                        <w:jc w:val="left"/>
                        <w:rPr>
                          <w:rFonts w:hAnsi="ＭＳ 明朝"/>
                          <w:color w:val="000000"/>
                          <w:sz w:val="18"/>
                          <w:szCs w:val="18"/>
                        </w:rPr>
                      </w:pPr>
                      <w:r w:rsidRPr="00474D17">
                        <w:rPr>
                          <w:rFonts w:hAnsi="ＭＳ 明朝" w:hint="eastAsia"/>
                          <w:color w:val="000000"/>
                          <w:sz w:val="18"/>
                          <w:szCs w:val="18"/>
                        </w:rPr>
                        <w:t>【メール件名】</w:t>
                      </w:r>
                      <w:r w:rsidR="00474D17" w:rsidRPr="00474D17">
                        <w:rPr>
                          <w:rFonts w:hAnsi="ＭＳ 明朝" w:hint="eastAsia"/>
                          <w:color w:val="000000"/>
                          <w:sz w:val="18"/>
                          <w:szCs w:val="18"/>
                        </w:rPr>
                        <w:t>重点課題</w:t>
                      </w:r>
                      <w:r w:rsidRPr="00474D17">
                        <w:rPr>
                          <w:rFonts w:hAnsi="ＭＳ 明朝" w:hint="eastAsia"/>
                          <w:color w:val="000000"/>
                          <w:sz w:val="18"/>
                          <w:szCs w:val="18"/>
                        </w:rPr>
                        <w:t>RFI</w:t>
                      </w:r>
                      <w:r w:rsidRPr="00474D17">
                        <w:rPr>
                          <w:rFonts w:hAnsi="ＭＳ 明朝" w:hint="eastAsia"/>
                          <w:color w:val="000000"/>
                          <w:sz w:val="18"/>
                          <w:szCs w:val="18"/>
                        </w:rPr>
                        <w:t>（所属機関名／氏名）技術開発テーマ名</w:t>
                      </w:r>
                    </w:p>
                    <w:p w14:paraId="282F20E0" w14:textId="77777777" w:rsidR="0094123D" w:rsidRPr="00474D17" w:rsidRDefault="0094123D" w:rsidP="0094123D">
                      <w:pPr>
                        <w:pStyle w:val="af2"/>
                        <w:spacing w:line="240" w:lineRule="auto"/>
                        <w:ind w:firstLineChars="100" w:firstLine="170"/>
                        <w:jc w:val="left"/>
                        <w:rPr>
                          <w:rFonts w:hAnsi="ＭＳ 明朝"/>
                          <w:sz w:val="18"/>
                          <w:szCs w:val="18"/>
                        </w:rPr>
                      </w:pPr>
                      <w:r w:rsidRPr="00474D17">
                        <w:rPr>
                          <w:rFonts w:hAnsi="ＭＳ 明朝" w:hint="eastAsia"/>
                          <w:sz w:val="18"/>
                          <w:szCs w:val="18"/>
                        </w:rPr>
                        <w:t>＊所属機関名及び技術開発テーマ名は簡潔な略称名で表記ください。</w:t>
                      </w:r>
                    </w:p>
                    <w:p w14:paraId="330D07EB" w14:textId="77777777" w:rsidR="0094123D" w:rsidRPr="00474D17" w:rsidRDefault="0094123D" w:rsidP="0094123D">
                      <w:pPr>
                        <w:pStyle w:val="af2"/>
                        <w:spacing w:line="240" w:lineRule="auto"/>
                        <w:jc w:val="left"/>
                        <w:rPr>
                          <w:rFonts w:hAnsi="ＭＳ 明朝"/>
                          <w:color w:val="000000"/>
                          <w:sz w:val="18"/>
                          <w:szCs w:val="18"/>
                        </w:rPr>
                      </w:pPr>
                    </w:p>
                    <w:p w14:paraId="15F59458" w14:textId="77777777" w:rsidR="0094123D" w:rsidRPr="00474D17" w:rsidRDefault="0094123D" w:rsidP="0094123D">
                      <w:pPr>
                        <w:pStyle w:val="af2"/>
                        <w:spacing w:line="240" w:lineRule="auto"/>
                        <w:jc w:val="left"/>
                        <w:rPr>
                          <w:rFonts w:hAnsi="ＭＳ 明朝"/>
                          <w:color w:val="000000"/>
                          <w:sz w:val="18"/>
                          <w:szCs w:val="18"/>
                        </w:rPr>
                      </w:pPr>
                      <w:r w:rsidRPr="00474D17">
                        <w:rPr>
                          <w:rFonts w:hAnsi="ＭＳ 明朝" w:hint="eastAsia"/>
                          <w:color w:val="000000"/>
                          <w:sz w:val="18"/>
                          <w:szCs w:val="18"/>
                        </w:rPr>
                        <w:t>（メール本文の記入例）</w:t>
                      </w:r>
                    </w:p>
                    <w:p w14:paraId="0948C2DF" w14:textId="7D5FDA5F" w:rsidR="0094123D" w:rsidRPr="00474D17" w:rsidRDefault="0094123D" w:rsidP="0094123D">
                      <w:pPr>
                        <w:pStyle w:val="af2"/>
                        <w:spacing w:line="240" w:lineRule="auto"/>
                        <w:jc w:val="left"/>
                        <w:rPr>
                          <w:rFonts w:hAnsi="ＭＳ 明朝"/>
                          <w:color w:val="000000"/>
                          <w:sz w:val="18"/>
                          <w:szCs w:val="18"/>
                        </w:rPr>
                      </w:pPr>
                      <w:r w:rsidRPr="00474D17">
                        <w:rPr>
                          <w:rFonts w:hAnsi="ＭＳ 明朝" w:hint="eastAsia"/>
                          <w:color w:val="000000"/>
                          <w:sz w:val="18"/>
                          <w:szCs w:val="18"/>
                        </w:rPr>
                        <w:t xml:space="preserve">ＮＥＤＯ　省エネルギー部　</w:t>
                      </w:r>
                      <w:r w:rsidR="00D7719A" w:rsidRPr="00474D17">
                        <w:rPr>
                          <w:rFonts w:hAnsi="ＭＳ 明朝" w:hint="eastAsia"/>
                          <w:color w:val="000000"/>
                          <w:sz w:val="18"/>
                          <w:szCs w:val="18"/>
                        </w:rPr>
                        <w:t>「脱炭素社会実現に向けた省エネルギー技術の研究開発・社会実装促進プログラム」事務局</w:t>
                      </w:r>
                      <w:r w:rsidRPr="00474D17">
                        <w:rPr>
                          <w:rFonts w:hAnsi="ＭＳ 明朝" w:hint="eastAsia"/>
                          <w:color w:val="000000"/>
                          <w:sz w:val="18"/>
                          <w:szCs w:val="18"/>
                        </w:rPr>
                        <w:t xml:space="preserve">　宛</w:t>
                      </w:r>
                    </w:p>
                    <w:p w14:paraId="4768A2C1" w14:textId="77777777" w:rsidR="0094123D" w:rsidRPr="00474D17" w:rsidRDefault="0094123D" w:rsidP="0094123D">
                      <w:pPr>
                        <w:pStyle w:val="af2"/>
                        <w:spacing w:line="240" w:lineRule="auto"/>
                        <w:jc w:val="left"/>
                        <w:rPr>
                          <w:rFonts w:hAnsi="ＭＳ 明朝"/>
                          <w:color w:val="000000"/>
                          <w:sz w:val="18"/>
                          <w:szCs w:val="18"/>
                        </w:rPr>
                      </w:pPr>
                    </w:p>
                    <w:p w14:paraId="64EA282F" w14:textId="57FB61E1" w:rsidR="00683458" w:rsidRPr="00474D17" w:rsidRDefault="00474D17" w:rsidP="0094123D">
                      <w:pPr>
                        <w:pStyle w:val="af2"/>
                        <w:spacing w:line="240" w:lineRule="auto"/>
                        <w:jc w:val="left"/>
                        <w:rPr>
                          <w:rFonts w:hAnsi="ＭＳ 明朝"/>
                          <w:color w:val="000000"/>
                          <w:sz w:val="18"/>
                          <w:szCs w:val="18"/>
                        </w:rPr>
                      </w:pPr>
                      <w:r w:rsidRPr="00474D17">
                        <w:rPr>
                          <w:rFonts w:hAnsi="ＭＳ 明朝" w:hint="eastAsia"/>
                          <w:color w:val="000000"/>
                          <w:sz w:val="18"/>
                          <w:szCs w:val="18"/>
                        </w:rPr>
                        <w:t>脱炭素社会実現に向けた省エネルギー技術の研究開発・社会実装促進プログラム</w:t>
                      </w:r>
                      <w:r w:rsidR="0094123D" w:rsidRPr="00474D17">
                        <w:rPr>
                          <w:rFonts w:hAnsi="ＭＳ 明朝" w:hint="eastAsia"/>
                          <w:color w:val="000000"/>
                          <w:sz w:val="18"/>
                          <w:szCs w:val="18"/>
                        </w:rPr>
                        <w:t>（</w:t>
                      </w:r>
                      <w:r w:rsidRPr="00474D17">
                        <w:rPr>
                          <w:rFonts w:hAnsi="ＭＳ 明朝" w:hint="eastAsia"/>
                          <w:color w:val="000000"/>
                          <w:sz w:val="18"/>
                          <w:szCs w:val="18"/>
                        </w:rPr>
                        <w:t>重点課題推進</w:t>
                      </w:r>
                      <w:r w:rsidR="0094123D" w:rsidRPr="00474D17">
                        <w:rPr>
                          <w:rFonts w:hAnsi="ＭＳ 明朝" w:hint="eastAsia"/>
                          <w:color w:val="000000"/>
                          <w:sz w:val="18"/>
                          <w:szCs w:val="18"/>
                        </w:rPr>
                        <w:t>スキーム）の情報提供依頼</w:t>
                      </w:r>
                    </w:p>
                    <w:p w14:paraId="597A3B0A" w14:textId="61E6E6C7" w:rsidR="0094123D" w:rsidRPr="00474D17" w:rsidRDefault="00683458" w:rsidP="00474D17">
                      <w:pPr>
                        <w:pStyle w:val="af2"/>
                        <w:spacing w:line="240" w:lineRule="auto"/>
                        <w:jc w:val="left"/>
                      </w:pPr>
                      <w:r w:rsidRPr="00474D17">
                        <w:rPr>
                          <w:rFonts w:hAnsi="ＭＳ 明朝" w:hint="eastAsia"/>
                          <w:color w:val="000000"/>
                          <w:sz w:val="18"/>
                          <w:szCs w:val="18"/>
                        </w:rPr>
                        <w:t>（</w:t>
                      </w:r>
                      <w:r w:rsidR="0094123D" w:rsidRPr="00474D17">
                        <w:rPr>
                          <w:rFonts w:hAnsi="ＭＳ 明朝" w:hint="eastAsia"/>
                          <w:color w:val="000000"/>
                          <w:sz w:val="18"/>
                          <w:szCs w:val="18"/>
                        </w:rPr>
                        <w:t>RFI</w:t>
                      </w:r>
                      <w:r w:rsidR="0094123D" w:rsidRPr="00474D17">
                        <w:rPr>
                          <w:rFonts w:hAnsi="ＭＳ 明朝" w:hint="eastAsia"/>
                          <w:color w:val="000000"/>
                          <w:sz w:val="18"/>
                          <w:szCs w:val="18"/>
                        </w:rPr>
                        <w:t>：</w:t>
                      </w:r>
                      <w:r w:rsidR="0094123D" w:rsidRPr="00474D17">
                        <w:rPr>
                          <w:rFonts w:hAnsi="ＭＳ 明朝" w:hint="eastAsia"/>
                          <w:color w:val="000000"/>
                          <w:sz w:val="18"/>
                          <w:szCs w:val="18"/>
                        </w:rPr>
                        <w:t>request for information</w:t>
                      </w:r>
                      <w:r w:rsidR="0094123D" w:rsidRPr="00474D17">
                        <w:rPr>
                          <w:rFonts w:hAnsi="ＭＳ 明朝" w:hint="eastAsia"/>
                          <w:color w:val="000000"/>
                          <w:sz w:val="18"/>
                          <w:szCs w:val="18"/>
                        </w:rPr>
                        <w:t>）に対して、添付ファイルのとおり情報提供書を提出します。</w:t>
                      </w:r>
                    </w:p>
                  </w:txbxContent>
                </v:textbox>
                <w10:wrap anchorx="margin"/>
              </v:rect>
            </w:pict>
          </mc:Fallback>
        </mc:AlternateContent>
      </w:r>
      <w:r w:rsidR="0094123D" w:rsidRPr="00BF12F0">
        <w:rPr>
          <w:rFonts w:asciiTheme="majorEastAsia" w:eastAsiaTheme="majorEastAsia" w:hAnsiTheme="majorEastAsia" w:hint="eastAsia"/>
          <w:color w:val="000000"/>
          <w:spacing w:val="2"/>
          <w:kern w:val="0"/>
          <w:szCs w:val="21"/>
        </w:rPr>
        <w:t>＜電子メールの記入例＞</w:t>
      </w:r>
    </w:p>
    <w:p w14:paraId="5CC6674B" w14:textId="774B2BB7" w:rsidR="0094123D" w:rsidRPr="00BF12F0" w:rsidRDefault="0094123D" w:rsidP="0094123D">
      <w:pPr>
        <w:wordWrap w:val="0"/>
        <w:autoSpaceDE w:val="0"/>
        <w:autoSpaceDN w:val="0"/>
        <w:adjustRightInd w:val="0"/>
        <w:spacing w:line="360" w:lineRule="auto"/>
        <w:jc w:val="left"/>
        <w:rPr>
          <w:rFonts w:asciiTheme="majorEastAsia" w:eastAsiaTheme="majorEastAsia" w:hAnsiTheme="majorEastAsia"/>
          <w:color w:val="000000"/>
          <w:spacing w:val="2"/>
          <w:kern w:val="0"/>
          <w:szCs w:val="21"/>
        </w:rPr>
      </w:pPr>
    </w:p>
    <w:p w14:paraId="4275920C" w14:textId="77777777" w:rsidR="0094123D" w:rsidRPr="00BF12F0" w:rsidRDefault="0094123D" w:rsidP="0094123D">
      <w:pPr>
        <w:wordWrap w:val="0"/>
        <w:autoSpaceDE w:val="0"/>
        <w:autoSpaceDN w:val="0"/>
        <w:adjustRightInd w:val="0"/>
        <w:spacing w:line="316" w:lineRule="atLeast"/>
        <w:jc w:val="left"/>
        <w:rPr>
          <w:rFonts w:asciiTheme="majorEastAsia" w:eastAsiaTheme="majorEastAsia" w:hAnsiTheme="majorEastAsia"/>
          <w:color w:val="000000"/>
          <w:spacing w:val="2"/>
          <w:kern w:val="0"/>
          <w:szCs w:val="21"/>
        </w:rPr>
      </w:pPr>
    </w:p>
    <w:p w14:paraId="33709C1E" w14:textId="77777777" w:rsidR="0094123D" w:rsidRPr="00BF12F0" w:rsidRDefault="0094123D" w:rsidP="0094123D">
      <w:pPr>
        <w:ind w:leftChars="100" w:left="202"/>
        <w:rPr>
          <w:rFonts w:asciiTheme="majorEastAsia" w:eastAsiaTheme="majorEastAsia" w:hAnsiTheme="majorEastAsia"/>
          <w:color w:val="000000"/>
          <w:szCs w:val="21"/>
        </w:rPr>
      </w:pPr>
    </w:p>
    <w:p w14:paraId="022208DD" w14:textId="5FFA0B3C" w:rsidR="00CB2F4F" w:rsidRDefault="00CB2F4F">
      <w:pPr>
        <w:widowControl/>
        <w:jc w:val="left"/>
        <w:rPr>
          <w:rFonts w:asciiTheme="majorEastAsia" w:eastAsiaTheme="majorEastAsia" w:hAnsiTheme="majorEastAsia"/>
          <w:color w:val="0000FF"/>
          <w:szCs w:val="21"/>
        </w:rPr>
      </w:pPr>
      <w:r>
        <w:rPr>
          <w:rFonts w:asciiTheme="majorEastAsia" w:eastAsiaTheme="majorEastAsia" w:hAnsiTheme="majorEastAsia"/>
          <w:color w:val="0000FF"/>
          <w:szCs w:val="21"/>
        </w:rPr>
        <w:br w:type="page"/>
      </w:r>
    </w:p>
    <w:p w14:paraId="35CDFCC4" w14:textId="6EE43CB0" w:rsidR="00CB2F4F" w:rsidRPr="003D322A" w:rsidRDefault="00CB2F4F" w:rsidP="00CB2F4F">
      <w:pPr>
        <w:spacing w:line="240" w:lineRule="exact"/>
        <w:rPr>
          <w:rFonts w:ascii="ＭＳ 明朝" w:hAnsi="ＭＳ 明朝"/>
          <w:color w:val="000000" w:themeColor="text1"/>
          <w:sz w:val="22"/>
          <w:szCs w:val="22"/>
        </w:rPr>
      </w:pPr>
      <w:r w:rsidRPr="003D322A">
        <w:rPr>
          <w:rFonts w:ascii="ＭＳ 明朝" w:hAnsi="ＭＳ 明朝" w:hint="eastAsia"/>
          <w:color w:val="000000" w:themeColor="text1"/>
          <w:sz w:val="22"/>
          <w:szCs w:val="22"/>
        </w:rPr>
        <w:lastRenderedPageBreak/>
        <w:t>＜</w:t>
      </w:r>
      <w:r>
        <w:rPr>
          <w:rFonts w:ascii="ＭＳ 明朝" w:hAnsi="ＭＳ 明朝" w:hint="eastAsia"/>
          <w:color w:val="000000" w:themeColor="text1"/>
          <w:sz w:val="22"/>
          <w:szCs w:val="22"/>
        </w:rPr>
        <w:t>添付資料</w:t>
      </w:r>
      <w:r w:rsidRPr="003D322A">
        <w:rPr>
          <w:rFonts w:ascii="ＭＳ 明朝" w:hAnsi="ＭＳ 明朝" w:hint="eastAsia"/>
          <w:color w:val="000000" w:themeColor="text1"/>
          <w:sz w:val="22"/>
          <w:szCs w:val="22"/>
        </w:rPr>
        <w:t>＞</w:t>
      </w:r>
    </w:p>
    <w:p w14:paraId="3A66C6C4" w14:textId="77777777" w:rsidR="00CB2F4F" w:rsidRPr="003D322A" w:rsidRDefault="00CB2F4F" w:rsidP="00CB2F4F">
      <w:pPr>
        <w:jc w:val="center"/>
        <w:rPr>
          <w:rFonts w:ascii="ＭＳ ゴシック" w:eastAsia="ＭＳ ゴシック" w:hAnsi="ＭＳ ゴシック"/>
          <w:color w:val="000000" w:themeColor="text1"/>
          <w:sz w:val="24"/>
          <w:u w:val="single"/>
        </w:rPr>
      </w:pPr>
      <w:r w:rsidRPr="003D322A">
        <w:rPr>
          <w:rFonts w:ascii="ＭＳ ゴシック" w:eastAsia="ＭＳ ゴシック" w:hAnsi="ＭＳ ゴシック" w:hint="eastAsia"/>
          <w:color w:val="000000" w:themeColor="text1"/>
          <w:sz w:val="24"/>
          <w:u w:val="single"/>
        </w:rPr>
        <w:t>省エネルギー効果量の計算方法と算出例</w:t>
      </w:r>
    </w:p>
    <w:p w14:paraId="13E43129" w14:textId="77777777" w:rsidR="00CB2F4F" w:rsidRPr="003D322A" w:rsidRDefault="00CB2F4F" w:rsidP="00CB2F4F">
      <w:pPr>
        <w:ind w:firstLine="220"/>
        <w:jc w:val="center"/>
        <w:rPr>
          <w:rFonts w:ascii="ＭＳ 明朝" w:hAnsi="ＭＳ 明朝"/>
          <w:color w:val="000000" w:themeColor="text1"/>
          <w:szCs w:val="21"/>
          <w:bdr w:val="single" w:sz="4" w:space="0" w:color="auto"/>
        </w:rPr>
      </w:pPr>
    </w:p>
    <w:p w14:paraId="343EB136" w14:textId="77777777" w:rsidR="00CB2F4F" w:rsidRPr="003D322A" w:rsidRDefault="00CB2F4F" w:rsidP="00CB2F4F">
      <w:pPr>
        <w:ind w:firstLine="220"/>
        <w:rPr>
          <w:rFonts w:ascii="ＭＳ 明朝" w:hAnsi="ＭＳ 明朝"/>
          <w:color w:val="000000" w:themeColor="text1"/>
          <w:sz w:val="22"/>
          <w:szCs w:val="22"/>
        </w:rPr>
      </w:pPr>
      <w:r w:rsidRPr="003D322A">
        <w:rPr>
          <w:rFonts w:ascii="ＭＳ 明朝" w:hAnsi="ＭＳ 明朝" w:hint="eastAsia"/>
          <w:color w:val="000000" w:themeColor="text1"/>
          <w:sz w:val="22"/>
          <w:szCs w:val="22"/>
        </w:rPr>
        <w:t>必要な省エネルギー効果量は、必ず下記の２つの指標に基づいて計算してください。</w:t>
      </w:r>
    </w:p>
    <w:p w14:paraId="64212AC0" w14:textId="77777777" w:rsidR="00CB2F4F" w:rsidRPr="003D322A" w:rsidRDefault="00CB2F4F" w:rsidP="00CB2F4F">
      <w:pPr>
        <w:ind w:firstLine="220"/>
        <w:rPr>
          <w:rFonts w:ascii="ＭＳ 明朝" w:hAnsi="ＭＳ 明朝"/>
          <w:color w:val="000000" w:themeColor="text1"/>
          <w:sz w:val="22"/>
          <w:szCs w:val="22"/>
        </w:rPr>
      </w:pPr>
      <w:r w:rsidRPr="003D322A">
        <w:rPr>
          <w:rFonts w:ascii="ＭＳ 明朝" w:hAnsi="ＭＳ 明朝"/>
          <w:noProof/>
          <w:color w:val="000000" w:themeColor="text1"/>
          <w:sz w:val="22"/>
          <w:szCs w:val="22"/>
        </w:rPr>
        <mc:AlternateContent>
          <mc:Choice Requires="wps">
            <w:drawing>
              <wp:anchor distT="0" distB="0" distL="114300" distR="114300" simplePos="0" relativeHeight="252090368" behindDoc="0" locked="0" layoutInCell="1" allowOverlap="1" wp14:anchorId="190F5C8D" wp14:editId="7D5E432B">
                <wp:simplePos x="0" y="0"/>
                <wp:positionH relativeFrom="column">
                  <wp:posOffset>513080</wp:posOffset>
                </wp:positionH>
                <wp:positionV relativeFrom="paragraph">
                  <wp:posOffset>118745</wp:posOffset>
                </wp:positionV>
                <wp:extent cx="4972050" cy="381000"/>
                <wp:effectExtent l="19685" t="26670" r="27940" b="20955"/>
                <wp:wrapNone/>
                <wp:docPr id="15"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381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3208" id="Rectangle 562" o:spid="_x0000_s1026" style="position:absolute;left:0;text-align:left;margin-left:40.4pt;margin-top:9.35pt;width:391.5pt;height:30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" filled="f" strokeweight="3pt">
                <v:stroke linestyle="thinThin"/>
                <v:textbox inset="5.85pt,.7pt,5.85pt,.7pt"/>
              </v:rect>
            </w:pict>
          </mc:Fallback>
        </mc:AlternateContent>
      </w:r>
    </w:p>
    <w:p w14:paraId="6771E230" w14:textId="331E8095" w:rsidR="00CB2F4F" w:rsidRPr="003D322A" w:rsidRDefault="00CB2F4F" w:rsidP="00CB2F4F">
      <w:pPr>
        <w:ind w:firstLine="220"/>
        <w:jc w:val="center"/>
        <w:rPr>
          <w:rFonts w:ascii="ＭＳ 明朝" w:hAnsi="ＭＳ 明朝"/>
          <w:color w:val="000000" w:themeColor="text1"/>
          <w:sz w:val="22"/>
          <w:szCs w:val="22"/>
        </w:rPr>
      </w:pPr>
      <w:r w:rsidRPr="003D322A">
        <w:rPr>
          <w:rFonts w:ascii="ＭＳ 明朝" w:hAnsi="ＭＳ 明朝" w:hint="eastAsia"/>
          <w:color w:val="000000" w:themeColor="text1"/>
          <w:sz w:val="22"/>
          <w:szCs w:val="22"/>
        </w:rPr>
        <w:t>２０</w:t>
      </w:r>
      <w:r w:rsidR="00D7719A">
        <w:rPr>
          <w:rFonts w:ascii="ＭＳ 明朝" w:hAnsi="ＭＳ 明朝" w:hint="eastAsia"/>
          <w:color w:val="000000" w:themeColor="text1"/>
          <w:sz w:val="22"/>
          <w:szCs w:val="22"/>
        </w:rPr>
        <w:t>４０</w:t>
      </w:r>
      <w:r w:rsidRPr="003D322A">
        <w:rPr>
          <w:rFonts w:ascii="ＭＳ 明朝" w:hAnsi="ＭＳ 明朝" w:hint="eastAsia"/>
          <w:color w:val="000000" w:themeColor="text1"/>
          <w:sz w:val="22"/>
          <w:szCs w:val="22"/>
        </w:rPr>
        <w:t xml:space="preserve">年時点の省エネルギー効果量　＝　</w:t>
      </w:r>
      <w:r w:rsidRPr="003D322A">
        <w:rPr>
          <w:rFonts w:ascii="ＭＳ 明朝" w:hAnsi="ＭＳ 明朝" w:hint="eastAsia"/>
          <w:color w:val="000000" w:themeColor="text1"/>
          <w:sz w:val="22"/>
          <w:szCs w:val="22"/>
          <w:bdr w:val="single" w:sz="4" w:space="0" w:color="auto"/>
          <w:shd w:val="pct15" w:color="auto" w:fill="FFFFFF"/>
        </w:rPr>
        <w:t>指標Ａ</w:t>
      </w:r>
      <w:r w:rsidRPr="003D322A">
        <w:rPr>
          <w:rFonts w:ascii="ＭＳ 明朝" w:hAnsi="ＭＳ 明朝" w:hint="eastAsia"/>
          <w:color w:val="000000" w:themeColor="text1"/>
          <w:sz w:val="22"/>
          <w:szCs w:val="22"/>
        </w:rPr>
        <w:t xml:space="preserve">　×　</w:t>
      </w:r>
      <w:r w:rsidRPr="003D322A">
        <w:rPr>
          <w:rFonts w:ascii="ＭＳ 明朝" w:hAnsi="ＭＳ 明朝" w:hint="eastAsia"/>
          <w:color w:val="000000" w:themeColor="text1"/>
          <w:sz w:val="22"/>
          <w:szCs w:val="22"/>
          <w:bdr w:val="single" w:sz="4" w:space="0" w:color="auto"/>
          <w:shd w:val="pct15" w:color="auto" w:fill="FFFFFF"/>
        </w:rPr>
        <w:t>指標Ｂ</w:t>
      </w:r>
      <w:r w:rsidRPr="003D322A">
        <w:rPr>
          <w:rFonts w:ascii="ＭＳ 明朝" w:hAnsi="ＭＳ 明朝" w:hint="eastAsia"/>
          <w:color w:val="000000" w:themeColor="text1"/>
          <w:sz w:val="22"/>
          <w:szCs w:val="22"/>
        </w:rPr>
        <w:t xml:space="preserve">　</w:t>
      </w:r>
    </w:p>
    <w:p w14:paraId="16FF2E7F" w14:textId="77777777" w:rsidR="00CB2F4F" w:rsidRPr="003D322A" w:rsidRDefault="00CB2F4F" w:rsidP="00CB2F4F">
      <w:pPr>
        <w:rPr>
          <w:rFonts w:ascii="ＭＳ 明朝" w:hAnsi="ＭＳ 明朝"/>
          <w:color w:val="000000" w:themeColor="text1"/>
          <w:sz w:val="22"/>
          <w:szCs w:val="22"/>
        </w:rPr>
      </w:pPr>
    </w:p>
    <w:p w14:paraId="56A7768F" w14:textId="77777777" w:rsidR="00CB2F4F" w:rsidRPr="003D322A" w:rsidRDefault="00CB2F4F" w:rsidP="00CB2F4F">
      <w:pPr>
        <w:ind w:firstLineChars="200" w:firstLine="424"/>
        <w:rPr>
          <w:rFonts w:ascii="ＭＳ 明朝" w:hAnsi="ＭＳ 明朝"/>
          <w:color w:val="000000" w:themeColor="text1"/>
          <w:sz w:val="22"/>
          <w:szCs w:val="22"/>
        </w:rPr>
      </w:pPr>
      <w:r w:rsidRPr="003D322A">
        <w:rPr>
          <w:rFonts w:ascii="ＭＳ 明朝" w:hAnsi="ＭＳ 明朝" w:hint="eastAsia"/>
          <w:color w:val="000000" w:themeColor="text1"/>
          <w:sz w:val="22"/>
          <w:szCs w:val="22"/>
          <w:bdr w:val="single" w:sz="4" w:space="0" w:color="auto"/>
          <w:shd w:val="pct15" w:color="auto" w:fill="FFFFFF"/>
        </w:rPr>
        <w:t>指標Ａ</w:t>
      </w:r>
      <w:r w:rsidRPr="003D322A">
        <w:rPr>
          <w:rFonts w:ascii="ＭＳ 明朝" w:hAnsi="ＭＳ 明朝" w:hint="eastAsia"/>
          <w:color w:val="000000" w:themeColor="text1"/>
          <w:sz w:val="22"/>
          <w:szCs w:val="22"/>
        </w:rPr>
        <w:t>：単位当たりの省エネルギー効果量</w:t>
      </w:r>
    </w:p>
    <w:p w14:paraId="717C1D2B" w14:textId="77777777" w:rsidR="00CB2F4F" w:rsidRPr="003D322A" w:rsidRDefault="00CB2F4F" w:rsidP="00CB2F4F">
      <w:pPr>
        <w:ind w:firstLineChars="709" w:firstLine="1503"/>
        <w:rPr>
          <w:rFonts w:ascii="ＭＳ 明朝" w:hAnsi="ＭＳ 明朝"/>
          <w:color w:val="000000" w:themeColor="text1"/>
          <w:sz w:val="22"/>
          <w:szCs w:val="22"/>
        </w:rPr>
      </w:pPr>
      <w:r w:rsidRPr="003D322A">
        <w:rPr>
          <w:rFonts w:ascii="ＭＳ 明朝" w:hAnsi="ＭＳ 明朝" w:hint="eastAsia"/>
          <w:color w:val="000000" w:themeColor="text1"/>
          <w:sz w:val="22"/>
          <w:szCs w:val="22"/>
        </w:rPr>
        <w:t>当該技術開発による成果物１つ当たりのエネルギー削減量です。</w:t>
      </w:r>
    </w:p>
    <w:p w14:paraId="4177F6ED" w14:textId="3437B131" w:rsidR="00CB2F4F" w:rsidRPr="003D322A" w:rsidRDefault="00CB2F4F" w:rsidP="00CB2F4F">
      <w:pPr>
        <w:ind w:firstLineChars="200" w:firstLine="424"/>
        <w:rPr>
          <w:rFonts w:ascii="ＭＳ 明朝" w:hAnsi="ＭＳ 明朝"/>
          <w:color w:val="000000" w:themeColor="text1"/>
          <w:sz w:val="22"/>
          <w:szCs w:val="22"/>
        </w:rPr>
      </w:pPr>
      <w:r w:rsidRPr="003D322A">
        <w:rPr>
          <w:rFonts w:ascii="ＭＳ 明朝" w:hAnsi="ＭＳ 明朝" w:hint="eastAsia"/>
          <w:color w:val="000000" w:themeColor="text1"/>
          <w:sz w:val="22"/>
          <w:szCs w:val="22"/>
          <w:bdr w:val="single" w:sz="4" w:space="0" w:color="auto"/>
          <w:shd w:val="pct15" w:color="auto" w:fill="FFFFFF"/>
        </w:rPr>
        <w:t>指標Ｂ</w:t>
      </w:r>
      <w:r w:rsidRPr="003D322A">
        <w:rPr>
          <w:rFonts w:ascii="ＭＳ 明朝" w:hAnsi="ＭＳ 明朝" w:hint="eastAsia"/>
          <w:color w:val="000000" w:themeColor="text1"/>
          <w:sz w:val="22"/>
          <w:szCs w:val="22"/>
        </w:rPr>
        <w:t>：２０</w:t>
      </w:r>
      <w:r w:rsidR="00D7719A">
        <w:rPr>
          <w:rFonts w:ascii="ＭＳ 明朝" w:hAnsi="ＭＳ 明朝" w:hint="eastAsia"/>
          <w:color w:val="000000" w:themeColor="text1"/>
          <w:sz w:val="22"/>
          <w:szCs w:val="22"/>
        </w:rPr>
        <w:t>４０</w:t>
      </w:r>
      <w:r w:rsidRPr="003D322A">
        <w:rPr>
          <w:rFonts w:ascii="ＭＳ 明朝" w:hAnsi="ＭＳ 明朝" w:hint="eastAsia"/>
          <w:color w:val="000000" w:themeColor="text1"/>
          <w:sz w:val="22"/>
          <w:szCs w:val="22"/>
        </w:rPr>
        <w:t>年時点の市場導入(普及)量</w:t>
      </w:r>
    </w:p>
    <w:p w14:paraId="3248C920" w14:textId="6DC9DE85" w:rsidR="00CB2F4F" w:rsidRDefault="00CB2F4F" w:rsidP="00CB2F4F">
      <w:pPr>
        <w:ind w:firstLineChars="709" w:firstLine="1503"/>
        <w:rPr>
          <w:rFonts w:ascii="ＭＳ 明朝" w:hAnsi="ＭＳ 明朝"/>
          <w:color w:val="000000" w:themeColor="text1"/>
          <w:sz w:val="22"/>
          <w:szCs w:val="22"/>
        </w:rPr>
      </w:pPr>
      <w:r w:rsidRPr="003D322A">
        <w:rPr>
          <w:rFonts w:ascii="ＭＳ 明朝" w:hAnsi="ＭＳ 明朝" w:hint="eastAsia"/>
          <w:color w:val="000000" w:themeColor="text1"/>
          <w:sz w:val="22"/>
          <w:szCs w:val="22"/>
        </w:rPr>
        <w:t>適用可能な対象市場自体の大きさに対する市場占有率から算出してください。</w:t>
      </w:r>
    </w:p>
    <w:p w14:paraId="08508AEE" w14:textId="77777777" w:rsidR="00206C80" w:rsidRDefault="00081D16" w:rsidP="00CB2F4F">
      <w:pPr>
        <w:ind w:firstLineChars="709" w:firstLine="1503"/>
        <w:rPr>
          <w:rFonts w:ascii="ＭＳ 明朝" w:hAnsi="ＭＳ 明朝"/>
          <w:color w:val="000000" w:themeColor="text1"/>
          <w:sz w:val="22"/>
          <w:szCs w:val="22"/>
        </w:rPr>
      </w:pPr>
      <w:r w:rsidRPr="00081D16">
        <w:rPr>
          <w:rFonts w:ascii="ＭＳ 明朝" w:hAnsi="ＭＳ 明朝" w:hint="eastAsia"/>
          <w:color w:val="000000" w:themeColor="text1"/>
          <w:sz w:val="22"/>
          <w:szCs w:val="22"/>
        </w:rPr>
        <w:t>また</w:t>
      </w:r>
      <w:r>
        <w:rPr>
          <w:rFonts w:ascii="ＭＳ 明朝" w:hAnsi="ＭＳ 明朝" w:hint="eastAsia"/>
          <w:color w:val="000000" w:themeColor="text1"/>
          <w:sz w:val="22"/>
          <w:szCs w:val="22"/>
        </w:rPr>
        <w:t>実用化に至るまでの</w:t>
      </w:r>
      <w:r w:rsidRPr="00081D16">
        <w:rPr>
          <w:rFonts w:ascii="ＭＳ 明朝" w:hAnsi="ＭＳ 明朝" w:hint="eastAsia"/>
          <w:color w:val="000000" w:themeColor="text1"/>
          <w:sz w:val="22"/>
          <w:szCs w:val="22"/>
        </w:rPr>
        <w:t>シナリオで想定しているユーザーの数（販売等に係る見</w:t>
      </w:r>
    </w:p>
    <w:p w14:paraId="1CCBAA92" w14:textId="77777777" w:rsidR="00206C80" w:rsidRDefault="00081D16" w:rsidP="00CB2F4F">
      <w:pPr>
        <w:ind w:firstLineChars="709" w:firstLine="1503"/>
        <w:rPr>
          <w:rFonts w:ascii="ＭＳ 明朝" w:hAnsi="ＭＳ 明朝"/>
          <w:color w:val="000000" w:themeColor="text1"/>
          <w:sz w:val="22"/>
          <w:szCs w:val="22"/>
        </w:rPr>
      </w:pPr>
      <w:r w:rsidRPr="00081D16">
        <w:rPr>
          <w:rFonts w:ascii="ＭＳ 明朝" w:hAnsi="ＭＳ 明朝" w:hint="eastAsia"/>
          <w:color w:val="000000" w:themeColor="text1"/>
          <w:sz w:val="22"/>
          <w:szCs w:val="22"/>
        </w:rPr>
        <w:t>込み）などを踏まえたものにしてください。なお、対象市場の規模や占有率の予</w:t>
      </w:r>
    </w:p>
    <w:p w14:paraId="746A77D1" w14:textId="14EE80B0" w:rsidR="00081D16" w:rsidRPr="003D322A" w:rsidRDefault="00081D16" w:rsidP="00CB2F4F">
      <w:pPr>
        <w:ind w:firstLineChars="709" w:firstLine="1503"/>
        <w:rPr>
          <w:rFonts w:ascii="ＭＳ 明朝" w:hAnsi="ＭＳ 明朝"/>
          <w:color w:val="000000" w:themeColor="text1"/>
          <w:sz w:val="22"/>
          <w:szCs w:val="22"/>
        </w:rPr>
      </w:pPr>
      <w:r w:rsidRPr="00081D16">
        <w:rPr>
          <w:rFonts w:ascii="ＭＳ 明朝" w:hAnsi="ＭＳ 明朝" w:hint="eastAsia"/>
          <w:color w:val="000000" w:themeColor="text1"/>
          <w:sz w:val="22"/>
          <w:szCs w:val="22"/>
        </w:rPr>
        <w:t>測は、必ず根拠と合わせて示してください。</w:t>
      </w:r>
    </w:p>
    <w:p w14:paraId="2D58A119" w14:textId="77777777" w:rsidR="00CB2F4F" w:rsidRPr="003D322A" w:rsidRDefault="00CB2F4F" w:rsidP="00CB2F4F">
      <w:pPr>
        <w:rPr>
          <w:rFonts w:ascii="ＭＳ 明朝" w:hAnsi="ＭＳ 明朝"/>
          <w:color w:val="000000" w:themeColor="text1"/>
          <w:sz w:val="22"/>
          <w:szCs w:val="22"/>
        </w:rPr>
      </w:pPr>
    </w:p>
    <w:p w14:paraId="3C291912" w14:textId="77777777" w:rsidR="00CB2F4F" w:rsidRPr="003D322A" w:rsidRDefault="00CB2F4F" w:rsidP="00CB2F4F">
      <w:pPr>
        <w:rPr>
          <w:rFonts w:ascii="ＭＳ 明朝" w:hAnsi="ＭＳ 明朝"/>
          <w:color w:val="000000" w:themeColor="text1"/>
          <w:sz w:val="22"/>
          <w:szCs w:val="22"/>
        </w:rPr>
      </w:pPr>
      <w:r w:rsidRPr="003D322A">
        <w:rPr>
          <w:rFonts w:ascii="ＭＳ 明朝" w:hAnsi="ＭＳ 明朝" w:hint="eastAsia"/>
          <w:color w:val="000000" w:themeColor="text1"/>
          <w:sz w:val="22"/>
          <w:szCs w:val="22"/>
        </w:rPr>
        <w:t>●省エネルギー効果量算定にあたっての注意</w:t>
      </w:r>
    </w:p>
    <w:p w14:paraId="0FB38AFA" w14:textId="77777777" w:rsidR="00CB2F4F" w:rsidRDefault="00CB2F4F" w:rsidP="00CB2F4F">
      <w:pPr>
        <w:ind w:firstLineChars="100" w:firstLine="212"/>
        <w:rPr>
          <w:rFonts w:ascii="ＭＳ 明朝" w:hAnsi="ＭＳ 明朝"/>
          <w:color w:val="000000" w:themeColor="text1"/>
          <w:sz w:val="22"/>
          <w:szCs w:val="22"/>
        </w:rPr>
      </w:pPr>
      <w:r w:rsidRPr="003D322A">
        <w:rPr>
          <w:rFonts w:ascii="ＭＳ 明朝" w:hAnsi="ＭＳ 明朝" w:hint="eastAsia"/>
          <w:color w:val="000000" w:themeColor="text1"/>
          <w:sz w:val="22"/>
          <w:szCs w:val="22"/>
        </w:rPr>
        <w:t>・省エネルギー効果量は、必ず原油に換算(単位は</w:t>
      </w:r>
      <w:r w:rsidRPr="003D322A">
        <w:rPr>
          <w:rFonts w:ascii="ＭＳ 明朝" w:hAnsi="ＭＳ 明朝"/>
          <w:color w:val="000000" w:themeColor="text1"/>
          <w:sz w:val="22"/>
          <w:szCs w:val="22"/>
        </w:rPr>
        <w:t>ｋL</w:t>
      </w:r>
      <w:r w:rsidRPr="003D322A">
        <w:rPr>
          <w:rFonts w:ascii="ＭＳ 明朝" w:hAnsi="ＭＳ 明朝" w:hint="eastAsia"/>
          <w:color w:val="000000" w:themeColor="text1"/>
          <w:sz w:val="22"/>
          <w:szCs w:val="22"/>
        </w:rPr>
        <w:t>/年)して表記してください。</w:t>
      </w:r>
    </w:p>
    <w:p w14:paraId="75E75E93" w14:textId="053F0DDD" w:rsidR="00CB2F4F" w:rsidRDefault="00CB2F4F" w:rsidP="00CB2F4F">
      <w:pPr>
        <w:ind w:firstLineChars="100" w:firstLine="212"/>
        <w:rPr>
          <w:rFonts w:ascii="ＭＳ 明朝" w:hAnsi="ＭＳ 明朝"/>
          <w:color w:val="000000" w:themeColor="text1"/>
          <w:sz w:val="18"/>
          <w:szCs w:val="18"/>
        </w:rPr>
      </w:pPr>
      <w:r>
        <w:rPr>
          <w:rFonts w:ascii="ＭＳ 明朝" w:hAnsi="ＭＳ 明朝" w:hint="eastAsia"/>
          <w:color w:val="000000" w:themeColor="text1"/>
          <w:sz w:val="22"/>
          <w:szCs w:val="22"/>
        </w:rPr>
        <w:t xml:space="preserve">　この場合、</w:t>
      </w:r>
      <w:r w:rsidR="00206C80" w:rsidRPr="004D1311">
        <w:rPr>
          <w:rFonts w:asciiTheme="minorEastAsia" w:eastAsiaTheme="minorEastAsia" w:hAnsiTheme="minorEastAsia" w:hint="eastAsia"/>
          <w:color w:val="000000" w:themeColor="text1"/>
          <w:sz w:val="22"/>
          <w:szCs w:val="22"/>
          <w:u w:val="single"/>
        </w:rPr>
        <w:t>発熱量１ＭＪを原油２．５８×１０</w:t>
      </w:r>
      <w:r w:rsidR="00206C80" w:rsidRPr="004D1311">
        <w:rPr>
          <w:rFonts w:asciiTheme="minorEastAsia" w:eastAsiaTheme="minorEastAsia" w:hAnsiTheme="minorEastAsia" w:hint="eastAsia"/>
          <w:color w:val="000000" w:themeColor="text1"/>
          <w:sz w:val="22"/>
          <w:szCs w:val="22"/>
          <w:u w:val="single"/>
          <w:vertAlign w:val="superscript"/>
        </w:rPr>
        <w:t>－５</w:t>
      </w:r>
      <w:proofErr w:type="spellStart"/>
      <w:r w:rsidR="00206C80" w:rsidRPr="004D1311">
        <w:rPr>
          <w:rFonts w:asciiTheme="minorEastAsia" w:eastAsiaTheme="minorEastAsia" w:hAnsiTheme="minorEastAsia" w:hint="eastAsia"/>
          <w:color w:val="000000" w:themeColor="text1"/>
          <w:sz w:val="22"/>
          <w:szCs w:val="22"/>
          <w:u w:val="single"/>
        </w:rPr>
        <w:t>kL</w:t>
      </w:r>
      <w:proofErr w:type="spellEnd"/>
      <w:r w:rsidR="00206C80" w:rsidRPr="004D1311">
        <w:rPr>
          <w:rFonts w:asciiTheme="minorEastAsia" w:eastAsiaTheme="minorEastAsia" w:hAnsiTheme="minorEastAsia" w:hint="eastAsia"/>
          <w:color w:val="000000" w:themeColor="text1"/>
          <w:sz w:val="22"/>
          <w:szCs w:val="22"/>
          <w:u w:val="single"/>
        </w:rPr>
        <w:t>（※）</w:t>
      </w:r>
      <w:r w:rsidRPr="00CC4B7F">
        <w:rPr>
          <w:rFonts w:ascii="ＭＳ 明朝" w:hAnsi="ＭＳ 明朝" w:hint="eastAsia"/>
          <w:color w:val="000000" w:themeColor="text1"/>
          <w:sz w:val="22"/>
          <w:szCs w:val="22"/>
        </w:rPr>
        <w:t>としてください。</w:t>
      </w:r>
    </w:p>
    <w:p w14:paraId="482431BA" w14:textId="1FEFB42C" w:rsidR="00CB2F4F" w:rsidRDefault="00CB2F4F" w:rsidP="00CB2F4F">
      <w:pPr>
        <w:ind w:leftChars="105" w:left="683" w:hangingChars="222" w:hanging="471"/>
        <w:rPr>
          <w:rFonts w:ascii="ＭＳ 明朝" w:hAnsi="ＭＳ 明朝"/>
          <w:color w:val="000000" w:themeColor="text1"/>
          <w:sz w:val="18"/>
          <w:szCs w:val="18"/>
        </w:rPr>
      </w:pPr>
      <w:r>
        <w:rPr>
          <w:rFonts w:ascii="ＭＳ 明朝" w:hAnsi="ＭＳ 明朝" w:hint="eastAsia"/>
          <w:color w:val="000000" w:themeColor="text1"/>
          <w:sz w:val="22"/>
          <w:szCs w:val="22"/>
        </w:rPr>
        <w:t xml:space="preserve">　※</w:t>
      </w:r>
      <w:r w:rsidR="00206C80" w:rsidRPr="004D1311">
        <w:rPr>
          <w:rFonts w:asciiTheme="minorEastAsia" w:eastAsiaTheme="minorEastAsia" w:hAnsiTheme="minorEastAsia" w:hint="eastAsia"/>
          <w:color w:val="000000" w:themeColor="text1"/>
          <w:sz w:val="22"/>
          <w:szCs w:val="22"/>
        </w:rPr>
        <w:t>発熱量１ギガジュールを原油０．０２５８キロリットルとして換算すること（省エネ法施行規則第４条）による</w:t>
      </w:r>
      <w:r w:rsidR="00206C80" w:rsidRPr="004D1311">
        <w:rPr>
          <w:rFonts w:asciiTheme="minorEastAsia" w:eastAsiaTheme="minorEastAsia" w:hAnsiTheme="minorEastAsia" w:hint="eastAsia"/>
          <w:color w:val="000000" w:themeColor="text1"/>
          <w:sz w:val="18"/>
          <w:szCs w:val="18"/>
        </w:rPr>
        <w:t>。</w:t>
      </w:r>
    </w:p>
    <w:p w14:paraId="2F947E05" w14:textId="2A3DD218" w:rsidR="00CB2F4F" w:rsidRPr="003D322A" w:rsidRDefault="00CB2F4F" w:rsidP="00CB2F4F">
      <w:pPr>
        <w:ind w:leftChars="104" w:left="407" w:hangingChars="93" w:hanging="197"/>
        <w:rPr>
          <w:rFonts w:ascii="ＭＳ 明朝" w:hAnsi="ＭＳ 明朝"/>
          <w:color w:val="000000" w:themeColor="text1"/>
          <w:sz w:val="22"/>
          <w:szCs w:val="22"/>
        </w:rPr>
      </w:pPr>
      <w:r w:rsidRPr="003D322A">
        <w:rPr>
          <w:rFonts w:ascii="ＭＳ 明朝" w:hAnsi="ＭＳ 明朝" w:hint="eastAsia"/>
          <w:color w:val="000000" w:themeColor="text1"/>
          <w:sz w:val="22"/>
          <w:szCs w:val="22"/>
        </w:rPr>
        <w:t>・</w:t>
      </w:r>
      <w:r w:rsidR="00206C80" w:rsidRPr="004D1311">
        <w:rPr>
          <w:rFonts w:asciiTheme="minorEastAsia" w:eastAsiaTheme="minorEastAsia" w:hAnsiTheme="minorEastAsia" w:hint="eastAsia"/>
          <w:color w:val="000000" w:themeColor="text1"/>
          <w:sz w:val="22"/>
          <w:szCs w:val="22"/>
        </w:rPr>
        <w:t>計算の過程でエネルギー源を熱量に換算する場合は、（別表１）エネルギー源別標準発熱量のうち標準総(高位)発熱量を使用してください。特に、機器の消費電力を換算する際、誤って電力発電端発熱量（８．</w:t>
      </w:r>
      <w:r w:rsidR="00206C80">
        <w:rPr>
          <w:rFonts w:asciiTheme="minorEastAsia" w:eastAsiaTheme="minorEastAsia" w:hAnsiTheme="minorEastAsia" w:hint="eastAsia"/>
          <w:color w:val="000000" w:themeColor="text1"/>
          <w:sz w:val="22"/>
          <w:szCs w:val="22"/>
        </w:rPr>
        <w:t>５６２</w:t>
      </w:r>
      <w:r w:rsidR="00206C80" w:rsidRPr="004D1311">
        <w:rPr>
          <w:rFonts w:asciiTheme="minorEastAsia" w:eastAsiaTheme="minorEastAsia" w:hAnsiTheme="minorEastAsia" w:hint="eastAsia"/>
          <w:color w:val="000000" w:themeColor="text1"/>
          <w:sz w:val="22"/>
          <w:szCs w:val="22"/>
        </w:rPr>
        <w:t>ＭＪ／ｋＷｈ）を使用する提案が多数あります。送電時の損失等を加味した電力受電端発熱量（９．</w:t>
      </w:r>
      <w:r w:rsidR="00206C80">
        <w:rPr>
          <w:rFonts w:asciiTheme="minorEastAsia" w:eastAsiaTheme="minorEastAsia" w:hAnsiTheme="minorEastAsia" w:hint="eastAsia"/>
          <w:color w:val="000000" w:themeColor="text1"/>
          <w:sz w:val="22"/>
          <w:szCs w:val="22"/>
        </w:rPr>
        <w:t>３７０</w:t>
      </w:r>
      <w:r w:rsidR="00206C80" w:rsidRPr="004D1311">
        <w:rPr>
          <w:rFonts w:asciiTheme="minorEastAsia" w:eastAsiaTheme="minorEastAsia" w:hAnsiTheme="minorEastAsia" w:hint="eastAsia"/>
          <w:color w:val="000000" w:themeColor="text1"/>
          <w:sz w:val="22"/>
          <w:szCs w:val="22"/>
        </w:rPr>
        <w:t>ＭＪ／ｋＷｈ）の使用が正解ですので、ご注意願います。</w:t>
      </w:r>
    </w:p>
    <w:p w14:paraId="6EB34A4C" w14:textId="77777777" w:rsidR="00CB2F4F" w:rsidRPr="003D322A" w:rsidRDefault="00CB2F4F" w:rsidP="00CB2F4F">
      <w:pPr>
        <w:ind w:leftChars="104" w:left="407" w:hangingChars="93" w:hanging="197"/>
        <w:rPr>
          <w:rFonts w:ascii="ＭＳ 明朝" w:hAnsi="ＭＳ 明朝"/>
          <w:color w:val="000000" w:themeColor="text1"/>
          <w:sz w:val="22"/>
          <w:szCs w:val="22"/>
        </w:rPr>
      </w:pPr>
      <w:r w:rsidRPr="003D322A">
        <w:rPr>
          <w:rFonts w:ascii="ＭＳ 明朝" w:hAnsi="ＭＳ 明朝" w:hint="eastAsia"/>
          <w:color w:val="000000" w:themeColor="text1"/>
          <w:sz w:val="22"/>
          <w:szCs w:val="22"/>
        </w:rPr>
        <w:t>・省エネルギーとは、使用する総エネルギーの合理化ですので、省エネルギー効果量算定にあたり、非化石エネルギーへの置き換え等は対象外ですので、ご注意願います。</w:t>
      </w:r>
    </w:p>
    <w:p w14:paraId="6F36468F" w14:textId="77777777" w:rsidR="00CB2F4F" w:rsidRPr="003D322A" w:rsidRDefault="00CB2F4F" w:rsidP="00CB2F4F">
      <w:pPr>
        <w:ind w:leftChars="104" w:left="407" w:hangingChars="93" w:hanging="197"/>
        <w:rPr>
          <w:rFonts w:ascii="ＭＳ 明朝" w:hAnsi="ＭＳ 明朝"/>
          <w:color w:val="000000" w:themeColor="text1"/>
          <w:sz w:val="22"/>
          <w:szCs w:val="22"/>
        </w:rPr>
      </w:pPr>
      <w:r w:rsidRPr="003D322A">
        <w:rPr>
          <w:rFonts w:ascii="ＭＳ 明朝" w:hAnsi="ＭＳ 明朝" w:hint="eastAsia"/>
          <w:color w:val="000000" w:themeColor="text1"/>
          <w:sz w:val="22"/>
          <w:szCs w:val="22"/>
        </w:rPr>
        <w:t>・計算に用いる数字を設定する際は、客観的なデータを基に使用してください。また、対象市場の規模や占有率の予測は、必ず根拠と併せて示してください。</w:t>
      </w:r>
    </w:p>
    <w:p w14:paraId="103DCD05" w14:textId="77777777" w:rsidR="00CB2F4F" w:rsidRPr="003D322A" w:rsidRDefault="00CB2F4F" w:rsidP="00CB2F4F">
      <w:pPr>
        <w:ind w:leftChars="104" w:left="407" w:hangingChars="93" w:hanging="197"/>
        <w:rPr>
          <w:rFonts w:ascii="ＭＳ 明朝" w:hAnsi="ＭＳ 明朝"/>
          <w:color w:val="000000" w:themeColor="text1"/>
          <w:sz w:val="22"/>
          <w:szCs w:val="22"/>
        </w:rPr>
      </w:pPr>
      <w:r w:rsidRPr="003D322A">
        <w:rPr>
          <w:rFonts w:ascii="ＭＳ 明朝" w:hAnsi="ＭＳ 明朝" w:hint="eastAsia"/>
          <w:color w:val="000000" w:themeColor="text1"/>
          <w:sz w:val="22"/>
          <w:szCs w:val="22"/>
        </w:rPr>
        <w:t>・成果物が最終製品ではない場合には、当該技術の貢献度を加味して算出してください。</w:t>
      </w:r>
    </w:p>
    <w:p w14:paraId="2DEEF00A" w14:textId="77777777" w:rsidR="00CB2F4F" w:rsidRPr="003D322A" w:rsidRDefault="00CB2F4F" w:rsidP="00CB2F4F">
      <w:pPr>
        <w:rPr>
          <w:rFonts w:ascii="ＭＳ 明朝" w:hAnsi="ＭＳ 明朝"/>
          <w:color w:val="000000" w:themeColor="text1"/>
          <w:sz w:val="22"/>
          <w:szCs w:val="22"/>
        </w:rPr>
      </w:pPr>
    </w:p>
    <w:p w14:paraId="6459D435" w14:textId="7ACFEF63" w:rsidR="00F64284" w:rsidRDefault="00F64284">
      <w:pPr>
        <w:widowControl/>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br w:type="page"/>
      </w:r>
    </w:p>
    <w:p w14:paraId="28320E63" w14:textId="77777777" w:rsidR="002E2761" w:rsidRPr="004D1311" w:rsidRDefault="002E2761" w:rsidP="002E2761">
      <w:pPr>
        <w:spacing w:line="240" w:lineRule="exact"/>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lastRenderedPageBreak/>
        <w:t>（別表１）</w:t>
      </w:r>
    </w:p>
    <w:p w14:paraId="235EC009" w14:textId="77777777" w:rsidR="002E2761" w:rsidRPr="004D1311" w:rsidRDefault="002E2761" w:rsidP="002E2761">
      <w:pPr>
        <w:ind w:right="-23"/>
        <w:jc w:val="center"/>
        <w:rPr>
          <w:rFonts w:asciiTheme="minorEastAsia" w:eastAsiaTheme="minorEastAsia" w:hAnsiTheme="minorEastAsia"/>
          <w:color w:val="000000" w:themeColor="text1"/>
          <w:sz w:val="22"/>
          <w:szCs w:val="22"/>
        </w:rPr>
      </w:pPr>
      <w:r w:rsidRPr="004D1311">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2099584" behindDoc="0" locked="0" layoutInCell="1" allowOverlap="1" wp14:anchorId="14A8E678" wp14:editId="2E9E53ED">
                <wp:simplePos x="0" y="0"/>
                <wp:positionH relativeFrom="column">
                  <wp:posOffset>36830</wp:posOffset>
                </wp:positionH>
                <wp:positionV relativeFrom="paragraph">
                  <wp:posOffset>8549640</wp:posOffset>
                </wp:positionV>
                <wp:extent cx="5972175" cy="297180"/>
                <wp:effectExtent l="635" t="1270" r="0" b="0"/>
                <wp:wrapNone/>
                <wp:docPr id="21"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9E585" w14:textId="77777777" w:rsidR="002E2761" w:rsidRPr="00D26712" w:rsidRDefault="002E2761" w:rsidP="002E2761">
                            <w:r w:rsidRPr="00D26712">
                              <w:rPr>
                                <w:rFonts w:hint="eastAsia"/>
                              </w:rPr>
                              <w:t>［注］機器の消費電力を熱量換算する場合は、</w:t>
                            </w:r>
                            <w:r>
                              <w:rPr>
                                <w:rFonts w:hint="eastAsia"/>
                              </w:rPr>
                              <w:t>上記</w:t>
                            </w:r>
                            <w:r w:rsidRPr="00D26712">
                              <w:rPr>
                                <w:rFonts w:hint="eastAsia"/>
                              </w:rPr>
                              <w:t>の</w:t>
                            </w:r>
                            <w:r>
                              <w:rPr>
                                <w:rFonts w:hint="eastAsia"/>
                              </w:rPr>
                              <w:t>電力</w:t>
                            </w:r>
                            <w:r w:rsidRPr="00D26712">
                              <w:rPr>
                                <w:rFonts w:hint="eastAsia"/>
                              </w:rPr>
                              <w:t>受電端</w:t>
                            </w:r>
                            <w:r>
                              <w:rPr>
                                <w:rFonts w:hint="eastAsia"/>
                              </w:rPr>
                              <w:t>発熱量</w:t>
                            </w:r>
                            <w:r w:rsidRPr="00D26712">
                              <w:rPr>
                                <w:rFonts w:hint="eastAsia"/>
                              </w:rPr>
                              <w:t>を使用して</w:t>
                            </w:r>
                            <w:r>
                              <w:rPr>
                                <w:rFonts w:hint="eastAsia"/>
                              </w:rPr>
                              <w:t>ください</w:t>
                            </w:r>
                            <w:r w:rsidRPr="00D26712">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A8E678" id="Text Box 626" o:spid="_x0000_s1029" type="#_x0000_t202" style="position:absolute;left:0;text-align:left;margin-left:2.9pt;margin-top:673.2pt;width:470.25pt;height:23.4pt;z-index:252099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" stroked="f">
                <v:textbox style="mso-fit-shape-to-text:t">
                  <w:txbxContent>
                    <w:p w14:paraId="5EA9E585" w14:textId="77777777" w:rsidR="002E2761" w:rsidRPr="00D26712" w:rsidRDefault="002E2761" w:rsidP="002E2761">
                      <w:r w:rsidRPr="00D26712">
                        <w:rPr>
                          <w:rFonts w:hint="eastAsia"/>
                        </w:rPr>
                        <w:t>［注］機器の消費電力を熱量換算する場合は、</w:t>
                      </w:r>
                      <w:r>
                        <w:rPr>
                          <w:rFonts w:hint="eastAsia"/>
                        </w:rPr>
                        <w:t>上記</w:t>
                      </w:r>
                      <w:r w:rsidRPr="00D26712">
                        <w:rPr>
                          <w:rFonts w:hint="eastAsia"/>
                        </w:rPr>
                        <w:t>の</w:t>
                      </w:r>
                      <w:r>
                        <w:rPr>
                          <w:rFonts w:hint="eastAsia"/>
                        </w:rPr>
                        <w:t>電力</w:t>
                      </w:r>
                      <w:r w:rsidRPr="00D26712">
                        <w:rPr>
                          <w:rFonts w:hint="eastAsia"/>
                        </w:rPr>
                        <w:t>受電端</w:t>
                      </w:r>
                      <w:r>
                        <w:rPr>
                          <w:rFonts w:hint="eastAsia"/>
                        </w:rPr>
                        <w:t>発熱量</w:t>
                      </w:r>
                      <w:r w:rsidRPr="00D26712">
                        <w:rPr>
                          <w:rFonts w:hint="eastAsia"/>
                        </w:rPr>
                        <w:t>を使用して</w:t>
                      </w:r>
                      <w:r>
                        <w:rPr>
                          <w:rFonts w:hint="eastAsia"/>
                        </w:rPr>
                        <w:t>ください</w:t>
                      </w:r>
                      <w:r w:rsidRPr="00D26712">
                        <w:rPr>
                          <w:rFonts w:hint="eastAsia"/>
                        </w:rPr>
                        <w:t>。</w:t>
                      </w:r>
                    </w:p>
                  </w:txbxContent>
                </v:textbox>
              </v:shape>
            </w:pict>
          </mc:Fallback>
        </mc:AlternateContent>
      </w:r>
      <w:r w:rsidRPr="004D1311">
        <w:rPr>
          <w:rFonts w:asciiTheme="minorEastAsia" w:eastAsiaTheme="minorEastAsia" w:hAnsiTheme="minorEastAsia" w:hint="eastAsia"/>
          <w:color w:val="000000" w:themeColor="text1"/>
          <w:sz w:val="22"/>
          <w:szCs w:val="22"/>
        </w:rPr>
        <w:t>［エネルギー源別標準発熱量一覧表］</w:t>
      </w:r>
    </w:p>
    <w:p w14:paraId="04F9EB78" w14:textId="77777777" w:rsidR="002E2761" w:rsidRPr="004D1311" w:rsidRDefault="002E2761" w:rsidP="002E2761">
      <w:pPr>
        <w:ind w:right="-23"/>
        <w:jc w:val="center"/>
        <w:rPr>
          <w:rFonts w:asciiTheme="minorEastAsia" w:eastAsiaTheme="minorEastAsia" w:hAnsiTheme="minorEastAsia"/>
          <w:color w:val="000000" w:themeColor="text1"/>
          <w:sz w:val="20"/>
          <w:szCs w:val="22"/>
        </w:rPr>
      </w:pPr>
      <w:r w:rsidRPr="004D1311">
        <w:rPr>
          <w:rFonts w:asciiTheme="minorEastAsia" w:eastAsiaTheme="minorEastAsia" w:hAnsiTheme="minorEastAsia" w:hint="eastAsia"/>
          <w:color w:val="000000" w:themeColor="text1"/>
          <w:sz w:val="20"/>
          <w:szCs w:val="22"/>
        </w:rPr>
        <w:t>「エネルギー源別標準発熱量・炭素排出係数の改訂案について」（経済産業研究所戒能一成著）より抜粋</w:t>
      </w:r>
    </w:p>
    <w:p w14:paraId="0E4FEF03" w14:textId="6E3B01B3" w:rsidR="002E2761" w:rsidRPr="004D1311" w:rsidRDefault="00285159" w:rsidP="002E2761">
      <w:pPr>
        <w:ind w:right="-23"/>
        <w:jc w:val="center"/>
        <w:rPr>
          <w:rFonts w:asciiTheme="minorEastAsia" w:eastAsiaTheme="minorEastAsia" w:hAnsiTheme="minorEastAsia"/>
          <w:color w:val="000000" w:themeColor="text1"/>
          <w:sz w:val="22"/>
          <w:szCs w:val="22"/>
        </w:rPr>
      </w:pPr>
      <w:r w:rsidRPr="00285159">
        <w:rPr>
          <w:rFonts w:asciiTheme="minorEastAsia" w:eastAsiaTheme="minorEastAsia" w:hAnsiTheme="minorEastAsia"/>
          <w:noProof/>
          <w:color w:val="000000" w:themeColor="text1"/>
          <w:sz w:val="22"/>
          <w:szCs w:val="22"/>
        </w:rPr>
        <w:drawing>
          <wp:inline distT="0" distB="0" distL="0" distR="0" wp14:anchorId="56E25A97" wp14:editId="33265578">
            <wp:extent cx="5760085" cy="804291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8042910"/>
                    </a:xfrm>
                    <a:prstGeom prst="rect">
                      <a:avLst/>
                    </a:prstGeom>
                    <a:noFill/>
                    <a:ln>
                      <a:noFill/>
                    </a:ln>
                  </pic:spPr>
                </pic:pic>
              </a:graphicData>
            </a:graphic>
          </wp:inline>
        </w:drawing>
      </w:r>
    </w:p>
    <w:p w14:paraId="28217FF9" w14:textId="7D4C26B7" w:rsidR="00720CF2" w:rsidRDefault="00285159" w:rsidP="00CB2F4F">
      <w:pPr>
        <w:jc w:val="center"/>
        <w:rPr>
          <w:rFonts w:ascii="ＭＳ 明朝" w:hAnsi="ＭＳ 明朝"/>
          <w:color w:val="000000" w:themeColor="text1"/>
          <w:sz w:val="22"/>
          <w:szCs w:val="22"/>
        </w:rPr>
      </w:pPr>
      <w:r w:rsidRPr="00285159">
        <w:rPr>
          <w:rFonts w:ascii="ＭＳ 明朝" w:hAnsi="ＭＳ 明朝" w:hint="eastAsia"/>
          <w:noProof/>
          <w:color w:val="000000" w:themeColor="text1"/>
          <w:sz w:val="22"/>
          <w:szCs w:val="22"/>
        </w:rPr>
        <w:lastRenderedPageBreak/>
        <w:drawing>
          <wp:inline distT="0" distB="0" distL="0" distR="0" wp14:anchorId="5ECE866D" wp14:editId="68B3B276">
            <wp:extent cx="5750560" cy="8892540"/>
            <wp:effectExtent l="0" t="0" r="2540" b="381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0560" cy="8892540"/>
                    </a:xfrm>
                    <a:prstGeom prst="rect">
                      <a:avLst/>
                    </a:prstGeom>
                    <a:noFill/>
                    <a:ln>
                      <a:noFill/>
                    </a:ln>
                  </pic:spPr>
                </pic:pic>
              </a:graphicData>
            </a:graphic>
          </wp:inline>
        </w:drawing>
      </w:r>
    </w:p>
    <w:sectPr w:rsidR="00720CF2" w:rsidSect="00DD5FB6">
      <w:headerReference w:type="default" r:id="rId12"/>
      <w:footerReference w:type="default" r:id="rId13"/>
      <w:footerReference w:type="first" r:id="rId14"/>
      <w:pgSz w:w="11907" w:h="16840" w:code="9"/>
      <w:pgMar w:top="1418" w:right="1418" w:bottom="1418" w:left="1418" w:header="851" w:footer="567" w:gutter="0"/>
      <w:pgNumType w:start="1"/>
      <w:cols w:space="425"/>
      <w:docGrid w:type="linesAndChars" w:linePitch="34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9D44" w14:textId="77777777" w:rsidR="003C260C" w:rsidRDefault="003C260C">
      <w:r>
        <w:separator/>
      </w:r>
    </w:p>
  </w:endnote>
  <w:endnote w:type="continuationSeparator" w:id="0">
    <w:p w14:paraId="7AC630DC" w14:textId="77777777" w:rsidR="003C260C" w:rsidRDefault="003C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B521" w14:textId="77777777" w:rsidR="003C260C" w:rsidRDefault="003C260C">
    <w:pPr>
      <w:pStyle w:val="a6"/>
      <w:jc w:val="center"/>
    </w:pPr>
    <w:r>
      <w:fldChar w:fldCharType="begin"/>
    </w:r>
    <w:r>
      <w:instrText xml:space="preserve"> PAGE   \* MERGEFORMAT </w:instrText>
    </w:r>
    <w:r>
      <w:fldChar w:fldCharType="separate"/>
    </w:r>
    <w:r w:rsidR="00D52B3B" w:rsidRPr="00D52B3B">
      <w:rPr>
        <w:noProof/>
        <w:lang w:val="ja-JP"/>
      </w:rPr>
      <w:t>9</w:t>
    </w:r>
    <w:r>
      <w:rPr>
        <w:noProof/>
        <w:lang w:val="ja-JP"/>
      </w:rPr>
      <w:fldChar w:fldCharType="end"/>
    </w:r>
  </w:p>
  <w:p w14:paraId="005D9B38" w14:textId="77777777" w:rsidR="003C260C" w:rsidRDefault="003C260C" w:rsidP="00D8596D">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EE36" w14:textId="77777777" w:rsidR="003C260C" w:rsidRDefault="003C260C">
    <w:pPr>
      <w:pStyle w:val="a6"/>
      <w:jc w:val="center"/>
    </w:pPr>
  </w:p>
  <w:p w14:paraId="58453AF3" w14:textId="77777777" w:rsidR="003C260C" w:rsidRDefault="003C26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D3D3" w14:textId="77777777" w:rsidR="003C260C" w:rsidRDefault="003C260C">
      <w:r>
        <w:separator/>
      </w:r>
    </w:p>
  </w:footnote>
  <w:footnote w:type="continuationSeparator" w:id="0">
    <w:p w14:paraId="3C591261" w14:textId="77777777" w:rsidR="003C260C" w:rsidRDefault="003C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7D2B" w14:textId="2F014ECD" w:rsidR="003C260C" w:rsidRPr="005B6442" w:rsidRDefault="0055304C" w:rsidP="00BB18AF">
    <w:pPr>
      <w:pStyle w:val="a4"/>
      <w:wordWrap w:val="0"/>
      <w:ind w:right="140" w:firstLineChars="2500" w:firstLine="5250"/>
      <w:jc w:val="right"/>
    </w:pPr>
    <w:r>
      <w:rPr>
        <w:rFonts w:ascii="ＭＳ Ｐゴシック" w:eastAsia="ＭＳ Ｐゴシック" w:hAnsi="ＭＳ Ｐゴシック" w:hint="eastAsia"/>
        <w:szCs w:val="21"/>
      </w:rPr>
      <w:t>重点課題</w:t>
    </w:r>
    <w:r w:rsidR="00BB18AF">
      <w:rPr>
        <w:rFonts w:ascii="ＭＳ Ｐゴシック" w:eastAsia="ＭＳ Ｐゴシック" w:hAnsi="ＭＳ Ｐゴシック" w:hint="eastAsia"/>
        <w:szCs w:val="21"/>
      </w:rPr>
      <w:t xml:space="preserve">　情報提供書</w:t>
    </w:r>
  </w:p>
  <w:p w14:paraId="65C1B1FC" w14:textId="77777777" w:rsidR="003C260C" w:rsidRPr="00BB18AF" w:rsidRDefault="003C260C" w:rsidP="00D8596D">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B74D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pt;height:17.4pt" o:bullet="t">
        <v:imagedata r:id="rId1" o:title=""/>
      </v:shape>
    </w:pict>
  </w:numPicBullet>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D4304C0"/>
    <w:multiLevelType w:val="hybridMultilevel"/>
    <w:tmpl w:val="5030A9E6"/>
    <w:lvl w:ilvl="0" w:tplc="C440662E">
      <w:numFmt w:val="bullet"/>
      <w:lvlText w:val="□"/>
      <w:lvlJc w:val="left"/>
      <w:pPr>
        <w:ind w:left="393" w:hanging="360"/>
      </w:pPr>
      <w:rPr>
        <w:rFonts w:ascii="ＭＳ 明朝" w:eastAsia="ＭＳ 明朝" w:hAnsi="ＭＳ 明朝" w:cs="Times New Roman" w:hint="eastAsia"/>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2" w15:restartNumberingAfterBreak="0">
    <w:nsid w:val="106E7DE2"/>
    <w:multiLevelType w:val="hybridMultilevel"/>
    <w:tmpl w:val="CF08FFB2"/>
    <w:lvl w:ilvl="0" w:tplc="EBA6D4F6">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26961"/>
    <w:multiLevelType w:val="hybridMultilevel"/>
    <w:tmpl w:val="C4F20F1C"/>
    <w:lvl w:ilvl="0" w:tplc="13121674">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18F06368"/>
    <w:multiLevelType w:val="hybridMultilevel"/>
    <w:tmpl w:val="A832F79A"/>
    <w:lvl w:ilvl="0" w:tplc="7756BD66">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AC93419"/>
    <w:multiLevelType w:val="hybridMultilevel"/>
    <w:tmpl w:val="5B5AE446"/>
    <w:lvl w:ilvl="0" w:tplc="D758C432">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D970A4"/>
    <w:multiLevelType w:val="hybridMultilevel"/>
    <w:tmpl w:val="3D72C64E"/>
    <w:lvl w:ilvl="0" w:tplc="AE24334C">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6A42B6D"/>
    <w:multiLevelType w:val="hybridMultilevel"/>
    <w:tmpl w:val="484A964C"/>
    <w:lvl w:ilvl="0" w:tplc="5C3A9C14">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33C3305"/>
    <w:multiLevelType w:val="hybridMultilevel"/>
    <w:tmpl w:val="A082321C"/>
    <w:lvl w:ilvl="0" w:tplc="7C48597E">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48340DC"/>
    <w:multiLevelType w:val="hybridMultilevel"/>
    <w:tmpl w:val="35C42466"/>
    <w:lvl w:ilvl="0" w:tplc="42AE5910">
      <w:start w:val="1"/>
      <w:numFmt w:val="decimal"/>
      <w:lvlText w:val="（注%1）"/>
      <w:lvlJc w:val="left"/>
      <w:pPr>
        <w:ind w:left="1320" w:hanging="960"/>
      </w:pPr>
      <w:rPr>
        <w:rFonts w:cs="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5147005"/>
    <w:multiLevelType w:val="hybridMultilevel"/>
    <w:tmpl w:val="9E8CDACE"/>
    <w:lvl w:ilvl="0" w:tplc="6D5255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744326"/>
    <w:multiLevelType w:val="hybridMultilevel"/>
    <w:tmpl w:val="6BB8CE72"/>
    <w:lvl w:ilvl="0" w:tplc="8EFAA69E">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7E052AF"/>
    <w:multiLevelType w:val="hybridMultilevel"/>
    <w:tmpl w:val="6F5EFF9C"/>
    <w:lvl w:ilvl="0" w:tplc="9FE838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4C04D9"/>
    <w:multiLevelType w:val="hybridMultilevel"/>
    <w:tmpl w:val="28245760"/>
    <w:lvl w:ilvl="0" w:tplc="C99CF34A">
      <w:start w:val="1"/>
      <w:numFmt w:val="decimal"/>
      <w:lvlText w:val="（注%1）"/>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9F65B10"/>
    <w:multiLevelType w:val="hybridMultilevel"/>
    <w:tmpl w:val="9CFABB04"/>
    <w:lvl w:ilvl="0" w:tplc="0FDCBB9A">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FBB3796"/>
    <w:multiLevelType w:val="hybridMultilevel"/>
    <w:tmpl w:val="383CDBD2"/>
    <w:lvl w:ilvl="0" w:tplc="3B1031C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674274"/>
    <w:multiLevelType w:val="hybridMultilevel"/>
    <w:tmpl w:val="31BC7088"/>
    <w:lvl w:ilvl="0" w:tplc="C2F4AA64">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43AA0D61"/>
    <w:multiLevelType w:val="hybridMultilevel"/>
    <w:tmpl w:val="E77CFCA4"/>
    <w:lvl w:ilvl="0" w:tplc="3D844E86">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9" w15:restartNumberingAfterBreak="0">
    <w:nsid w:val="43ED2185"/>
    <w:multiLevelType w:val="hybridMultilevel"/>
    <w:tmpl w:val="C0949D98"/>
    <w:lvl w:ilvl="0" w:tplc="319CAE92">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459A576D"/>
    <w:multiLevelType w:val="hybridMultilevel"/>
    <w:tmpl w:val="02EA3112"/>
    <w:lvl w:ilvl="0" w:tplc="0A5EFBB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1" w15:restartNumberingAfterBreak="0">
    <w:nsid w:val="4631164D"/>
    <w:multiLevelType w:val="hybridMultilevel"/>
    <w:tmpl w:val="30C09FF0"/>
    <w:lvl w:ilvl="0" w:tplc="020CCBC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463521B4"/>
    <w:multiLevelType w:val="hybridMultilevel"/>
    <w:tmpl w:val="C3B4570E"/>
    <w:lvl w:ilvl="0" w:tplc="318C3ADC">
      <w:start w:val="1"/>
      <w:numFmt w:val="bullet"/>
      <w:lvlText w:val="・"/>
      <w:lvlJc w:val="left"/>
      <w:pPr>
        <w:tabs>
          <w:tab w:val="num" w:pos="360"/>
        </w:tabs>
        <w:ind w:left="360" w:hanging="360"/>
      </w:pPr>
      <w:rPr>
        <w:rFonts w:ascii="HGP明朝E" w:eastAsia="HGP明朝E"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760227"/>
    <w:multiLevelType w:val="hybridMultilevel"/>
    <w:tmpl w:val="0A9682BA"/>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30F3E60"/>
    <w:multiLevelType w:val="hybridMultilevel"/>
    <w:tmpl w:val="E8082B00"/>
    <w:lvl w:ilvl="0" w:tplc="45C4F214">
      <w:start w:val="1"/>
      <w:numFmt w:val="decimal"/>
      <w:lvlText w:val="（注%1）"/>
      <w:lvlJc w:val="left"/>
      <w:pPr>
        <w:ind w:left="1124" w:hanging="720"/>
      </w:pPr>
      <w:rPr>
        <w:rFonts w:hint="default"/>
      </w:rPr>
    </w:lvl>
    <w:lvl w:ilvl="1" w:tplc="FEF4935A">
      <w:start w:val="1"/>
      <w:numFmt w:val="decimalFullWidth"/>
      <w:lvlText w:val="（注%2）"/>
      <w:lvlJc w:val="left"/>
      <w:pPr>
        <w:ind w:left="1544" w:hanging="72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5" w15:restartNumberingAfterBreak="0">
    <w:nsid w:val="54F750CB"/>
    <w:multiLevelType w:val="hybridMultilevel"/>
    <w:tmpl w:val="ECFC0B86"/>
    <w:lvl w:ilvl="0" w:tplc="78469C3C">
      <w:start w:val="2"/>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82D08C5"/>
    <w:multiLevelType w:val="hybridMultilevel"/>
    <w:tmpl w:val="AA26F4C4"/>
    <w:lvl w:ilvl="0" w:tplc="1D966AE8">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7"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8" w15:restartNumberingAfterBreak="0">
    <w:nsid w:val="5F3D7B53"/>
    <w:multiLevelType w:val="hybridMultilevel"/>
    <w:tmpl w:val="0B0AC93E"/>
    <w:lvl w:ilvl="0" w:tplc="DF30E612">
      <w:start w:val="1"/>
      <w:numFmt w:val="bullet"/>
      <w:lvlText w:val="・"/>
      <w:lvlJc w:val="left"/>
      <w:pPr>
        <w:tabs>
          <w:tab w:val="num" w:pos="360"/>
        </w:tabs>
        <w:ind w:left="360" w:hanging="360"/>
      </w:pPr>
      <w:rPr>
        <w:rFonts w:ascii="HGP明朝E" w:eastAsia="HGP明朝E" w:hAnsi="Century" w:cs="Times New Roman" w:hint="eastAsia"/>
        <w:lang w:val="en-US"/>
      </w:rPr>
    </w:lvl>
    <w:lvl w:ilvl="1" w:tplc="1DD4B078">
      <w:start w:val="1"/>
      <w:numFmt w:val="bullet"/>
      <w:lvlText w:val="・"/>
      <w:lvlJc w:val="left"/>
      <w:pPr>
        <w:tabs>
          <w:tab w:val="num" w:pos="780"/>
        </w:tabs>
        <w:ind w:left="780" w:hanging="360"/>
      </w:pPr>
      <w:rPr>
        <w:rFonts w:ascii="HGP明朝E" w:eastAsia="HGP明朝E"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3980928"/>
    <w:multiLevelType w:val="hybridMultilevel"/>
    <w:tmpl w:val="0A9682BA"/>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3E74F61"/>
    <w:multiLevelType w:val="hybridMultilevel"/>
    <w:tmpl w:val="7C38CF12"/>
    <w:lvl w:ilvl="0" w:tplc="403A4228">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8763E77"/>
    <w:multiLevelType w:val="hybridMultilevel"/>
    <w:tmpl w:val="17F215B6"/>
    <w:lvl w:ilvl="0" w:tplc="F760D1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DE169A"/>
    <w:multiLevelType w:val="hybridMultilevel"/>
    <w:tmpl w:val="8C7018AE"/>
    <w:lvl w:ilvl="0" w:tplc="0D8AA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7500E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4" w15:restartNumberingAfterBreak="0">
    <w:nsid w:val="75830323"/>
    <w:multiLevelType w:val="hybridMultilevel"/>
    <w:tmpl w:val="EEE44A5C"/>
    <w:lvl w:ilvl="0" w:tplc="90C418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6"/>
  </w:num>
  <w:num w:numId="3">
    <w:abstractNumId w:val="22"/>
  </w:num>
  <w:num w:numId="4">
    <w:abstractNumId w:val="28"/>
  </w:num>
  <w:num w:numId="5">
    <w:abstractNumId w:val="25"/>
  </w:num>
  <w:num w:numId="6">
    <w:abstractNumId w:val="24"/>
  </w:num>
  <w:num w:numId="7">
    <w:abstractNumId w:val="15"/>
  </w:num>
  <w:num w:numId="8">
    <w:abstractNumId w:val="12"/>
  </w:num>
  <w:num w:numId="9">
    <w:abstractNumId w:val="8"/>
  </w:num>
  <w:num w:numId="10">
    <w:abstractNumId w:val="5"/>
  </w:num>
  <w:num w:numId="11">
    <w:abstractNumId w:val="18"/>
  </w:num>
  <w:num w:numId="12">
    <w:abstractNumId w:val="23"/>
  </w:num>
  <w:num w:numId="13">
    <w:abstractNumId w:val="10"/>
  </w:num>
  <w:num w:numId="14">
    <w:abstractNumId w:val="33"/>
  </w:num>
  <w:num w:numId="15">
    <w:abstractNumId w:val="14"/>
  </w:num>
  <w:num w:numId="16">
    <w:abstractNumId w:val="16"/>
  </w:num>
  <w:num w:numId="17">
    <w:abstractNumId w:val="19"/>
  </w:num>
  <w:num w:numId="18">
    <w:abstractNumId w:val="4"/>
  </w:num>
  <w:num w:numId="19">
    <w:abstractNumId w:val="7"/>
  </w:num>
  <w:num w:numId="20">
    <w:abstractNumId w:val="3"/>
  </w:num>
  <w:num w:numId="21">
    <w:abstractNumId w:val="2"/>
  </w:num>
  <w:num w:numId="22">
    <w:abstractNumId w:val="20"/>
  </w:num>
  <w:num w:numId="23">
    <w:abstractNumId w:val="30"/>
  </w:num>
  <w:num w:numId="24">
    <w:abstractNumId w:val="26"/>
  </w:num>
  <w:num w:numId="25">
    <w:abstractNumId w:val="29"/>
  </w:num>
  <w:num w:numId="26">
    <w:abstractNumId w:val="9"/>
  </w:num>
  <w:num w:numId="27">
    <w:abstractNumId w:val="0"/>
  </w:num>
  <w:num w:numId="28">
    <w:abstractNumId w:val="32"/>
  </w:num>
  <w:num w:numId="29">
    <w:abstractNumId w:val="34"/>
  </w:num>
  <w:num w:numId="30">
    <w:abstractNumId w:val="1"/>
  </w:num>
  <w:num w:numId="31">
    <w:abstractNumId w:val="13"/>
  </w:num>
  <w:num w:numId="32">
    <w:abstractNumId w:val="31"/>
  </w:num>
  <w:num w:numId="33">
    <w:abstractNumId w:val="11"/>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1"/>
  <w:drawingGridVerticalSpacing w:val="341"/>
  <w:displayHorizontalDrawingGridEvery w:val="0"/>
  <w:characterSpacingControl w:val="compressPunctuation"/>
  <w:hdrShapeDefaults>
    <o:shapedefaults v:ext="edit" spidmax="2049">
      <v:textbox inset="5.85pt,.7pt,5.85pt,.7pt"/>
      <o:colormru v:ext="edit" colors="blue"/>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2E"/>
    <w:rsid w:val="000027DA"/>
    <w:rsid w:val="000067C0"/>
    <w:rsid w:val="00006956"/>
    <w:rsid w:val="00010F50"/>
    <w:rsid w:val="00012377"/>
    <w:rsid w:val="00020FDC"/>
    <w:rsid w:val="00046A8B"/>
    <w:rsid w:val="00056A1A"/>
    <w:rsid w:val="00060989"/>
    <w:rsid w:val="000662A7"/>
    <w:rsid w:val="00067A20"/>
    <w:rsid w:val="00072AB3"/>
    <w:rsid w:val="00081D16"/>
    <w:rsid w:val="00086DC0"/>
    <w:rsid w:val="00090B3C"/>
    <w:rsid w:val="00096631"/>
    <w:rsid w:val="000B5844"/>
    <w:rsid w:val="000B61DD"/>
    <w:rsid w:val="000C2D41"/>
    <w:rsid w:val="000C73B2"/>
    <w:rsid w:val="000C7BC8"/>
    <w:rsid w:val="000D1C83"/>
    <w:rsid w:val="000D26B9"/>
    <w:rsid w:val="000D2DA3"/>
    <w:rsid w:val="000D3F68"/>
    <w:rsid w:val="000F0470"/>
    <w:rsid w:val="000F3517"/>
    <w:rsid w:val="00107D75"/>
    <w:rsid w:val="00113622"/>
    <w:rsid w:val="0012550D"/>
    <w:rsid w:val="00130F73"/>
    <w:rsid w:val="00132677"/>
    <w:rsid w:val="001361DB"/>
    <w:rsid w:val="00152C98"/>
    <w:rsid w:val="00172FDB"/>
    <w:rsid w:val="00174310"/>
    <w:rsid w:val="0017776A"/>
    <w:rsid w:val="001842C2"/>
    <w:rsid w:val="00196FBB"/>
    <w:rsid w:val="001B2041"/>
    <w:rsid w:val="001B34A2"/>
    <w:rsid w:val="001B5F1F"/>
    <w:rsid w:val="001B78B8"/>
    <w:rsid w:val="001D1734"/>
    <w:rsid w:val="001E1B91"/>
    <w:rsid w:val="001E2BAD"/>
    <w:rsid w:val="001E6BA0"/>
    <w:rsid w:val="001F1ECA"/>
    <w:rsid w:val="001F6641"/>
    <w:rsid w:val="001F7200"/>
    <w:rsid w:val="002052F5"/>
    <w:rsid w:val="00205303"/>
    <w:rsid w:val="00206C80"/>
    <w:rsid w:val="002144DE"/>
    <w:rsid w:val="00225173"/>
    <w:rsid w:val="00227316"/>
    <w:rsid w:val="002309B1"/>
    <w:rsid w:val="00237944"/>
    <w:rsid w:val="00240540"/>
    <w:rsid w:val="00251CAB"/>
    <w:rsid w:val="00262472"/>
    <w:rsid w:val="0026317B"/>
    <w:rsid w:val="0026388F"/>
    <w:rsid w:val="00266413"/>
    <w:rsid w:val="00285159"/>
    <w:rsid w:val="002929D5"/>
    <w:rsid w:val="002940F8"/>
    <w:rsid w:val="00295962"/>
    <w:rsid w:val="002A5110"/>
    <w:rsid w:val="002D0DC5"/>
    <w:rsid w:val="002D1655"/>
    <w:rsid w:val="002D2F79"/>
    <w:rsid w:val="002D5096"/>
    <w:rsid w:val="002E251C"/>
    <w:rsid w:val="002E2761"/>
    <w:rsid w:val="002E44F4"/>
    <w:rsid w:val="002E4675"/>
    <w:rsid w:val="002E72AF"/>
    <w:rsid w:val="002F017D"/>
    <w:rsid w:val="002F15BE"/>
    <w:rsid w:val="002F3727"/>
    <w:rsid w:val="00301EFD"/>
    <w:rsid w:val="003023BA"/>
    <w:rsid w:val="00324105"/>
    <w:rsid w:val="003337DD"/>
    <w:rsid w:val="00335DB1"/>
    <w:rsid w:val="00340FA8"/>
    <w:rsid w:val="0035021A"/>
    <w:rsid w:val="003647A0"/>
    <w:rsid w:val="00371EE1"/>
    <w:rsid w:val="0037394A"/>
    <w:rsid w:val="00393BBE"/>
    <w:rsid w:val="00396FA1"/>
    <w:rsid w:val="003A0505"/>
    <w:rsid w:val="003C260C"/>
    <w:rsid w:val="003C3D2C"/>
    <w:rsid w:val="003C6DFA"/>
    <w:rsid w:val="003D323A"/>
    <w:rsid w:val="003E1903"/>
    <w:rsid w:val="003E2376"/>
    <w:rsid w:val="003E71CB"/>
    <w:rsid w:val="00401A34"/>
    <w:rsid w:val="00424FB6"/>
    <w:rsid w:val="00433719"/>
    <w:rsid w:val="00462E47"/>
    <w:rsid w:val="00465230"/>
    <w:rsid w:val="00470A35"/>
    <w:rsid w:val="004718C8"/>
    <w:rsid w:val="00474D17"/>
    <w:rsid w:val="004774BC"/>
    <w:rsid w:val="00483B3F"/>
    <w:rsid w:val="00485E61"/>
    <w:rsid w:val="00486CD8"/>
    <w:rsid w:val="00486D5B"/>
    <w:rsid w:val="004943CA"/>
    <w:rsid w:val="00495855"/>
    <w:rsid w:val="004A1303"/>
    <w:rsid w:val="004A1E18"/>
    <w:rsid w:val="004A2D6E"/>
    <w:rsid w:val="004A655F"/>
    <w:rsid w:val="004B05A4"/>
    <w:rsid w:val="004B0887"/>
    <w:rsid w:val="004B3285"/>
    <w:rsid w:val="004B3B05"/>
    <w:rsid w:val="004C4874"/>
    <w:rsid w:val="004C5F3D"/>
    <w:rsid w:val="004D14E5"/>
    <w:rsid w:val="004D49CC"/>
    <w:rsid w:val="004E25CE"/>
    <w:rsid w:val="004F1551"/>
    <w:rsid w:val="004F3727"/>
    <w:rsid w:val="004F523D"/>
    <w:rsid w:val="0050111B"/>
    <w:rsid w:val="00502520"/>
    <w:rsid w:val="00540528"/>
    <w:rsid w:val="00542EC8"/>
    <w:rsid w:val="0055304C"/>
    <w:rsid w:val="00562C2E"/>
    <w:rsid w:val="00566146"/>
    <w:rsid w:val="00574C44"/>
    <w:rsid w:val="00577D97"/>
    <w:rsid w:val="005850B1"/>
    <w:rsid w:val="005A3D0D"/>
    <w:rsid w:val="005A40CD"/>
    <w:rsid w:val="005A5651"/>
    <w:rsid w:val="005A6497"/>
    <w:rsid w:val="005B0AFF"/>
    <w:rsid w:val="005B39E7"/>
    <w:rsid w:val="005B6442"/>
    <w:rsid w:val="005B79A6"/>
    <w:rsid w:val="005C479F"/>
    <w:rsid w:val="005D29BB"/>
    <w:rsid w:val="005D306C"/>
    <w:rsid w:val="005D3489"/>
    <w:rsid w:val="005E1363"/>
    <w:rsid w:val="005F4560"/>
    <w:rsid w:val="005F4DCD"/>
    <w:rsid w:val="006136A2"/>
    <w:rsid w:val="006226DB"/>
    <w:rsid w:val="0062519A"/>
    <w:rsid w:val="00625772"/>
    <w:rsid w:val="00636397"/>
    <w:rsid w:val="00640802"/>
    <w:rsid w:val="00642886"/>
    <w:rsid w:val="0065390C"/>
    <w:rsid w:val="00656EC0"/>
    <w:rsid w:val="00664BD9"/>
    <w:rsid w:val="00683458"/>
    <w:rsid w:val="00687175"/>
    <w:rsid w:val="0069408D"/>
    <w:rsid w:val="00696F00"/>
    <w:rsid w:val="006B5504"/>
    <w:rsid w:val="006C2147"/>
    <w:rsid w:val="006D3AA9"/>
    <w:rsid w:val="006E5C86"/>
    <w:rsid w:val="006F0DAB"/>
    <w:rsid w:val="00711AE0"/>
    <w:rsid w:val="00720CF2"/>
    <w:rsid w:val="00724DA9"/>
    <w:rsid w:val="0073444B"/>
    <w:rsid w:val="00740315"/>
    <w:rsid w:val="00747164"/>
    <w:rsid w:val="00752D3C"/>
    <w:rsid w:val="00756AE6"/>
    <w:rsid w:val="00762649"/>
    <w:rsid w:val="00766A8A"/>
    <w:rsid w:val="00767695"/>
    <w:rsid w:val="007771C3"/>
    <w:rsid w:val="00782D78"/>
    <w:rsid w:val="007A4BC7"/>
    <w:rsid w:val="007D7DEB"/>
    <w:rsid w:val="007E5B0B"/>
    <w:rsid w:val="007F62DD"/>
    <w:rsid w:val="008062FF"/>
    <w:rsid w:val="00806C08"/>
    <w:rsid w:val="008110B3"/>
    <w:rsid w:val="008124E8"/>
    <w:rsid w:val="008168CA"/>
    <w:rsid w:val="008473BD"/>
    <w:rsid w:val="00850A6B"/>
    <w:rsid w:val="00854F8B"/>
    <w:rsid w:val="00861058"/>
    <w:rsid w:val="00864F20"/>
    <w:rsid w:val="00887D26"/>
    <w:rsid w:val="00896777"/>
    <w:rsid w:val="008A55BF"/>
    <w:rsid w:val="008B4B94"/>
    <w:rsid w:val="008C3382"/>
    <w:rsid w:val="008C5F1F"/>
    <w:rsid w:val="008D4144"/>
    <w:rsid w:val="008E3CE7"/>
    <w:rsid w:val="00926078"/>
    <w:rsid w:val="00927780"/>
    <w:rsid w:val="009335DE"/>
    <w:rsid w:val="00934474"/>
    <w:rsid w:val="0094123D"/>
    <w:rsid w:val="009442C7"/>
    <w:rsid w:val="0095534A"/>
    <w:rsid w:val="009602EA"/>
    <w:rsid w:val="0096342E"/>
    <w:rsid w:val="009653CA"/>
    <w:rsid w:val="00966B7C"/>
    <w:rsid w:val="00970ABF"/>
    <w:rsid w:val="00974560"/>
    <w:rsid w:val="00975192"/>
    <w:rsid w:val="00975204"/>
    <w:rsid w:val="0098115F"/>
    <w:rsid w:val="009813E1"/>
    <w:rsid w:val="00990A90"/>
    <w:rsid w:val="009D78E7"/>
    <w:rsid w:val="009E33CA"/>
    <w:rsid w:val="009F5775"/>
    <w:rsid w:val="00A110BB"/>
    <w:rsid w:val="00A162F3"/>
    <w:rsid w:val="00A514C4"/>
    <w:rsid w:val="00A647F6"/>
    <w:rsid w:val="00A7147B"/>
    <w:rsid w:val="00A76918"/>
    <w:rsid w:val="00A82483"/>
    <w:rsid w:val="00A8511C"/>
    <w:rsid w:val="00A87F7A"/>
    <w:rsid w:val="00AA6C66"/>
    <w:rsid w:val="00AB04FF"/>
    <w:rsid w:val="00AB1308"/>
    <w:rsid w:val="00AC73E8"/>
    <w:rsid w:val="00AD23D6"/>
    <w:rsid w:val="00AE16AE"/>
    <w:rsid w:val="00AE7CB7"/>
    <w:rsid w:val="00AF5764"/>
    <w:rsid w:val="00B274EA"/>
    <w:rsid w:val="00B424D5"/>
    <w:rsid w:val="00B56272"/>
    <w:rsid w:val="00B61DC2"/>
    <w:rsid w:val="00B766A6"/>
    <w:rsid w:val="00B86825"/>
    <w:rsid w:val="00B92CC7"/>
    <w:rsid w:val="00B943F2"/>
    <w:rsid w:val="00B95A65"/>
    <w:rsid w:val="00B97E60"/>
    <w:rsid w:val="00BA18F8"/>
    <w:rsid w:val="00BA404C"/>
    <w:rsid w:val="00BB18AF"/>
    <w:rsid w:val="00BB5EE2"/>
    <w:rsid w:val="00BB73C5"/>
    <w:rsid w:val="00BC1085"/>
    <w:rsid w:val="00BC2D7F"/>
    <w:rsid w:val="00BC45AF"/>
    <w:rsid w:val="00BE3D73"/>
    <w:rsid w:val="00BE6101"/>
    <w:rsid w:val="00BF12F0"/>
    <w:rsid w:val="00C07B28"/>
    <w:rsid w:val="00C101AB"/>
    <w:rsid w:val="00C12973"/>
    <w:rsid w:val="00C12E73"/>
    <w:rsid w:val="00C2201F"/>
    <w:rsid w:val="00C27526"/>
    <w:rsid w:val="00C305FA"/>
    <w:rsid w:val="00C37086"/>
    <w:rsid w:val="00C46E86"/>
    <w:rsid w:val="00C5157E"/>
    <w:rsid w:val="00C56362"/>
    <w:rsid w:val="00C73535"/>
    <w:rsid w:val="00C82DDB"/>
    <w:rsid w:val="00C835DE"/>
    <w:rsid w:val="00C91A85"/>
    <w:rsid w:val="00C96499"/>
    <w:rsid w:val="00CB2F4F"/>
    <w:rsid w:val="00CC6622"/>
    <w:rsid w:val="00CD0AC1"/>
    <w:rsid w:val="00CD4D03"/>
    <w:rsid w:val="00CD77D3"/>
    <w:rsid w:val="00CE11EB"/>
    <w:rsid w:val="00CE3E6A"/>
    <w:rsid w:val="00CF1A5F"/>
    <w:rsid w:val="00D01F0E"/>
    <w:rsid w:val="00D10D64"/>
    <w:rsid w:val="00D13E54"/>
    <w:rsid w:val="00D13EB8"/>
    <w:rsid w:val="00D14730"/>
    <w:rsid w:val="00D15861"/>
    <w:rsid w:val="00D20688"/>
    <w:rsid w:val="00D3511D"/>
    <w:rsid w:val="00D40240"/>
    <w:rsid w:val="00D52B3B"/>
    <w:rsid w:val="00D54F36"/>
    <w:rsid w:val="00D60E02"/>
    <w:rsid w:val="00D71187"/>
    <w:rsid w:val="00D7719A"/>
    <w:rsid w:val="00D82900"/>
    <w:rsid w:val="00D8459D"/>
    <w:rsid w:val="00D8596D"/>
    <w:rsid w:val="00D916EF"/>
    <w:rsid w:val="00DA254D"/>
    <w:rsid w:val="00DA36FC"/>
    <w:rsid w:val="00DD5FB6"/>
    <w:rsid w:val="00DE6AFC"/>
    <w:rsid w:val="00DF51DB"/>
    <w:rsid w:val="00E231D8"/>
    <w:rsid w:val="00E2530D"/>
    <w:rsid w:val="00E32653"/>
    <w:rsid w:val="00E334AC"/>
    <w:rsid w:val="00E33D42"/>
    <w:rsid w:val="00E37106"/>
    <w:rsid w:val="00E53391"/>
    <w:rsid w:val="00E54CEE"/>
    <w:rsid w:val="00E62B30"/>
    <w:rsid w:val="00E74160"/>
    <w:rsid w:val="00E83CBF"/>
    <w:rsid w:val="00EA710C"/>
    <w:rsid w:val="00EC7862"/>
    <w:rsid w:val="00EE2EBB"/>
    <w:rsid w:val="00EF482B"/>
    <w:rsid w:val="00F07985"/>
    <w:rsid w:val="00F11632"/>
    <w:rsid w:val="00F126D6"/>
    <w:rsid w:val="00F15587"/>
    <w:rsid w:val="00F17992"/>
    <w:rsid w:val="00F21FAD"/>
    <w:rsid w:val="00F25F78"/>
    <w:rsid w:val="00F27293"/>
    <w:rsid w:val="00F640E8"/>
    <w:rsid w:val="00F64284"/>
    <w:rsid w:val="00F644BB"/>
    <w:rsid w:val="00F65A43"/>
    <w:rsid w:val="00F74890"/>
    <w:rsid w:val="00F92721"/>
    <w:rsid w:val="00FA4B22"/>
    <w:rsid w:val="00FB3B3E"/>
    <w:rsid w:val="00FD0CFA"/>
    <w:rsid w:val="00FE5B33"/>
    <w:rsid w:val="00FE676C"/>
    <w:rsid w:val="00FF09E9"/>
    <w:rsid w:val="00FF4D03"/>
    <w:rsid w:val="00FF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ue"/>
      <o:colormenu v:ext="edit" strokecolor="none"/>
    </o:shapedefaults>
    <o:shapelayout v:ext="edit">
      <o:idmap v:ext="edit" data="1"/>
      <o:regrouptable v:ext="edit">
        <o:entry new="1" old="0"/>
        <o:entry new="2" old="0"/>
      </o:regrouptable>
    </o:shapelayout>
  </w:shapeDefaults>
  <w:decimalSymbol w:val="."/>
  <w:listSeparator w:val=","/>
  <w14:docId w14:val="53FB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D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4730"/>
    <w:rPr>
      <w:sz w:val="22"/>
    </w:rPr>
  </w:style>
  <w:style w:type="paragraph" w:styleId="a4">
    <w:name w:val="header"/>
    <w:basedOn w:val="a"/>
    <w:link w:val="a5"/>
    <w:uiPriority w:val="99"/>
    <w:rsid w:val="00D14730"/>
    <w:pPr>
      <w:tabs>
        <w:tab w:val="center" w:pos="4252"/>
        <w:tab w:val="right" w:pos="8504"/>
      </w:tabs>
      <w:snapToGrid w:val="0"/>
    </w:pPr>
  </w:style>
  <w:style w:type="paragraph" w:styleId="a6">
    <w:name w:val="footer"/>
    <w:basedOn w:val="a"/>
    <w:link w:val="a7"/>
    <w:uiPriority w:val="99"/>
    <w:rsid w:val="00D14730"/>
    <w:pPr>
      <w:tabs>
        <w:tab w:val="center" w:pos="4252"/>
        <w:tab w:val="right" w:pos="8504"/>
      </w:tabs>
      <w:snapToGrid w:val="0"/>
    </w:pPr>
  </w:style>
  <w:style w:type="character" w:styleId="a8">
    <w:name w:val="page number"/>
    <w:basedOn w:val="a0"/>
    <w:rsid w:val="00D14730"/>
  </w:style>
  <w:style w:type="paragraph" w:styleId="a9">
    <w:name w:val="Body Text Indent"/>
    <w:basedOn w:val="a"/>
    <w:rsid w:val="00D14730"/>
    <w:pPr>
      <w:ind w:leftChars="105" w:left="660" w:hangingChars="200" w:hanging="440"/>
    </w:pPr>
    <w:rPr>
      <w:sz w:val="22"/>
    </w:rPr>
  </w:style>
  <w:style w:type="paragraph" w:styleId="2">
    <w:name w:val="Body Text Indent 2"/>
    <w:basedOn w:val="a"/>
    <w:rsid w:val="00D14730"/>
    <w:pPr>
      <w:ind w:left="220" w:hangingChars="100" w:hanging="220"/>
    </w:pPr>
    <w:rPr>
      <w:sz w:val="22"/>
    </w:rPr>
  </w:style>
  <w:style w:type="paragraph" w:styleId="aa">
    <w:name w:val="Block Text"/>
    <w:basedOn w:val="a"/>
    <w:rsid w:val="00D14730"/>
    <w:pPr>
      <w:spacing w:line="320" w:lineRule="exact"/>
      <w:ind w:leftChars="405" w:left="850" w:rightChars="134" w:right="281" w:firstLine="1"/>
    </w:pPr>
    <w:rPr>
      <w:color w:val="0000FF"/>
      <w:kern w:val="0"/>
      <w:szCs w:val="22"/>
    </w:rPr>
  </w:style>
  <w:style w:type="paragraph" w:styleId="3">
    <w:name w:val="Body Text Indent 3"/>
    <w:basedOn w:val="a"/>
    <w:rsid w:val="00D14730"/>
    <w:pPr>
      <w:ind w:leftChars="68" w:left="143" w:firstLineChars="128" w:firstLine="282"/>
    </w:pPr>
    <w:rPr>
      <w:sz w:val="22"/>
    </w:rPr>
  </w:style>
  <w:style w:type="paragraph" w:styleId="20">
    <w:name w:val="Body Text 2"/>
    <w:basedOn w:val="a"/>
    <w:rsid w:val="00D14730"/>
    <w:rPr>
      <w:color w:val="FF0000"/>
      <w:sz w:val="22"/>
    </w:rPr>
  </w:style>
  <w:style w:type="paragraph" w:styleId="30">
    <w:name w:val="Body Text 3"/>
    <w:basedOn w:val="a"/>
    <w:rsid w:val="00D14730"/>
    <w:pPr>
      <w:spacing w:beforeLines="25"/>
    </w:pPr>
    <w:rPr>
      <w:rFonts w:ascii="ＭＳ 明朝"/>
      <w:color w:val="FF0000"/>
    </w:rPr>
  </w:style>
  <w:style w:type="paragraph" w:styleId="ab">
    <w:name w:val="Date"/>
    <w:basedOn w:val="a"/>
    <w:next w:val="a"/>
    <w:rsid w:val="00D14730"/>
    <w:rPr>
      <w:color w:val="000000"/>
      <w:sz w:val="22"/>
    </w:rPr>
  </w:style>
  <w:style w:type="paragraph" w:styleId="ac">
    <w:name w:val="footnote text"/>
    <w:basedOn w:val="a"/>
    <w:semiHidden/>
    <w:rsid w:val="00D14730"/>
    <w:pPr>
      <w:snapToGrid w:val="0"/>
      <w:jc w:val="left"/>
    </w:pPr>
  </w:style>
  <w:style w:type="character" w:styleId="ad">
    <w:name w:val="footnote reference"/>
    <w:semiHidden/>
    <w:rsid w:val="00D14730"/>
    <w:rPr>
      <w:vertAlign w:val="superscript"/>
    </w:rPr>
  </w:style>
  <w:style w:type="paragraph" w:styleId="ae">
    <w:name w:val="endnote text"/>
    <w:basedOn w:val="a"/>
    <w:semiHidden/>
    <w:rsid w:val="00D14730"/>
    <w:pPr>
      <w:snapToGrid w:val="0"/>
      <w:jc w:val="left"/>
    </w:pPr>
  </w:style>
  <w:style w:type="character" w:styleId="af">
    <w:name w:val="endnote reference"/>
    <w:semiHidden/>
    <w:rsid w:val="00D14730"/>
    <w:rPr>
      <w:vertAlign w:val="superscript"/>
    </w:rPr>
  </w:style>
  <w:style w:type="character" w:styleId="af0">
    <w:name w:val="Hyperlink"/>
    <w:rsid w:val="00D14730"/>
    <w:rPr>
      <w:color w:val="0000FF"/>
      <w:u w:val="single"/>
    </w:rPr>
  </w:style>
  <w:style w:type="paragraph" w:customStyle="1" w:styleId="font5">
    <w:name w:val="font5"/>
    <w:basedOn w:val="a"/>
    <w:rsid w:val="00D14730"/>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4">
    <w:name w:val="xl24"/>
    <w:basedOn w:val="a"/>
    <w:rsid w:val="00D14730"/>
    <w:pPr>
      <w:widowControl/>
      <w:pBdr>
        <w:left w:val="single" w:sz="8" w:space="0" w:color="auto"/>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5">
    <w:name w:val="xl25"/>
    <w:basedOn w:val="a"/>
    <w:rsid w:val="00D14730"/>
    <w:pPr>
      <w:widowControl/>
      <w:pBdr>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6">
    <w:name w:val="xl26"/>
    <w:basedOn w:val="a"/>
    <w:rsid w:val="00D14730"/>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7">
    <w:name w:val="xl27"/>
    <w:basedOn w:val="a"/>
    <w:rsid w:val="00D1473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8">
    <w:name w:val="xl28"/>
    <w:basedOn w:val="a"/>
    <w:rsid w:val="00D14730"/>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29">
    <w:name w:val="xl29"/>
    <w:basedOn w:val="a"/>
    <w:rsid w:val="00D1473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30">
    <w:name w:val="xl30"/>
    <w:basedOn w:val="a"/>
    <w:rsid w:val="00D14730"/>
    <w:pPr>
      <w:widowControl/>
      <w:pBdr>
        <w:lef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1">
    <w:name w:val="xl31"/>
    <w:basedOn w:val="a"/>
    <w:rsid w:val="00D14730"/>
    <w:pPr>
      <w:widowControl/>
      <w:pBdr>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2">
    <w:name w:val="xl32"/>
    <w:basedOn w:val="a"/>
    <w:rsid w:val="00D14730"/>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3">
    <w:name w:val="xl33"/>
    <w:basedOn w:val="a"/>
    <w:rsid w:val="00D14730"/>
    <w:pPr>
      <w:widowControl/>
      <w:pBdr>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4">
    <w:name w:val="xl34"/>
    <w:basedOn w:val="a"/>
    <w:rsid w:val="00D14730"/>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5">
    <w:name w:val="xl35"/>
    <w:basedOn w:val="a"/>
    <w:rsid w:val="00D1473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6">
    <w:name w:val="xl36"/>
    <w:basedOn w:val="a"/>
    <w:rsid w:val="00D14730"/>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7">
    <w:name w:val="xl37"/>
    <w:basedOn w:val="a"/>
    <w:rsid w:val="00D14730"/>
    <w:pPr>
      <w:widowControl/>
      <w:pBdr>
        <w:bottom w:val="single" w:sz="4"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8">
    <w:name w:val="xl38"/>
    <w:basedOn w:val="a"/>
    <w:rsid w:val="00D1473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9">
    <w:name w:val="xl39"/>
    <w:basedOn w:val="a"/>
    <w:rsid w:val="00D14730"/>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40">
    <w:name w:val="xl40"/>
    <w:basedOn w:val="a"/>
    <w:rsid w:val="00D1473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character" w:styleId="af1">
    <w:name w:val="FollowedHyperlink"/>
    <w:rsid w:val="00D14730"/>
    <w:rPr>
      <w:color w:val="800080"/>
      <w:u w:val="single"/>
    </w:rPr>
  </w:style>
  <w:style w:type="paragraph" w:customStyle="1" w:styleId="af2">
    <w:name w:val="一太郎８/９"/>
    <w:link w:val="af3"/>
    <w:rsid w:val="00D14730"/>
    <w:pPr>
      <w:widowControl w:val="0"/>
      <w:wordWrap w:val="0"/>
      <w:autoSpaceDE w:val="0"/>
      <w:autoSpaceDN w:val="0"/>
      <w:adjustRightInd w:val="0"/>
      <w:spacing w:line="357" w:lineRule="atLeast"/>
      <w:jc w:val="both"/>
    </w:pPr>
    <w:rPr>
      <w:rFonts w:ascii="Times New Roman" w:eastAsia="ＭＳ ゴシック" w:hAnsi="Times New Roman"/>
      <w:spacing w:val="-1"/>
      <w:sz w:val="24"/>
      <w:szCs w:val="24"/>
    </w:rPr>
  </w:style>
  <w:style w:type="paragraph" w:styleId="af4">
    <w:name w:val="Balloon Text"/>
    <w:basedOn w:val="a"/>
    <w:semiHidden/>
    <w:rsid w:val="00D14730"/>
    <w:rPr>
      <w:rFonts w:ascii="Arial" w:eastAsia="ＭＳ ゴシック" w:hAnsi="Arial"/>
      <w:sz w:val="18"/>
      <w:szCs w:val="18"/>
    </w:rPr>
  </w:style>
  <w:style w:type="character" w:styleId="af5">
    <w:name w:val="annotation reference"/>
    <w:semiHidden/>
    <w:rsid w:val="00895746"/>
    <w:rPr>
      <w:sz w:val="18"/>
      <w:szCs w:val="18"/>
    </w:rPr>
  </w:style>
  <w:style w:type="paragraph" w:styleId="af6">
    <w:name w:val="annotation text"/>
    <w:basedOn w:val="a"/>
    <w:semiHidden/>
    <w:rsid w:val="00895746"/>
    <w:pPr>
      <w:jc w:val="left"/>
    </w:pPr>
  </w:style>
  <w:style w:type="paragraph" w:styleId="af7">
    <w:name w:val="annotation subject"/>
    <w:basedOn w:val="af6"/>
    <w:next w:val="af6"/>
    <w:semiHidden/>
    <w:rsid w:val="00895746"/>
    <w:rPr>
      <w:b/>
      <w:bCs/>
    </w:rPr>
  </w:style>
  <w:style w:type="table" w:styleId="af8">
    <w:name w:val="Table Grid"/>
    <w:basedOn w:val="a1"/>
    <w:uiPriority w:val="59"/>
    <w:rsid w:val="006A7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link w:val="afa"/>
    <w:uiPriority w:val="1"/>
    <w:qFormat/>
    <w:rsid w:val="00D61D42"/>
    <w:rPr>
      <w:sz w:val="22"/>
      <w:szCs w:val="22"/>
    </w:rPr>
  </w:style>
  <w:style w:type="character" w:customStyle="1" w:styleId="afa">
    <w:name w:val="行間詰め (文字)"/>
    <w:link w:val="af9"/>
    <w:uiPriority w:val="1"/>
    <w:rsid w:val="00D61D42"/>
    <w:rPr>
      <w:sz w:val="22"/>
      <w:szCs w:val="22"/>
      <w:lang w:val="en-US" w:eastAsia="ja-JP" w:bidi="ar-SA"/>
    </w:rPr>
  </w:style>
  <w:style w:type="character" w:customStyle="1" w:styleId="a5">
    <w:name w:val="ヘッダー (文字)"/>
    <w:link w:val="a4"/>
    <w:uiPriority w:val="99"/>
    <w:rsid w:val="00D61D42"/>
    <w:rPr>
      <w:kern w:val="2"/>
      <w:sz w:val="21"/>
      <w:szCs w:val="24"/>
    </w:rPr>
  </w:style>
  <w:style w:type="character" w:customStyle="1" w:styleId="a7">
    <w:name w:val="フッター (文字)"/>
    <w:link w:val="a6"/>
    <w:uiPriority w:val="99"/>
    <w:rsid w:val="00D61D42"/>
    <w:rPr>
      <w:kern w:val="2"/>
      <w:sz w:val="21"/>
      <w:szCs w:val="24"/>
    </w:rPr>
  </w:style>
  <w:style w:type="paragraph" w:styleId="afb">
    <w:name w:val="List Paragraph"/>
    <w:basedOn w:val="a"/>
    <w:link w:val="afc"/>
    <w:uiPriority w:val="34"/>
    <w:qFormat/>
    <w:rsid w:val="00235D59"/>
    <w:pPr>
      <w:ind w:leftChars="400" w:left="840"/>
    </w:pPr>
  </w:style>
  <w:style w:type="character" w:customStyle="1" w:styleId="afc">
    <w:name w:val="リスト段落 (文字)"/>
    <w:basedOn w:val="a0"/>
    <w:link w:val="afb"/>
    <w:uiPriority w:val="34"/>
    <w:locked/>
    <w:rsid w:val="001842C2"/>
    <w:rPr>
      <w:kern w:val="2"/>
      <w:sz w:val="21"/>
      <w:szCs w:val="24"/>
    </w:rPr>
  </w:style>
  <w:style w:type="paragraph" w:styleId="afd">
    <w:name w:val="Closing"/>
    <w:basedOn w:val="a"/>
    <w:link w:val="afe"/>
    <w:rsid w:val="001842C2"/>
    <w:pPr>
      <w:jc w:val="right"/>
    </w:pPr>
    <w:rPr>
      <w:rFonts w:ascii="TmsRmn" w:hAnsi="TmsRmn"/>
    </w:rPr>
  </w:style>
  <w:style w:type="character" w:customStyle="1" w:styleId="afe">
    <w:name w:val="結語 (文字)"/>
    <w:basedOn w:val="a0"/>
    <w:link w:val="afd"/>
    <w:rsid w:val="001842C2"/>
    <w:rPr>
      <w:rFonts w:ascii="TmsRmn" w:hAnsi="TmsRmn"/>
      <w:kern w:val="2"/>
      <w:sz w:val="21"/>
      <w:szCs w:val="24"/>
    </w:rPr>
  </w:style>
  <w:style w:type="paragraph" w:styleId="aff">
    <w:name w:val="Plain Text"/>
    <w:basedOn w:val="a"/>
    <w:link w:val="aff0"/>
    <w:uiPriority w:val="99"/>
    <w:semiHidden/>
    <w:unhideWhenUsed/>
    <w:rsid w:val="00D60E02"/>
    <w:pPr>
      <w:jc w:val="left"/>
    </w:pPr>
    <w:rPr>
      <w:rFonts w:ascii="ＭＳ ゴシック" w:eastAsia="ＭＳ ゴシック" w:hAnsi="Courier New" w:cs="Courier New"/>
      <w:sz w:val="20"/>
      <w:szCs w:val="21"/>
    </w:rPr>
  </w:style>
  <w:style w:type="character" w:customStyle="1" w:styleId="aff0">
    <w:name w:val="書式なし (文字)"/>
    <w:basedOn w:val="a0"/>
    <w:link w:val="aff"/>
    <w:uiPriority w:val="99"/>
    <w:semiHidden/>
    <w:rsid w:val="00D60E02"/>
    <w:rPr>
      <w:rFonts w:ascii="ＭＳ ゴシック" w:eastAsia="ＭＳ ゴシック" w:hAnsi="Courier New" w:cs="Courier New"/>
      <w:kern w:val="2"/>
      <w:szCs w:val="21"/>
    </w:rPr>
  </w:style>
  <w:style w:type="paragraph" w:styleId="aff1">
    <w:name w:val="Revision"/>
    <w:hidden/>
    <w:uiPriority w:val="99"/>
    <w:semiHidden/>
    <w:rsid w:val="00F07985"/>
    <w:rPr>
      <w:kern w:val="2"/>
      <w:sz w:val="21"/>
      <w:szCs w:val="24"/>
    </w:rPr>
  </w:style>
  <w:style w:type="character" w:customStyle="1" w:styleId="af3">
    <w:name w:val="一太郎８/９ (文字)"/>
    <w:link w:val="af2"/>
    <w:rsid w:val="00BB18AF"/>
    <w:rPr>
      <w:rFonts w:ascii="Times New Roman" w:eastAsia="ＭＳ ゴシック" w:hAnsi="Times New Roman"/>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3506">
      <w:bodyDiv w:val="1"/>
      <w:marLeft w:val="0"/>
      <w:marRight w:val="0"/>
      <w:marTop w:val="0"/>
      <w:marBottom w:val="0"/>
      <w:divBdr>
        <w:top w:val="none" w:sz="0" w:space="0" w:color="auto"/>
        <w:left w:val="none" w:sz="0" w:space="0" w:color="auto"/>
        <w:bottom w:val="none" w:sz="0" w:space="0" w:color="auto"/>
        <w:right w:val="none" w:sz="0" w:space="0" w:color="auto"/>
      </w:divBdr>
    </w:div>
    <w:div w:id="275646079">
      <w:bodyDiv w:val="1"/>
      <w:marLeft w:val="0"/>
      <w:marRight w:val="0"/>
      <w:marTop w:val="0"/>
      <w:marBottom w:val="0"/>
      <w:divBdr>
        <w:top w:val="none" w:sz="0" w:space="0" w:color="auto"/>
        <w:left w:val="none" w:sz="0" w:space="0" w:color="auto"/>
        <w:bottom w:val="none" w:sz="0" w:space="0" w:color="auto"/>
        <w:right w:val="none" w:sz="0" w:space="0" w:color="auto"/>
      </w:divBdr>
    </w:div>
    <w:div w:id="944844834">
      <w:bodyDiv w:val="1"/>
      <w:marLeft w:val="0"/>
      <w:marRight w:val="0"/>
      <w:marTop w:val="0"/>
      <w:marBottom w:val="0"/>
      <w:divBdr>
        <w:top w:val="none" w:sz="0" w:space="0" w:color="auto"/>
        <w:left w:val="none" w:sz="0" w:space="0" w:color="auto"/>
        <w:bottom w:val="none" w:sz="0" w:space="0" w:color="auto"/>
        <w:right w:val="none" w:sz="0" w:space="0" w:color="auto"/>
      </w:divBdr>
    </w:div>
    <w:div w:id="1080832223">
      <w:bodyDiv w:val="1"/>
      <w:marLeft w:val="0"/>
      <w:marRight w:val="0"/>
      <w:marTop w:val="0"/>
      <w:marBottom w:val="0"/>
      <w:divBdr>
        <w:top w:val="none" w:sz="0" w:space="0" w:color="auto"/>
        <w:left w:val="none" w:sz="0" w:space="0" w:color="auto"/>
        <w:bottom w:val="none" w:sz="0" w:space="0" w:color="auto"/>
        <w:right w:val="none" w:sz="0" w:space="0" w:color="auto"/>
      </w:divBdr>
    </w:div>
    <w:div w:id="1156191866">
      <w:bodyDiv w:val="1"/>
      <w:marLeft w:val="0"/>
      <w:marRight w:val="0"/>
      <w:marTop w:val="0"/>
      <w:marBottom w:val="0"/>
      <w:divBdr>
        <w:top w:val="none" w:sz="0" w:space="0" w:color="auto"/>
        <w:left w:val="none" w:sz="0" w:space="0" w:color="auto"/>
        <w:bottom w:val="none" w:sz="0" w:space="0" w:color="auto"/>
        <w:right w:val="none" w:sz="0" w:space="0" w:color="auto"/>
      </w:divBdr>
    </w:div>
    <w:div w:id="1766029064">
      <w:bodyDiv w:val="1"/>
      <w:marLeft w:val="0"/>
      <w:marRight w:val="0"/>
      <w:marTop w:val="0"/>
      <w:marBottom w:val="0"/>
      <w:divBdr>
        <w:top w:val="none" w:sz="0" w:space="0" w:color="auto"/>
        <w:left w:val="none" w:sz="0" w:space="0" w:color="auto"/>
        <w:bottom w:val="none" w:sz="0" w:space="0" w:color="auto"/>
        <w:right w:val="none" w:sz="0" w:space="0" w:color="auto"/>
      </w:divBdr>
    </w:div>
    <w:div w:id="1883403011">
      <w:bodyDiv w:val="1"/>
      <w:marLeft w:val="0"/>
      <w:marRight w:val="0"/>
      <w:marTop w:val="0"/>
      <w:marBottom w:val="0"/>
      <w:divBdr>
        <w:top w:val="none" w:sz="0" w:space="0" w:color="auto"/>
        <w:left w:val="none" w:sz="0" w:space="0" w:color="auto"/>
        <w:bottom w:val="none" w:sz="0" w:space="0" w:color="auto"/>
        <w:right w:val="none" w:sz="0" w:space="0" w:color="auto"/>
      </w:divBdr>
    </w:div>
    <w:div w:id="192101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ene-rfi@nedo.go.j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do.go.jp/news/press/AA5_101157.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shouene-rfi@nedo.go.jp"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3236</Words>
  <Characters>495</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CharactersWithSpaces>
  <SharedDoc>false</SharedDoc>
  <HLinks>
    <vt:vector size="18" baseType="variant">
      <vt:variant>
        <vt:i4>1966121</vt:i4>
      </vt:variant>
      <vt:variant>
        <vt:i4>6</vt:i4>
      </vt:variant>
      <vt:variant>
        <vt:i4>0</vt:i4>
      </vt:variant>
      <vt:variant>
        <vt:i4>5</vt:i4>
      </vt:variant>
      <vt:variant>
        <vt:lpwstr>http://www.nedo.go.jp/itaku-gyomu/hojo_josei_koufukitei_koufukitei.html</vt:lpwstr>
      </vt:variant>
      <vt:variant>
        <vt:lpwstr/>
      </vt:variant>
      <vt:variant>
        <vt:i4>1835051</vt:i4>
      </vt:variant>
      <vt:variant>
        <vt:i4>3</vt:i4>
      </vt:variant>
      <vt:variant>
        <vt:i4>0</vt:i4>
      </vt:variant>
      <vt:variant>
        <vt:i4>5</vt:i4>
      </vt:variant>
      <vt:variant>
        <vt:lpwstr>http://www.nedo.go.jp/itaku-gyomu/hojo_josei_manual_manual.html</vt:lpwstr>
      </vt:variant>
      <vt:variant>
        <vt:lpwstr/>
      </vt:variant>
      <vt:variant>
        <vt:i4>1966121</vt:i4>
      </vt:variant>
      <vt:variant>
        <vt:i4>0</vt:i4>
      </vt:variant>
      <vt:variant>
        <vt:i4>0</vt:i4>
      </vt:variant>
      <vt:variant>
        <vt:i4>5</vt:i4>
      </vt:variant>
      <vt:variant>
        <vt:lpwstr>http://www.nedo.go.jp/itaku-gyomu/hojo_josei_koufukitei_koufukitei.html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2021-11-10T08:23:00Z</dcterms:created>
  <dcterms:modified xsi:type="dcterms:W3CDTF">2021-11-10T08:29:00Z</dcterms:modified>
</cp:coreProperties>
</file>