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6936C34" w:rsidR="00A100AF" w:rsidRPr="005471A3" w:rsidRDefault="00A100AF" w:rsidP="00043F98">
      <w:pPr>
        <w:tabs>
          <w:tab w:val="left" w:pos="2354"/>
        </w:tabs>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r w:rsidR="00043F98">
        <w:rPr>
          <w:rFonts w:asciiTheme="minorEastAsia" w:eastAsiaTheme="minorEastAsia" w:hAnsiTheme="minorEastAsia" w:cs="Arial"/>
          <w:b/>
          <w:sz w:val="24"/>
        </w:rPr>
        <w:tab/>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14ABD592" w14:textId="77777777" w:rsidR="00DF5B4A" w:rsidRDefault="005C1881" w:rsidP="00DF5B4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w:t>
      </w:r>
    </w:p>
    <w:p w14:paraId="24A7DA7F" w14:textId="23E1D02A" w:rsidR="00DF5B4A" w:rsidRPr="00DF5B4A" w:rsidRDefault="00AF1257" w:rsidP="00DF5B4A">
      <w:pPr>
        <w:ind w:firstLineChars="500" w:firstLine="1070"/>
        <w:rPr>
          <w:rFonts w:asciiTheme="minorEastAsia" w:eastAsiaTheme="minorEastAsia" w:hAnsiTheme="minorEastAsia" w:cs="Arial"/>
        </w:rPr>
      </w:pPr>
      <w:hyperlink r:id="rId7" w:history="1">
        <w:r w:rsidR="00DF5B4A" w:rsidRPr="007D0C34">
          <w:rPr>
            <w:rStyle w:val="ac"/>
            <w:rFonts w:hint="eastAsia"/>
          </w:rPr>
          <w:t>https://app23.infoc.nedo.go.jp/koubo/qa/enquetes/4fltmd4qrv08</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7D59BFBD"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F1257"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60D1BE90" w:rsidR="00335E15" w:rsidRPr="005471A3" w:rsidRDefault="00BA3DA0" w:rsidP="00670B1D">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35EED403"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w:t>
      </w:r>
      <w:r w:rsidR="00FD1E2A">
        <w:rPr>
          <w:rFonts w:asciiTheme="minorEastAsia" w:eastAsiaTheme="minorEastAsia" w:hAnsiTheme="minorEastAsia" w:cs="Arial" w:hint="eastAsia"/>
        </w:rPr>
        <w:t>も</w:t>
      </w:r>
      <w:r w:rsidR="00FD1E2A" w:rsidRPr="004A5785">
        <w:rPr>
          <w:rFonts w:asciiTheme="minorEastAsia" w:eastAsiaTheme="minorEastAsia" w:hAnsiTheme="minorEastAsia" w:cs="Arial" w:hint="eastAsia"/>
        </w:rPr>
        <w:t>受付けますが</w:t>
      </w:r>
      <w:r w:rsidRPr="005471A3">
        <w:rPr>
          <w:rFonts w:asciiTheme="minorEastAsia" w:eastAsiaTheme="minorEastAsia" w:hAnsiTheme="minorEastAsia" w:cs="Arial" w:hint="eastAsia"/>
        </w:rPr>
        <w:t>、委託先選定に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15A9C363" w:rsidR="00BA3DA0" w:rsidRPr="005471A3" w:rsidRDefault="00103B9F" w:rsidP="00D561AD">
      <w:pPr>
        <w:ind w:leftChars="398" w:left="1276" w:hangingChars="198" w:hanging="42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全体提案又は</w:t>
      </w:r>
      <w:r w:rsidR="00BA3DA0" w:rsidRPr="005471A3">
        <w:rPr>
          <w:rFonts w:asciiTheme="minorEastAsia" w:eastAsiaTheme="minorEastAsia" w:hAnsiTheme="minorEastAsia" w:cs="Arial" w:hint="eastAsia"/>
          <w:noProof/>
        </w:rPr>
        <w:t>部分提案</w:t>
      </w:r>
      <w:r w:rsidR="00D561AD">
        <w:rPr>
          <w:rFonts w:asciiTheme="minorEastAsia" w:eastAsiaTheme="minorEastAsia" w:hAnsiTheme="minorEastAsia" w:cs="Arial" w:hint="eastAsia"/>
          <w:noProof/>
        </w:rPr>
        <w:t>を</w:t>
      </w:r>
      <w:r w:rsidR="00BA3DA0" w:rsidRPr="005471A3">
        <w:rPr>
          <w:rFonts w:asciiTheme="minorEastAsia" w:eastAsiaTheme="minorEastAsia" w:hAnsiTheme="minorEastAsia" w:cs="Arial" w:hint="eastAsia"/>
          <w:noProof/>
        </w:rPr>
        <w:t>受け付け</w:t>
      </w:r>
      <w:r w:rsidR="00D561AD">
        <w:rPr>
          <w:rFonts w:asciiTheme="minorEastAsia" w:eastAsiaTheme="minorEastAsia" w:hAnsiTheme="minorEastAsia" w:cs="Arial" w:hint="eastAsia"/>
          <w:noProof/>
        </w:rPr>
        <w:t>ます</w:t>
      </w:r>
      <w:r w:rsidR="00BA3DA0"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部分提案の場合は、その旨が分かるように作成してください。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5FDC1C5D" w:rsidR="00BA3DA0" w:rsidRPr="005471A3" w:rsidRDefault="00BA3DA0" w:rsidP="00BA3DA0">
      <w:pPr>
        <w:ind w:left="1296" w:hanging="432"/>
        <w:rPr>
          <w:rFonts w:asciiTheme="minorEastAsia" w:eastAsiaTheme="minorEastAsia" w:hAnsiTheme="minorEastAsia" w:cs="Arial"/>
          <w:noProof/>
        </w:rPr>
      </w:pPr>
    </w:p>
    <w:p w14:paraId="57CC77D9" w14:textId="1A390D9B" w:rsidR="00BA3DA0" w:rsidRPr="005471A3" w:rsidRDefault="00D561AD"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099719AF">
                <wp:simplePos x="0" y="0"/>
                <wp:positionH relativeFrom="column">
                  <wp:posOffset>154940</wp:posOffset>
                </wp:positionH>
                <wp:positionV relativeFrom="paragraph">
                  <wp:posOffset>118745</wp:posOffset>
                </wp:positionV>
                <wp:extent cx="5996940" cy="723265"/>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6940" cy="7232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34C1E" id="Rectangle 1971" o:spid="_x0000_s1026" style="position:absolute;left:0;text-align:left;margin-left:12.2pt;margin-top:9.3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61A705E5" w:rsidR="00BA3DA0" w:rsidRPr="006B544C" w:rsidRDefault="00AE02A9" w:rsidP="00BA3DA0">
      <w:pPr>
        <w:rPr>
          <w:rFonts w:ascii="ＭＳ 明朝" w:hAnsi="ＭＳ 明朝" w:cs="Arial"/>
          <w:noProof/>
        </w:rPr>
      </w:pPr>
      <w:r w:rsidRPr="0054318B">
        <w:rPr>
          <w:rFonts w:ascii="ＭＳ Ｐ明朝" w:eastAsia="ＭＳ Ｐ明朝" w:hAnsi="ＭＳ Ｐ明朝"/>
          <w:noProof/>
        </w:rPr>
        <mc:AlternateContent>
          <mc:Choice Requires="wps">
            <w:drawing>
              <wp:anchor distT="0" distB="0" distL="114300" distR="114300" simplePos="0" relativeHeight="251825152" behindDoc="0" locked="0" layoutInCell="1" allowOverlap="1" wp14:anchorId="5F9A1953" wp14:editId="074F1F3C">
                <wp:simplePos x="0" y="0"/>
                <wp:positionH relativeFrom="column">
                  <wp:posOffset>1956391</wp:posOffset>
                </wp:positionH>
                <wp:positionV relativeFrom="paragraph">
                  <wp:posOffset>-310559</wp:posOffset>
                </wp:positionV>
                <wp:extent cx="3476625" cy="643890"/>
                <wp:effectExtent l="19050" t="19050" r="28575" b="22860"/>
                <wp:wrapNone/>
                <wp:docPr id="4"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49438"/>
                            <a:gd name="adj2" fmla="val 19969"/>
                          </a:avLst>
                        </a:prstGeom>
                        <a:ln w="28575"/>
                      </wps:spPr>
                      <wps:style>
                        <a:lnRef idx="2">
                          <a:schemeClr val="accent2"/>
                        </a:lnRef>
                        <a:fillRef idx="1">
                          <a:schemeClr val="lt1"/>
                        </a:fillRef>
                        <a:effectRef idx="0">
                          <a:schemeClr val="accent2"/>
                        </a:effectRef>
                        <a:fontRef idx="minor">
                          <a:schemeClr val="dk1"/>
                        </a:fontRef>
                      </wps:style>
                      <wps:txb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9A1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154.05pt;margin-top:-24.45pt;width:273.75pt;height:5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" adj="121,15113" fillcolor="white [3201]" strokecolor="#c0504d [3205]" strokeweight="2.25pt">
                <v:textbox>
                  <w:txbxContent>
                    <w:p w14:paraId="1207CA1D"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オレンジ色で記載されている内容は提出時に</w:t>
                      </w:r>
                    </w:p>
                    <w:p w14:paraId="4FE1858A" w14:textId="77777777" w:rsidR="00AE02A9" w:rsidRPr="00FA1478" w:rsidRDefault="00AE02A9" w:rsidP="00AE02A9">
                      <w:pPr>
                        <w:spacing w:line="240" w:lineRule="exact"/>
                        <w:ind w:left="265" w:hangingChars="108" w:hanging="265"/>
                        <w:jc w:val="center"/>
                        <w:rPr>
                          <w:rFonts w:hAnsi="ＭＳ 明朝"/>
                          <w:b/>
                          <w:bCs/>
                          <w:i/>
                          <w:color w:val="943634" w:themeColor="accent2" w:themeShade="BF"/>
                          <w:sz w:val="24"/>
                        </w:rPr>
                      </w:pPr>
                      <w:r w:rsidRPr="00FA1478">
                        <w:rPr>
                          <w:rFonts w:hAnsi="ＭＳ 明朝" w:hint="eastAsia"/>
                          <w:b/>
                          <w:bCs/>
                          <w:i/>
                          <w:color w:val="943634" w:themeColor="accent2" w:themeShade="BF"/>
                          <w:sz w:val="24"/>
                        </w:rPr>
                        <w:t>削除すること</w:t>
                      </w:r>
                    </w:p>
                  </w:txbxContent>
                </v:textbox>
              </v:shape>
            </w:pict>
          </mc:Fallback>
        </mc:AlternateContent>
      </w:r>
    </w:p>
    <w:p w14:paraId="48F4755B" w14:textId="33C2B3A9"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4F732998" w:rsidR="00BA3DA0" w:rsidRPr="005471A3" w:rsidRDefault="00AE02A9" w:rsidP="00BA3DA0">
      <w:pPr>
        <w:rPr>
          <w:rFonts w:asciiTheme="minorEastAsia" w:eastAsiaTheme="minorEastAsia" w:hAnsiTheme="minorEastAsia" w:cs="Arial"/>
          <w:noProof/>
        </w:rPr>
      </w:pPr>
      <w:r>
        <w:rPr>
          <w:noProof/>
        </w:rPr>
        <mc:AlternateContent>
          <mc:Choice Requires="wps">
            <w:drawing>
              <wp:anchor distT="0" distB="0" distL="114300" distR="114300" simplePos="0" relativeHeight="251789312" behindDoc="0" locked="0" layoutInCell="1" allowOverlap="1" wp14:anchorId="2F209F50" wp14:editId="471D36F8">
                <wp:simplePos x="0" y="0"/>
                <wp:positionH relativeFrom="column">
                  <wp:posOffset>1579821</wp:posOffset>
                </wp:positionH>
                <wp:positionV relativeFrom="paragraph">
                  <wp:posOffset>36357</wp:posOffset>
                </wp:positionV>
                <wp:extent cx="4536440" cy="276225"/>
                <wp:effectExtent l="819150" t="19050" r="16510" b="28575"/>
                <wp:wrapNone/>
                <wp:docPr id="156" name="四角形吹き出し 156"/>
                <wp:cNvGraphicFramePr/>
                <a:graphic xmlns:a="http://schemas.openxmlformats.org/drawingml/2006/main">
                  <a:graphicData uri="http://schemas.microsoft.com/office/word/2010/wordprocessingShape">
                    <wps:wsp>
                      <wps:cNvSpPr/>
                      <wps:spPr>
                        <a:xfrm>
                          <a:off x="0" y="0"/>
                          <a:ext cx="4536440" cy="276225"/>
                        </a:xfrm>
                        <a:prstGeom prst="wedgeRectCallout">
                          <a:avLst>
                            <a:gd name="adj1" fmla="val -67874"/>
                            <a:gd name="adj2" fmla="val -51299"/>
                          </a:avLst>
                        </a:prstGeom>
                        <a:ln/>
                      </wps:spPr>
                      <wps:style>
                        <a:lnRef idx="2">
                          <a:schemeClr val="accent2"/>
                        </a:lnRef>
                        <a:fillRef idx="1">
                          <a:schemeClr val="lt1"/>
                        </a:fillRef>
                        <a:effectRef idx="0">
                          <a:schemeClr val="accent2"/>
                        </a:effectRef>
                        <a:fontRef idx="minor">
                          <a:schemeClr val="dk1"/>
                        </a:fontRef>
                      </wps:style>
                      <wps:txb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09F50" id="四角形吹き出し 156" o:spid="_x0000_s1028" type="#_x0000_t61" style="position:absolute;left:0;text-align:left;margin-left:124.4pt;margin-top:2.85pt;width:357.2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" adj="-3861,-281" fillcolor="white [3201]" strokecolor="#c0504d [3205]" strokeweight="2pt">
                <v:textbox>
                  <w:txbxContent>
                    <w:p w14:paraId="3BE537D1" w14:textId="3B9C154A" w:rsidR="005471A3" w:rsidRPr="00AE02A9" w:rsidRDefault="005471A3" w:rsidP="00CA48B8">
                      <w:pPr>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w:t>
                      </w:r>
                      <w:r w:rsidRPr="00AE02A9">
                        <w:rPr>
                          <w:rFonts w:hAnsi="ＭＳ 明朝" w:hint="eastAsia"/>
                          <w:i/>
                          <w:color w:val="984806" w:themeColor="accent6" w:themeShade="80"/>
                          <w:sz w:val="18"/>
                          <w:szCs w:val="18"/>
                          <w:u w:val="single"/>
                        </w:rPr>
                        <w:t>複数</w:t>
                      </w:r>
                      <w:r w:rsidRPr="00AE02A9">
                        <w:rPr>
                          <w:rFonts w:hAnsi="ＭＳ 明朝"/>
                          <w:i/>
                          <w:color w:val="984806" w:themeColor="accent6" w:themeShade="80"/>
                          <w:sz w:val="18"/>
                          <w:szCs w:val="18"/>
                          <w:u w:val="single"/>
                        </w:rPr>
                        <w:t>事業者による</w:t>
                      </w:r>
                      <w:r w:rsidRPr="00AE02A9">
                        <w:rPr>
                          <w:rFonts w:hAnsi="ＭＳ 明朝" w:hint="eastAsia"/>
                          <w:i/>
                          <w:color w:val="984806" w:themeColor="accent6" w:themeShade="80"/>
                          <w:sz w:val="18"/>
                          <w:szCs w:val="18"/>
                          <w:u w:val="single"/>
                        </w:rPr>
                        <w:t>共同提案を行う場合、</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表紙</w:t>
                      </w:r>
                      <w:r w:rsidRPr="00AE02A9">
                        <w:rPr>
                          <w:rFonts w:hAnsi="ＭＳ 明朝"/>
                          <w:i/>
                          <w:color w:val="984806" w:themeColor="accent6" w:themeShade="80"/>
                          <w:sz w:val="18"/>
                          <w:szCs w:val="18"/>
                          <w:u w:val="single"/>
                        </w:rPr>
                        <w:t>]</w:t>
                      </w:r>
                      <w:r w:rsidRPr="00AE02A9">
                        <w:rPr>
                          <w:rFonts w:hAnsi="ＭＳ 明朝" w:hint="eastAsia"/>
                          <w:i/>
                          <w:color w:val="984806" w:themeColor="accent6" w:themeShade="80"/>
                          <w:sz w:val="18"/>
                          <w:szCs w:val="18"/>
                          <w:u w:val="single"/>
                        </w:rPr>
                        <w:t>を提案者</w:t>
                      </w:r>
                      <w:r w:rsidRPr="00AE02A9">
                        <w:rPr>
                          <w:rFonts w:hAnsi="ＭＳ 明朝"/>
                          <w:i/>
                          <w:color w:val="984806" w:themeColor="accent6" w:themeShade="80"/>
                          <w:sz w:val="18"/>
                          <w:szCs w:val="18"/>
                          <w:u w:val="single"/>
                        </w:rPr>
                        <w:t>毎に作成</w:t>
                      </w:r>
                      <w:r w:rsidRPr="00AE02A9">
                        <w:rPr>
                          <w:rFonts w:hAnsi="ＭＳ 明朝" w:hint="eastAsia"/>
                          <w:i/>
                          <w:color w:val="984806" w:themeColor="accent6" w:themeShade="80"/>
                          <w:sz w:val="18"/>
                          <w:szCs w:val="18"/>
                          <w:u w:val="single"/>
                        </w:rPr>
                        <w:t>してください。</w:t>
                      </w:r>
                    </w:p>
                  </w:txbxContent>
                </v:textbox>
              </v:shape>
            </w:pict>
          </mc:Fallback>
        </mc:AlternateContent>
      </w:r>
    </w:p>
    <w:p w14:paraId="7224F417" w14:textId="77777777" w:rsidR="00BA3DA0" w:rsidRPr="005471A3" w:rsidRDefault="00BA3DA0" w:rsidP="00BA3DA0">
      <w:pPr>
        <w:rPr>
          <w:rFonts w:asciiTheme="minorEastAsia" w:eastAsiaTheme="minorEastAsia" w:hAnsiTheme="minorEastAsia" w:cs="Arial"/>
          <w:noProof/>
        </w:rPr>
      </w:pPr>
    </w:p>
    <w:p w14:paraId="1D5620D0" w14:textId="77777777" w:rsidR="001D3DC2"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D3DC2" w:rsidRPr="001D3DC2">
        <w:rPr>
          <w:rFonts w:asciiTheme="minorEastAsia" w:eastAsiaTheme="minorEastAsia" w:hAnsiTheme="minorEastAsia" w:cs="Arial" w:hint="eastAsia"/>
          <w:noProof/>
          <w:sz w:val="32"/>
        </w:rPr>
        <w:t>国際実証の経済性評価制度の改善検討及び事業化評価における</w:t>
      </w:r>
    </w:p>
    <w:p w14:paraId="0EB514FD" w14:textId="7534095E" w:rsidR="00BA3DA0" w:rsidRPr="005471A3" w:rsidRDefault="001D3DC2" w:rsidP="00BA3DA0">
      <w:pPr>
        <w:jc w:val="center"/>
        <w:rPr>
          <w:rFonts w:asciiTheme="minorEastAsia" w:eastAsiaTheme="minorEastAsia" w:hAnsiTheme="minorEastAsia" w:cs="Arial"/>
          <w:noProof/>
          <w:sz w:val="32"/>
        </w:rPr>
      </w:pPr>
      <w:r w:rsidRPr="001D3DC2">
        <w:rPr>
          <w:rFonts w:asciiTheme="minorEastAsia" w:eastAsiaTheme="minorEastAsia" w:hAnsiTheme="minorEastAsia" w:cs="Arial" w:hint="eastAsia"/>
          <w:noProof/>
          <w:sz w:val="32"/>
        </w:rPr>
        <w:t>ビジネスモデル等の分析調査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21E04FFF"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D3DC2" w:rsidRPr="001D3DC2">
        <w:rPr>
          <w:rFonts w:asciiTheme="minorEastAsia" w:eastAsiaTheme="minorEastAsia" w:hAnsiTheme="minorEastAsia" w:cs="Arial" w:hint="eastAsia"/>
          <w:b/>
          <w:bCs/>
        </w:rPr>
        <w:t>国際実証の経済性評価制度の改善検討及び事業化評価におけるビジネスモデル等の分析調査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1D3DC2"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57E44A0F">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ln/>
                      </wps:spPr>
                      <wps:style>
                        <a:lnRef idx="2">
                          <a:schemeClr val="accent2"/>
                        </a:lnRef>
                        <a:fillRef idx="1">
                          <a:schemeClr val="lt1"/>
                        </a:fillRef>
                        <a:effectRef idx="0">
                          <a:schemeClr val="accent2"/>
                        </a:effectRef>
                        <a:fontRef idx="minor">
                          <a:schemeClr val="dk1"/>
                        </a:fontRef>
                      </wps:style>
                      <wps:txb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" adj="-1379,11930" fillcolor="white [3201]" strokecolor="#c0504d [3205]" strokeweight="2pt">
                <v:textbox>
                  <w:txbxContent>
                    <w:p w14:paraId="55A13AC4" w14:textId="3393E2DF" w:rsidR="005471A3" w:rsidRPr="00AE02A9" w:rsidRDefault="005471A3" w:rsidP="00CA48B8">
                      <w:pPr>
                        <w:spacing w:line="240" w:lineRule="exact"/>
                        <w:ind w:left="199" w:hangingChars="108" w:hanging="199"/>
                        <w:jc w:val="left"/>
                        <w:rPr>
                          <w:rFonts w:hAnsi="ＭＳ 明朝"/>
                          <w:i/>
                          <w:color w:val="984806" w:themeColor="accent6" w:themeShade="80"/>
                          <w:sz w:val="18"/>
                          <w:szCs w:val="18"/>
                        </w:rPr>
                      </w:pPr>
                      <w:r w:rsidRPr="00AE02A9">
                        <w:rPr>
                          <w:rFonts w:hAnsi="ＭＳ 明朝" w:hint="eastAsia"/>
                          <w:i/>
                          <w:color w:val="984806" w:themeColor="accent6" w:themeShade="80"/>
                          <w:sz w:val="18"/>
                          <w:szCs w:val="18"/>
                        </w:rPr>
                        <w:t>■法人番号は、国税庁の法人番号公表サイト</w:t>
                      </w:r>
                      <w:r w:rsidRPr="00AE02A9">
                        <w:rPr>
                          <w:rFonts w:hAnsi="ＭＳ 明朝" w:hint="eastAsia"/>
                          <w:i/>
                          <w:color w:val="984806" w:themeColor="accent6" w:themeShade="80"/>
                          <w:sz w:val="18"/>
                          <w:szCs w:val="18"/>
                        </w:rPr>
                        <w:t>( https://www.houjin-bangou.nta.go.jp/ )</w:t>
                      </w:r>
                      <w:r w:rsidRPr="00AE02A9">
                        <w:rPr>
                          <w:rFonts w:hAnsi="ＭＳ 明朝" w:hint="eastAsia"/>
                          <w:i/>
                          <w:color w:val="984806" w:themeColor="accent6" w:themeShade="80"/>
                          <w:sz w:val="18"/>
                          <w:szCs w:val="18"/>
                        </w:rPr>
                        <w:t>などを</w:t>
                      </w:r>
                      <w:r w:rsidRPr="00AE02A9">
                        <w:rPr>
                          <w:rFonts w:hAnsi="ＭＳ 明朝"/>
                          <w:i/>
                          <w:color w:val="984806" w:themeColor="accent6" w:themeShade="80"/>
                          <w:sz w:val="18"/>
                          <w:szCs w:val="18"/>
                        </w:rPr>
                        <w:t>用い</w:t>
                      </w:r>
                      <w:r w:rsidRPr="00AE02A9">
                        <w:rPr>
                          <w:rFonts w:hAnsi="ＭＳ 明朝" w:hint="eastAsia"/>
                          <w:i/>
                          <w:color w:val="984806" w:themeColor="accent6" w:themeShade="80"/>
                          <w:sz w:val="18"/>
                          <w:szCs w:val="18"/>
                        </w:rPr>
                        <w:t>記載してください。（</w:t>
                      </w:r>
                      <w:r w:rsidRPr="00AE02A9">
                        <w:rPr>
                          <w:rFonts w:hAnsi="ＭＳ 明朝" w:hint="eastAsia"/>
                          <w:i/>
                          <w:color w:val="984806" w:themeColor="accent6" w:themeShade="80"/>
                          <w:sz w:val="18"/>
                          <w:szCs w:val="18"/>
                        </w:rPr>
                        <w:t>13</w:t>
                      </w:r>
                      <w:r w:rsidRPr="00AE02A9">
                        <w:rPr>
                          <w:rFonts w:hAnsi="ＭＳ 明朝" w:hint="eastAsia"/>
                          <w:i/>
                          <w:color w:val="984806" w:themeColor="accent6" w:themeShade="8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347C63C" w:rsidR="00BA3DA0" w:rsidRPr="006B544C" w:rsidRDefault="00DD459C"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6BFA0D32">
                <wp:simplePos x="0" y="0"/>
                <wp:positionH relativeFrom="page">
                  <wp:posOffset>457200</wp:posOffset>
                </wp:positionH>
                <wp:positionV relativeFrom="paragraph">
                  <wp:posOffset>201930</wp:posOffset>
                </wp:positionV>
                <wp:extent cx="4043680" cy="476250"/>
                <wp:effectExtent l="0" t="381000" r="13970" b="19050"/>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3680" cy="476250"/>
                        </a:xfrm>
                        <a:prstGeom prst="wedgeRoundRectCallout">
                          <a:avLst>
                            <a:gd name="adj1" fmla="val -9533"/>
                            <a:gd name="adj2" fmla="val -126073"/>
                            <a:gd name="adj3" fmla="val 16667"/>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30" type="#_x0000_t62" style="position:absolute;left:0;text-align:left;margin-left:36pt;margin-top:15.9pt;width:318.4pt;height:3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" adj="8741,-16432" fillcolor="white [3201]" strokecolor="#c0504d [3205]" strokeweight="2pt">
                <v:textbox>
                  <w:txbxContent>
                    <w:p w14:paraId="45451547" w14:textId="641C7B8E" w:rsidR="005471A3" w:rsidRPr="00AE02A9" w:rsidRDefault="006126C5" w:rsidP="00DD459C">
                      <w:pPr>
                        <w:spacing w:line="240" w:lineRule="exact"/>
                        <w:rPr>
                          <w:rFonts w:ascii="ＭＳ ゴシック" w:eastAsia="ＭＳ ゴシック" w:hAnsi="ＭＳ ゴシック"/>
                          <w:iCs/>
                          <w:color w:val="984806" w:themeColor="accent6" w:themeShade="80"/>
                          <w:sz w:val="18"/>
                          <w:szCs w:val="18"/>
                        </w:rPr>
                      </w:pPr>
                      <w:r w:rsidRPr="00AE02A9">
                        <w:rPr>
                          <w:rFonts w:ascii="ＭＳ ゴシック" w:eastAsia="ＭＳ ゴシック" w:hAnsi="ＭＳ ゴシック" w:hint="eastAsia"/>
                          <w:iCs/>
                          <w:color w:val="984806" w:themeColor="accent6" w:themeShade="80"/>
                          <w:sz w:val="18"/>
                          <w:szCs w:val="18"/>
                        </w:rPr>
                        <w:t>■</w:t>
                      </w:r>
                      <w:r w:rsidR="005471A3" w:rsidRPr="00AE02A9">
                        <w:rPr>
                          <w:rFonts w:ascii="ＭＳ ゴシック" w:eastAsia="ＭＳ ゴシック" w:hAnsi="ＭＳ ゴシック" w:hint="eastAsia"/>
                          <w:iCs/>
                          <w:color w:val="984806" w:themeColor="accent6" w:themeShade="80"/>
                          <w:sz w:val="18"/>
                          <w:szCs w:val="18"/>
                        </w:rPr>
                        <w:t>テレワーク等で繋がらないことはが想定される場合には、「日中連絡がつく連絡先の記載」等を</w:t>
                      </w:r>
                      <w:r w:rsidRPr="00AE02A9">
                        <w:rPr>
                          <w:rFonts w:ascii="ＭＳ ゴシック" w:eastAsia="ＭＳ ゴシック" w:hAnsi="ＭＳ ゴシック" w:hint="eastAsia"/>
                          <w:iCs/>
                          <w:color w:val="984806" w:themeColor="accent6" w:themeShade="80"/>
                          <w:sz w:val="18"/>
                          <w:szCs w:val="18"/>
                        </w:rPr>
                        <w:t>記載ください</w:t>
                      </w:r>
                      <w:r w:rsidR="005471A3" w:rsidRPr="00AE02A9">
                        <w:rPr>
                          <w:rFonts w:ascii="ＭＳ ゴシック" w:eastAsia="ＭＳ ゴシック" w:hAnsi="ＭＳ ゴシック" w:hint="eastAsia"/>
                          <w:iCs/>
                          <w:color w:val="984806" w:themeColor="accent6" w:themeShade="80"/>
                          <w:sz w:val="18"/>
                          <w:szCs w:val="18"/>
                        </w:rPr>
                        <w:t>。</w:t>
                      </w:r>
                    </w:p>
                  </w:txbxContent>
                </v:textbox>
                <w10:wrap anchorx="page"/>
              </v:shape>
            </w:pict>
          </mc:Fallback>
        </mc:AlternateContent>
      </w:r>
      <w:r w:rsidR="00BA3DA0"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3F44193">
                <wp:simplePos x="0" y="0"/>
                <wp:positionH relativeFrom="column">
                  <wp:posOffset>-75236</wp:posOffset>
                </wp:positionH>
                <wp:positionV relativeFrom="paragraph">
                  <wp:posOffset>180790</wp:posOffset>
                </wp:positionV>
                <wp:extent cx="6690649" cy="495300"/>
                <wp:effectExtent l="0" t="0" r="15240" b="19050"/>
                <wp:wrapNone/>
                <wp:docPr id="485" name="大かっこ 485"/>
                <wp:cNvGraphicFramePr/>
                <a:graphic xmlns:a="http://schemas.openxmlformats.org/drawingml/2006/main">
                  <a:graphicData uri="http://schemas.microsoft.com/office/word/2010/wordprocessingShape">
                    <wps:wsp>
                      <wps:cNvSpPr/>
                      <wps:spPr>
                        <a:xfrm>
                          <a:off x="0" y="0"/>
                          <a:ext cx="6690649"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9DDD7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5.9pt;margin-top:14.25pt;width:526.8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E02A9" w:rsidRDefault="00BA3DA0" w:rsidP="00844D8D">
      <w:pPr>
        <w:ind w:leftChars="100" w:left="215" w:hanging="1"/>
        <w:rPr>
          <w:rFonts w:asciiTheme="minorEastAsia" w:eastAsiaTheme="minorEastAsia" w:hAnsiTheme="minorEastAsia" w:cs="Arial"/>
          <w:b/>
          <w:bCs/>
          <w:noProof/>
          <w:color w:val="E36C0A" w:themeColor="accent6" w:themeShade="BF"/>
        </w:rPr>
      </w:pPr>
      <w:r w:rsidRPr="005471A3">
        <w:rPr>
          <w:rFonts w:asciiTheme="minorEastAsia" w:eastAsiaTheme="minorEastAsia" w:hAnsiTheme="minorEastAsia" w:hint="eastAsia"/>
        </w:rPr>
        <w:t xml:space="preserve">　</w:t>
      </w: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の目的・目標・内容等の概要について説明して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3EE419D4" w:rsidR="00BA3DA0" w:rsidRPr="005471A3" w:rsidRDefault="00D561A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E99AD62">
                <wp:simplePos x="0" y="0"/>
                <wp:positionH relativeFrom="column">
                  <wp:posOffset>-40511</wp:posOffset>
                </wp:positionH>
                <wp:positionV relativeFrom="paragraph">
                  <wp:posOffset>216897</wp:posOffset>
                </wp:positionV>
                <wp:extent cx="6648450" cy="844952"/>
                <wp:effectExtent l="0" t="0" r="19050" b="19050"/>
                <wp:wrapNone/>
                <wp:docPr id="486" name="大かっこ 486"/>
                <wp:cNvGraphicFramePr/>
                <a:graphic xmlns:a="http://schemas.openxmlformats.org/drawingml/2006/main">
                  <a:graphicData uri="http://schemas.microsoft.com/office/word/2010/wordprocessingShape">
                    <wps:wsp>
                      <wps:cNvSpPr/>
                      <wps:spPr>
                        <a:xfrm>
                          <a:off x="0" y="0"/>
                          <a:ext cx="6648450" cy="844952"/>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3C4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2pt;margin-top:17.1pt;width:523.5pt;height:66.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2EDBBCBB"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w:t>
      </w:r>
      <w:r w:rsidR="000601F7" w:rsidRPr="00AE02A9">
        <w:rPr>
          <w:rFonts w:asciiTheme="minorEastAsia" w:eastAsiaTheme="minorEastAsia" w:hAnsiTheme="minorEastAsia" w:cs="Arial" w:hint="eastAsia"/>
          <w:b/>
          <w:bCs/>
          <w:iCs/>
          <w:noProof/>
          <w:color w:val="E36C0A" w:themeColor="accent6" w:themeShade="BF"/>
        </w:rPr>
        <w:t>各</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項目についてどの程度の量の情報を集め、どのように整理を行うことを目標としているか、</w:t>
      </w:r>
      <w:r w:rsidR="000601F7" w:rsidRPr="00AE02A9">
        <w:rPr>
          <w:rFonts w:asciiTheme="minorEastAsia" w:eastAsiaTheme="minorEastAsia" w:hAnsiTheme="minorEastAsia" w:cs="Arial" w:hint="eastAsia"/>
          <w:b/>
          <w:bCs/>
          <w:iCs/>
          <w:noProof/>
          <w:color w:val="E36C0A" w:themeColor="accent6" w:themeShade="BF"/>
        </w:rPr>
        <w:t>以下の</w:t>
      </w:r>
      <w:r w:rsidR="00044561" w:rsidRPr="00AE02A9">
        <w:rPr>
          <w:rFonts w:asciiTheme="minorEastAsia" w:eastAsiaTheme="minorEastAsia" w:hAnsiTheme="minorEastAsia" w:cs="Arial" w:hint="eastAsia"/>
          <w:b/>
          <w:bCs/>
          <w:iCs/>
          <w:noProof/>
          <w:color w:val="E36C0A" w:themeColor="accent6" w:themeShade="BF"/>
        </w:rPr>
        <w:t>２</w:t>
      </w:r>
      <w:r w:rsidR="000601F7" w:rsidRPr="00AE02A9">
        <w:rPr>
          <w:rFonts w:asciiTheme="minorEastAsia" w:eastAsiaTheme="minorEastAsia" w:hAnsiTheme="minorEastAsia" w:cs="Arial" w:hint="eastAsia"/>
          <w:b/>
          <w:bCs/>
          <w:iCs/>
          <w:noProof/>
          <w:color w:val="E36C0A" w:themeColor="accent6" w:themeShade="BF"/>
        </w:rPr>
        <w:t>調査項目別に</w:t>
      </w:r>
      <w:r w:rsidRPr="00AE02A9">
        <w:rPr>
          <w:rFonts w:asciiTheme="minorEastAsia" w:eastAsiaTheme="minorEastAsia" w:hAnsiTheme="minorEastAsia" w:cs="Arial" w:hint="eastAsia"/>
          <w:b/>
          <w:bCs/>
          <w:iCs/>
          <w:noProof/>
          <w:color w:val="E36C0A" w:themeColor="accent6" w:themeShade="BF"/>
        </w:rPr>
        <w:t>具体的に説明して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426E89BD" w14:textId="54A95D82" w:rsidR="000601F7" w:rsidRPr="000601F7" w:rsidRDefault="000601F7" w:rsidP="000601F7">
      <w:pPr>
        <w:pStyle w:val="aff"/>
        <w:numPr>
          <w:ilvl w:val="0"/>
          <w:numId w:val="35"/>
        </w:numPr>
        <w:ind w:leftChars="0" w:right="216"/>
        <w:rPr>
          <w:rFonts w:asciiTheme="minorEastAsia" w:eastAsiaTheme="minorEastAsia" w:hAnsiTheme="minorEastAsia" w:cs="Arial"/>
          <w:b/>
          <w:bCs/>
          <w:iCs/>
          <w:noProof/>
        </w:rPr>
      </w:pPr>
      <w:r w:rsidRPr="000601F7">
        <w:rPr>
          <w:rFonts w:asciiTheme="minorEastAsia" w:eastAsiaTheme="minorEastAsia" w:hAnsiTheme="minorEastAsia" w:cs="Arial" w:hint="eastAsia"/>
          <w:b/>
          <w:bCs/>
          <w:iCs/>
          <w:noProof/>
        </w:rPr>
        <w:t>現行経済性評価制度の見</w:t>
      </w:r>
      <w:r w:rsidR="009E5141">
        <w:rPr>
          <w:rFonts w:asciiTheme="minorEastAsia" w:eastAsiaTheme="minorEastAsia" w:hAnsiTheme="minorEastAsia" w:cs="Arial" w:hint="eastAsia"/>
          <w:b/>
          <w:bCs/>
          <w:iCs/>
          <w:noProof/>
        </w:rPr>
        <w:t>直</w:t>
      </w:r>
      <w:r w:rsidRPr="000601F7">
        <w:rPr>
          <w:rFonts w:asciiTheme="minorEastAsia" w:eastAsiaTheme="minorEastAsia" w:hAnsiTheme="minorEastAsia" w:cs="Arial" w:hint="eastAsia"/>
          <w:b/>
          <w:bCs/>
          <w:iCs/>
          <w:noProof/>
        </w:rPr>
        <w:t>し・改善提案</w:t>
      </w:r>
    </w:p>
    <w:p w14:paraId="3CF2EC07" w14:textId="700ECF3F" w:rsidR="000601F7" w:rsidRPr="000601F7" w:rsidRDefault="000601F7" w:rsidP="000601F7">
      <w:pPr>
        <w:pStyle w:val="aff"/>
        <w:numPr>
          <w:ilvl w:val="0"/>
          <w:numId w:val="35"/>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0F634496"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595453F">
                <wp:simplePos x="0" y="0"/>
                <wp:positionH relativeFrom="column">
                  <wp:posOffset>-52086</wp:posOffset>
                </wp:positionH>
                <wp:positionV relativeFrom="paragraph">
                  <wp:posOffset>213182</wp:posOffset>
                </wp:positionV>
                <wp:extent cx="6667500" cy="1273215"/>
                <wp:effectExtent l="0" t="0" r="19050" b="22225"/>
                <wp:wrapNone/>
                <wp:docPr id="487" name="大かっこ 487"/>
                <wp:cNvGraphicFramePr/>
                <a:graphic xmlns:a="http://schemas.openxmlformats.org/drawingml/2006/main">
                  <a:graphicData uri="http://schemas.microsoft.com/office/word/2010/wordprocessingShape">
                    <wps:wsp>
                      <wps:cNvSpPr/>
                      <wps:spPr>
                        <a:xfrm>
                          <a:off x="0" y="0"/>
                          <a:ext cx="6667500" cy="127321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10169" id="大かっこ 487" o:spid="_x0000_s1026" type="#_x0000_t185" style="position:absolute;left:0;text-align:left;margin-left:-4.1pt;margin-top:16.8pt;width:525pt;height:10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４．提案する</w:t>
      </w:r>
      <w:r w:rsidR="00D53E21">
        <w:rPr>
          <w:rFonts w:asciiTheme="minorEastAsia" w:eastAsiaTheme="minorEastAsia" w:hAnsiTheme="minorEastAsia" w:cs="Arial" w:hint="eastAsia"/>
          <w:noProof/>
        </w:rPr>
        <w:t>内容</w:t>
      </w:r>
      <w:r w:rsidR="00BA3DA0" w:rsidRPr="005471A3">
        <w:rPr>
          <w:rFonts w:asciiTheme="minorEastAsia" w:eastAsiaTheme="minorEastAsia" w:hAnsiTheme="minorEastAsia" w:cs="Arial" w:hint="eastAsia"/>
          <w:noProof/>
        </w:rPr>
        <w:t>・方法の内容</w:t>
      </w:r>
      <w:r w:rsidR="00B40F49" w:rsidRPr="005471A3">
        <w:rPr>
          <w:rFonts w:asciiTheme="minorEastAsia" w:eastAsiaTheme="minorEastAsia" w:hAnsiTheme="minorEastAsia" w:cs="Arial" w:hint="eastAsia"/>
          <w:noProof/>
        </w:rPr>
        <w:t>（注１）</w:t>
      </w:r>
    </w:p>
    <w:p w14:paraId="64491F76" w14:textId="1923BD61"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220F1B" w:rsidRPr="00AE02A9">
        <w:rPr>
          <w:rFonts w:asciiTheme="minorEastAsia" w:eastAsiaTheme="minorEastAsia" w:hAnsiTheme="minorEastAsia" w:cs="Arial" w:hint="eastAsia"/>
          <w:b/>
          <w:bCs/>
          <w:iCs/>
          <w:noProof/>
          <w:color w:val="E36C0A" w:themeColor="accent6" w:themeShade="BF"/>
        </w:rPr>
        <w:t>２</w:t>
      </w:r>
      <w:r w:rsidR="004777E6" w:rsidRPr="00AE02A9">
        <w:rPr>
          <w:rFonts w:asciiTheme="minorEastAsia" w:eastAsiaTheme="minorEastAsia" w:hAnsiTheme="minorEastAsia" w:cs="Arial" w:hint="eastAsia"/>
          <w:b/>
          <w:bCs/>
          <w:iCs/>
          <w:color w:val="E36C0A" w:themeColor="accent6" w:themeShade="BF"/>
        </w:rPr>
        <w:t>調査</w:t>
      </w:r>
      <w:r w:rsidR="000601F7" w:rsidRPr="00AE02A9">
        <w:rPr>
          <w:rFonts w:asciiTheme="minorEastAsia" w:eastAsiaTheme="minorEastAsia" w:hAnsiTheme="minorEastAsia" w:cs="Arial" w:hint="eastAsia"/>
          <w:b/>
          <w:bCs/>
          <w:iCs/>
          <w:noProof/>
          <w:color w:val="E36C0A" w:themeColor="accent6" w:themeShade="BF"/>
        </w:rPr>
        <w:t>項目別に、特に</w:t>
      </w:r>
      <w:r w:rsidRPr="00AE02A9">
        <w:rPr>
          <w:rFonts w:asciiTheme="minorEastAsia" w:eastAsiaTheme="minorEastAsia" w:hAnsiTheme="minorEastAsia" w:cs="Arial" w:hint="eastAsia"/>
          <w:b/>
          <w:bCs/>
          <w:iCs/>
          <w:noProof/>
          <w:color w:val="E36C0A" w:themeColor="accent6" w:themeShade="BF"/>
        </w:rPr>
        <w:t>、貴社が提案する</w:t>
      </w:r>
      <w:r w:rsidR="00220F1B" w:rsidRPr="00AE02A9">
        <w:rPr>
          <w:rFonts w:asciiTheme="minorEastAsia" w:eastAsiaTheme="minorEastAsia" w:hAnsiTheme="minorEastAsia" w:cs="Arial" w:hint="eastAsia"/>
          <w:b/>
          <w:bCs/>
          <w:iCs/>
          <w:noProof/>
          <w:color w:val="E36C0A" w:themeColor="accent6" w:themeShade="BF"/>
        </w:rPr>
        <w:t>調査項目・調査報告書のイメージ等の内容</w:t>
      </w:r>
      <w:r w:rsidRPr="00AE02A9">
        <w:rPr>
          <w:rFonts w:asciiTheme="minorEastAsia" w:eastAsiaTheme="minorEastAsia" w:hAnsiTheme="minorEastAsia" w:cs="Arial" w:hint="eastAsia"/>
          <w:b/>
          <w:bCs/>
          <w:iCs/>
          <w:noProof/>
          <w:color w:val="E36C0A" w:themeColor="accent6" w:themeShade="BF"/>
        </w:rPr>
        <w:t>や</w:t>
      </w:r>
      <w:r w:rsidR="00220F1B" w:rsidRPr="00AE02A9">
        <w:rPr>
          <w:rFonts w:asciiTheme="minorEastAsia" w:eastAsiaTheme="minorEastAsia" w:hAnsiTheme="minorEastAsia" w:cs="Arial" w:hint="eastAsia"/>
          <w:b/>
          <w:bCs/>
          <w:iCs/>
          <w:noProof/>
          <w:color w:val="E36C0A" w:themeColor="accent6" w:themeShade="BF"/>
        </w:rPr>
        <w:t>、調査体制・外部機関の活用</w:t>
      </w:r>
      <w:r w:rsidR="00426AAF" w:rsidRPr="00AE02A9">
        <w:rPr>
          <w:rFonts w:asciiTheme="minorEastAsia" w:eastAsiaTheme="minorEastAsia" w:hAnsiTheme="minorEastAsia" w:cs="Arial" w:hint="eastAsia"/>
          <w:b/>
          <w:bCs/>
          <w:iCs/>
          <w:noProof/>
          <w:color w:val="E36C0A" w:themeColor="accent6" w:themeShade="BF"/>
        </w:rPr>
        <w:t>方法</w:t>
      </w:r>
      <w:r w:rsidR="00220F1B" w:rsidRPr="00AE02A9">
        <w:rPr>
          <w:rFonts w:asciiTheme="minorEastAsia" w:eastAsiaTheme="minorEastAsia" w:hAnsiTheme="minorEastAsia" w:cs="Arial" w:hint="eastAsia"/>
          <w:b/>
          <w:bCs/>
          <w:iCs/>
          <w:noProof/>
          <w:color w:val="E36C0A" w:themeColor="accent6" w:themeShade="BF"/>
        </w:rPr>
        <w:t>など、</w:t>
      </w:r>
      <w:r w:rsidR="00B955F0" w:rsidRPr="00AE02A9">
        <w:rPr>
          <w:rFonts w:asciiTheme="minorEastAsia" w:eastAsiaTheme="minorEastAsia" w:hAnsiTheme="minorEastAsia" w:cs="Arial" w:hint="eastAsia"/>
          <w:b/>
          <w:bCs/>
          <w:iCs/>
          <w:noProof/>
          <w:color w:val="E36C0A" w:themeColor="accent6" w:themeShade="BF"/>
        </w:rPr>
        <w:t>可能な限り</w:t>
      </w:r>
      <w:r w:rsidRPr="00AE02A9">
        <w:rPr>
          <w:rFonts w:asciiTheme="minorEastAsia" w:eastAsiaTheme="minorEastAsia" w:hAnsiTheme="minorEastAsia" w:cs="Arial" w:hint="eastAsia"/>
          <w:b/>
          <w:bCs/>
          <w:iCs/>
          <w:noProof/>
          <w:color w:val="E36C0A" w:themeColor="accent6" w:themeShade="BF"/>
        </w:rPr>
        <w:t>具体的かつ詳細に説明して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46DFA40" w14:textId="5F7618C8" w:rsidR="00044561" w:rsidRDefault="00044561" w:rsidP="00044561">
      <w:pPr>
        <w:pStyle w:val="aff"/>
        <w:numPr>
          <w:ilvl w:val="0"/>
          <w:numId w:val="36"/>
        </w:numPr>
        <w:ind w:leftChars="0" w:right="216"/>
        <w:rPr>
          <w:rFonts w:asciiTheme="minorEastAsia" w:eastAsiaTheme="minorEastAsia" w:hAnsiTheme="minorEastAsia" w:cs="Arial"/>
          <w:b/>
          <w:bCs/>
          <w:iCs/>
          <w:noProof/>
        </w:rPr>
      </w:pPr>
      <w:r w:rsidRPr="000601F7">
        <w:rPr>
          <w:rFonts w:asciiTheme="minorEastAsia" w:eastAsiaTheme="minorEastAsia" w:hAnsiTheme="minorEastAsia" w:cs="Arial" w:hint="eastAsia"/>
          <w:b/>
          <w:bCs/>
          <w:iCs/>
          <w:noProof/>
        </w:rPr>
        <w:t>現行経済性評価制度の見</w:t>
      </w:r>
      <w:r>
        <w:rPr>
          <w:rFonts w:asciiTheme="minorEastAsia" w:eastAsiaTheme="minorEastAsia" w:hAnsiTheme="minorEastAsia" w:cs="Arial" w:hint="eastAsia"/>
          <w:b/>
          <w:bCs/>
          <w:iCs/>
          <w:noProof/>
        </w:rPr>
        <w:t>直</w:t>
      </w:r>
      <w:r w:rsidRPr="000601F7">
        <w:rPr>
          <w:rFonts w:asciiTheme="minorEastAsia" w:eastAsiaTheme="minorEastAsia" w:hAnsiTheme="minorEastAsia" w:cs="Arial" w:hint="eastAsia"/>
          <w:b/>
          <w:bCs/>
          <w:iCs/>
          <w:noProof/>
        </w:rPr>
        <w:t>し・改善提案</w:t>
      </w:r>
    </w:p>
    <w:p w14:paraId="50A19A9B" w14:textId="438E87E6" w:rsidR="00B955F0" w:rsidRPr="004A5785" w:rsidRDefault="00B955F0" w:rsidP="00B955F0">
      <w:pPr>
        <w:pStyle w:val="aff"/>
        <w:ind w:leftChars="0" w:left="1152" w:right="216"/>
        <w:rPr>
          <w:rFonts w:asciiTheme="minorEastAsia" w:eastAsiaTheme="minorEastAsia" w:hAnsiTheme="minorEastAsia" w:cs="Arial"/>
          <w:b/>
          <w:bCs/>
          <w:iCs/>
          <w:noProof/>
          <w:color w:val="E36C0A" w:themeColor="accent6" w:themeShade="BF"/>
        </w:rPr>
      </w:pPr>
      <w:r>
        <w:rPr>
          <w:rFonts w:asciiTheme="minorEastAsia" w:eastAsiaTheme="minorEastAsia" w:hAnsiTheme="minorEastAsia" w:cs="Arial" w:hint="eastAsia"/>
          <w:b/>
          <w:bCs/>
          <w:iCs/>
          <w:noProof/>
        </w:rPr>
        <w:t xml:space="preserve">　</w:t>
      </w:r>
      <w:r w:rsidRPr="004A5785">
        <w:rPr>
          <w:rFonts w:asciiTheme="minorEastAsia" w:eastAsiaTheme="minorEastAsia" w:hAnsiTheme="minorEastAsia" w:cs="Arial" w:hint="eastAsia"/>
          <w:b/>
          <w:bCs/>
          <w:iCs/>
          <w:noProof/>
          <w:color w:val="E36C0A" w:themeColor="accent6" w:themeShade="BF"/>
        </w:rPr>
        <w:t>・仕様書に記載されている留意点</w:t>
      </w:r>
      <w:r w:rsidR="00426AAF" w:rsidRPr="004A5785">
        <w:rPr>
          <w:rFonts w:asciiTheme="minorEastAsia" w:eastAsiaTheme="minorEastAsia" w:hAnsiTheme="minorEastAsia" w:cs="Arial" w:hint="eastAsia"/>
          <w:b/>
          <w:bCs/>
          <w:iCs/>
          <w:noProof/>
          <w:color w:val="E36C0A" w:themeColor="accent6" w:themeShade="BF"/>
        </w:rPr>
        <w:t>以外の改善提案も積極的に検討ください。</w:t>
      </w:r>
    </w:p>
    <w:p w14:paraId="3A265BF7" w14:textId="42AAAA0E" w:rsidR="00044561" w:rsidRDefault="00044561" w:rsidP="00044561">
      <w:pPr>
        <w:pStyle w:val="aff"/>
        <w:numPr>
          <w:ilvl w:val="0"/>
          <w:numId w:val="36"/>
        </w:numPr>
        <w:ind w:leftChars="0"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事業化評価委員会時に提案されたビジネスモデル等の評価分析</w:t>
      </w:r>
    </w:p>
    <w:p w14:paraId="284AB8E6" w14:textId="49F5381A" w:rsidR="00220F1B" w:rsidRPr="004A5785" w:rsidRDefault="00220F1B" w:rsidP="00220F1B">
      <w:pPr>
        <w:pStyle w:val="aff"/>
        <w:ind w:leftChars="0" w:left="1152" w:right="216"/>
        <w:rPr>
          <w:rFonts w:asciiTheme="minorEastAsia" w:eastAsiaTheme="minorEastAsia" w:hAnsiTheme="minorEastAsia" w:cs="Arial"/>
          <w:b/>
          <w:bCs/>
          <w:iCs/>
          <w:noProof/>
          <w:color w:val="E36C0A" w:themeColor="accent6" w:themeShade="BF"/>
        </w:rPr>
      </w:pPr>
      <w:r>
        <w:rPr>
          <w:rFonts w:asciiTheme="minorEastAsia" w:eastAsiaTheme="minorEastAsia" w:hAnsiTheme="minorEastAsia" w:cs="Arial" w:hint="eastAsia"/>
          <w:b/>
          <w:bCs/>
          <w:iCs/>
          <w:noProof/>
        </w:rPr>
        <w:t xml:space="preserve">　</w:t>
      </w:r>
      <w:r w:rsidRPr="004A5785">
        <w:rPr>
          <w:rFonts w:asciiTheme="minorEastAsia" w:eastAsiaTheme="minorEastAsia" w:hAnsiTheme="minorEastAsia" w:cs="Arial" w:hint="eastAsia"/>
          <w:b/>
          <w:bCs/>
          <w:iCs/>
          <w:noProof/>
          <w:color w:val="E36C0A" w:themeColor="accent6" w:themeShade="BF"/>
        </w:rPr>
        <w:t>・</w:t>
      </w:r>
      <w:r w:rsidR="00B955F0" w:rsidRPr="004A5785">
        <w:rPr>
          <w:rFonts w:asciiTheme="minorEastAsia" w:eastAsiaTheme="minorEastAsia" w:hAnsiTheme="minorEastAsia" w:cs="Arial" w:hint="eastAsia"/>
          <w:b/>
          <w:bCs/>
          <w:iCs/>
          <w:noProof/>
          <w:color w:val="E36C0A" w:themeColor="accent6" w:themeShade="BF"/>
        </w:rPr>
        <w:t>提示された対象１０事業案件別に貴社の評価能力の強み、効率性を強調ください。</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6B6D4A2">
                <wp:simplePos x="0" y="0"/>
                <wp:positionH relativeFrom="margin">
                  <wp:align>right</wp:align>
                </wp:positionH>
                <wp:positionV relativeFrom="paragraph">
                  <wp:posOffset>204374</wp:posOffset>
                </wp:positionV>
                <wp:extent cx="6609627" cy="300941"/>
                <wp:effectExtent l="0" t="0" r="20320" b="23495"/>
                <wp:wrapNone/>
                <wp:docPr id="488" name="大かっこ 488"/>
                <wp:cNvGraphicFramePr/>
                <a:graphic xmlns:a="http://schemas.openxmlformats.org/drawingml/2006/main">
                  <a:graphicData uri="http://schemas.microsoft.com/office/word/2010/wordprocessingShape">
                    <wps:wsp>
                      <wps:cNvSpPr/>
                      <wps:spPr>
                        <a:xfrm>
                          <a:off x="0" y="0"/>
                          <a:ext cx="6609627" cy="300941"/>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39547" id="大かっこ 488" o:spid="_x0000_s1026" type="#_x0000_t185" style="position:absolute;left:0;text-align:left;margin-left:469.25pt;margin-top:16.1pt;width:520.45pt;height:23.7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を実施するに</w:t>
      </w:r>
      <w:r w:rsidR="005D7E07" w:rsidRPr="00AE02A9">
        <w:rPr>
          <w:rFonts w:asciiTheme="minorEastAsia" w:eastAsiaTheme="minorEastAsia" w:hAnsiTheme="minorEastAsia" w:cs="Arial" w:hint="eastAsia"/>
          <w:b/>
          <w:bCs/>
          <w:iCs/>
          <w:noProof/>
          <w:color w:val="E36C0A" w:themeColor="accent6" w:themeShade="BF"/>
        </w:rPr>
        <w:t>当たり</w:t>
      </w:r>
      <w:r w:rsidRPr="00AE02A9">
        <w:rPr>
          <w:rFonts w:asciiTheme="minorEastAsia" w:eastAsiaTheme="minorEastAsia" w:hAnsiTheme="minorEastAsia" w:cs="Arial" w:hint="eastAsia"/>
          <w:b/>
          <w:bCs/>
          <w:iCs/>
          <w:noProof/>
          <w:color w:val="E36C0A" w:themeColor="accent6" w:themeShade="BF"/>
        </w:rPr>
        <w:t>、現在想定している具体的課題について説明して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7ADA3D22">
                <wp:simplePos x="0" y="0"/>
                <wp:positionH relativeFrom="margin">
                  <wp:align>left</wp:align>
                </wp:positionH>
                <wp:positionV relativeFrom="paragraph">
                  <wp:posOffset>205756</wp:posOffset>
                </wp:positionV>
                <wp:extent cx="6528122" cy="659757"/>
                <wp:effectExtent l="0" t="0" r="25400" b="26670"/>
                <wp:wrapNone/>
                <wp:docPr id="489" name="大かっこ 489"/>
                <wp:cNvGraphicFramePr/>
                <a:graphic xmlns:a="http://schemas.openxmlformats.org/drawingml/2006/main">
                  <a:graphicData uri="http://schemas.microsoft.com/office/word/2010/wordprocessingShape">
                    <wps:wsp>
                      <wps:cNvSpPr/>
                      <wps:spPr>
                        <a:xfrm>
                          <a:off x="0" y="0"/>
                          <a:ext cx="6528122" cy="659757"/>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65214" id="大かっこ 489" o:spid="_x0000_s1026" type="#_x0000_t185" style="position:absolute;left:0;text-align:left;margin-left:0;margin-top:16.2pt;width:514.05pt;height:51.95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分野における貴社の実績を説明して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7B291BD6" w14:textId="589A1822" w:rsidR="00BA3DA0" w:rsidRPr="00AE02A9" w:rsidRDefault="00426AA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特に、『事業化評価委員会時に提案されたビジネスモデル等の評価分析』に関して、事業案件別に</w:t>
      </w:r>
    </w:p>
    <w:p w14:paraId="2A9CA52C" w14:textId="2B0CE23E" w:rsidR="00AB2CBF" w:rsidRPr="00AE02A9" w:rsidRDefault="00AB2CBF" w:rsidP="00426AAF">
      <w:pPr>
        <w:pStyle w:val="aff"/>
        <w:ind w:leftChars="0" w:left="432"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実績を記述ください。</w:t>
      </w:r>
    </w:p>
    <w:p w14:paraId="51D117FB" w14:textId="77777777" w:rsidR="00426AAF" w:rsidRPr="005471A3" w:rsidRDefault="00426AAF" w:rsidP="00BA3DA0">
      <w:pPr>
        <w:ind w:left="216" w:right="216" w:firstLine="216"/>
        <w:rPr>
          <w:rFonts w:asciiTheme="minorEastAsia" w:eastAsiaTheme="minorEastAsia" w:hAnsiTheme="minorEastAsia" w:cs="Arial"/>
          <w:iCs/>
          <w:noProof/>
        </w:rPr>
      </w:pPr>
    </w:p>
    <w:p w14:paraId="731DDB9F" w14:textId="35699D0A"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D561AD">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28DDB"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AE02A9" w:rsidRDefault="00BA3DA0" w:rsidP="00BA3DA0">
      <w:pPr>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を進めるためには、仕様書における</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項目をどのように細分し、どのような手順で行うのか、また、どの程度の経費が必要となるかを一覧表にまとめて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。なお、参考のため、矢印の上には投入する予算額を、矢印の下の（　）内には投入する研究員の人数を記入して</w:t>
      </w:r>
      <w:r w:rsidR="00D5218D" w:rsidRPr="00AE02A9">
        <w:rPr>
          <w:rFonts w:asciiTheme="minorEastAsia" w:eastAsiaTheme="minorEastAsia" w:hAnsiTheme="minorEastAsia" w:cs="Arial" w:hint="eastAsia"/>
          <w:b/>
          <w:bCs/>
          <w:iCs/>
          <w:noProof/>
          <w:color w:val="E36C0A" w:themeColor="accent6" w:themeShade="B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5FEBBA47"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700AA6C0"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w:t>
            </w:r>
            <w:r w:rsidR="009E5141">
              <w:rPr>
                <w:rFonts w:asciiTheme="minorEastAsia" w:eastAsiaTheme="minorEastAsia" w:hAnsiTheme="minorEastAsia" w:hint="eastAsia"/>
                <w:iCs/>
              </w:rPr>
              <w:t>現行経済性評価制度の見直し・改善提案</w:t>
            </w:r>
            <w:r w:rsidRPr="005471A3">
              <w:rPr>
                <w:rFonts w:asciiTheme="minorEastAsia" w:eastAsiaTheme="minorEastAsia" w:hAnsiTheme="minorEastAsia" w:hint="eastAsia"/>
                <w:iCs/>
              </w:rPr>
              <w:t>＞</w:t>
            </w:r>
          </w:p>
          <w:p w14:paraId="5DE3DEDC" w14:textId="77777777" w:rsidR="007D5E10" w:rsidRPr="005471A3" w:rsidRDefault="007D5E10" w:rsidP="00BA3DA0">
            <w:pPr>
              <w:rPr>
                <w:rFonts w:asciiTheme="minorEastAsia" w:eastAsiaTheme="minorEastAsia" w:hAnsiTheme="minorEastAsia"/>
              </w:rPr>
            </w:pPr>
          </w:p>
          <w:p w14:paraId="09E980C2" w14:textId="240535C1" w:rsidR="007D5E10" w:rsidRPr="005471A3" w:rsidRDefault="007D5E10"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757B0D">
            <w:pPr>
              <w:pStyle w:val="a4"/>
              <w:tabs>
                <w:tab w:val="clear" w:pos="4465"/>
                <w:tab w:val="clear" w:pos="8931"/>
              </w:tabs>
              <w:wordWrap/>
              <w:autoSpaceDE/>
              <w:autoSpaceDN/>
              <w:adjustRightInd/>
              <w:spacing w:line="240" w:lineRule="auto"/>
              <w:ind w:firstLineChars="100" w:firstLine="222"/>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31F7D2A9"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w:t>
            </w:r>
            <w:r w:rsidR="009E5141">
              <w:rPr>
                <w:rFonts w:asciiTheme="minorEastAsia" w:eastAsiaTheme="minorEastAsia" w:hAnsiTheme="minorEastAsia" w:hint="eastAsia"/>
                <w:iCs/>
              </w:rPr>
              <w:t>事業化評価委員会時の評価分析</w:t>
            </w:r>
            <w:r w:rsidRPr="005471A3">
              <w:rPr>
                <w:rFonts w:asciiTheme="minorEastAsia" w:eastAsiaTheme="minorEastAsia" w:hAnsiTheme="minorEastAsia" w:hint="eastAsia"/>
                <w:iCs/>
              </w:rPr>
              <w:t>＞</w:t>
            </w:r>
          </w:p>
          <w:p w14:paraId="57EC654E" w14:textId="77777777" w:rsidR="007D5E10" w:rsidRPr="009E5141" w:rsidRDefault="007D5E10" w:rsidP="00BA3DA0">
            <w:pPr>
              <w:rPr>
                <w:rFonts w:asciiTheme="minorEastAsia" w:eastAsiaTheme="minorEastAsia" w:hAnsiTheme="minorEastAsia" w:cs="Arial"/>
                <w:noProof/>
              </w:rPr>
            </w:pPr>
          </w:p>
          <w:p w14:paraId="5DDA5F85" w14:textId="74972CF9"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sidR="00845C74">
              <w:rPr>
                <w:rFonts w:asciiTheme="minorEastAsia" w:eastAsiaTheme="minorEastAsia" w:hAnsiTheme="minorEastAsia" w:cs="Arial" w:hint="eastAsia"/>
                <w:noProof/>
                <w:spacing w:val="0"/>
                <w:kern w:val="2"/>
                <w:szCs w:val="24"/>
              </w:rPr>
              <w:t>事業</w:t>
            </w:r>
          </w:p>
          <w:p w14:paraId="0605A118" w14:textId="77777777" w:rsidR="00044561" w:rsidRDefault="00044561" w:rsidP="009E5141">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D01BA9C" w14:textId="23A63A2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660BC8D" w14:textId="3B124363"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３</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82E4ACF" w14:textId="46AFF68B"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４</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F8BC04" w14:textId="67921A9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５</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30A19F69" w14:textId="6B123857"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６</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436D43B4" w14:textId="350851A0"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７</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51CB31F2" w14:textId="1B302FE2"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８</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7B47FDC8" w14:textId="22A9B2E4"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w:t>
            </w:r>
            <w:r>
              <w:rPr>
                <w:rFonts w:asciiTheme="minorEastAsia" w:eastAsiaTheme="minorEastAsia" w:hAnsiTheme="minorEastAsia" w:cs="Arial" w:hint="eastAsia"/>
                <w:noProof/>
                <w:spacing w:val="0"/>
                <w:kern w:val="2"/>
                <w:szCs w:val="24"/>
              </w:rPr>
              <w:t>９</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13DFDEF0" w14:textId="63409ABC" w:rsidR="009E5141" w:rsidRPr="005471A3" w:rsidRDefault="009E5141" w:rsidP="00757B0D">
            <w:pPr>
              <w:pStyle w:val="a4"/>
              <w:tabs>
                <w:tab w:val="clear" w:pos="4465"/>
                <w:tab w:val="clear" w:pos="8931"/>
              </w:tabs>
              <w:wordWrap/>
              <w:autoSpaceDE/>
              <w:autoSpaceDN/>
              <w:adjustRightInd/>
              <w:spacing w:line="240" w:lineRule="auto"/>
              <w:ind w:firstLineChars="100" w:firstLine="214"/>
              <w:textAlignment w:val="auto"/>
              <w:rPr>
                <w:rFonts w:asciiTheme="minorEastAsia" w:eastAsiaTheme="minorEastAsia" w:hAnsiTheme="minorEastAsia" w:cs="Arial"/>
                <w:noProof/>
                <w:spacing w:val="0"/>
                <w:kern w:val="2"/>
                <w:szCs w:val="24"/>
              </w:rPr>
            </w:pPr>
            <w:r>
              <w:rPr>
                <w:rFonts w:asciiTheme="minorEastAsia" w:eastAsiaTheme="minorEastAsia" w:hAnsiTheme="minorEastAsia" w:cs="Arial" w:hint="eastAsia"/>
                <w:noProof/>
                <w:spacing w:val="0"/>
                <w:kern w:val="2"/>
                <w:szCs w:val="24"/>
              </w:rPr>
              <w:t>２</w:t>
            </w:r>
            <w:r w:rsidRPr="005471A3">
              <w:rPr>
                <w:rFonts w:asciiTheme="minorEastAsia" w:eastAsiaTheme="minorEastAsia" w:hAnsiTheme="minorEastAsia" w:cs="Arial" w:hint="eastAsia"/>
                <w:noProof/>
                <w:spacing w:val="0"/>
                <w:kern w:val="2"/>
                <w:szCs w:val="24"/>
              </w:rPr>
              <w:t>－１</w:t>
            </w:r>
            <w:r>
              <w:rPr>
                <w:rFonts w:asciiTheme="minorEastAsia" w:eastAsiaTheme="minorEastAsia" w:hAnsiTheme="minorEastAsia" w:cs="Arial" w:hint="eastAsia"/>
                <w:noProof/>
                <w:spacing w:val="0"/>
                <w:kern w:val="2"/>
                <w:szCs w:val="24"/>
              </w:rPr>
              <w:t>０</w:t>
            </w:r>
            <w:r w:rsidRPr="005471A3">
              <w:rPr>
                <w:rFonts w:asciiTheme="minorEastAsia" w:eastAsiaTheme="minorEastAsia" w:hAnsiTheme="minorEastAsia" w:cs="Arial" w:hint="eastAsia"/>
                <w:noProof/>
                <w:spacing w:val="0"/>
                <w:kern w:val="2"/>
                <w:szCs w:val="24"/>
              </w:rPr>
              <w:t>．○○○○</w:t>
            </w:r>
            <w:r w:rsidR="00845C74">
              <w:rPr>
                <w:rFonts w:asciiTheme="minorEastAsia" w:eastAsiaTheme="minorEastAsia" w:hAnsiTheme="minorEastAsia" w:cs="Arial" w:hint="eastAsia"/>
                <w:noProof/>
                <w:spacing w:val="0"/>
                <w:kern w:val="2"/>
                <w:szCs w:val="24"/>
              </w:rPr>
              <w:t>事業</w:t>
            </w: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1CCE32BA" w14:textId="77777777" w:rsidR="00CC1FD3" w:rsidRDefault="00CC1FD3" w:rsidP="00BA3DA0">
            <w:pPr>
              <w:jc w:val="center"/>
              <w:rPr>
                <w:rFonts w:asciiTheme="minorEastAsia" w:eastAsiaTheme="minorEastAsia" w:hAnsiTheme="minorEastAsia" w:cs="Arial"/>
                <w:noProof/>
                <w:sz w:val="18"/>
                <w:szCs w:val="18"/>
              </w:rPr>
            </w:pPr>
          </w:p>
          <w:p w14:paraId="043E6374" w14:textId="004F20FA"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7930818E">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31"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87A1096" w14:textId="76B0D6E2" w:rsidR="007D5E10" w:rsidRPr="005471A3" w:rsidRDefault="00044561"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5A0D9B42">
                      <wp:simplePos x="0" y="0"/>
                      <wp:positionH relativeFrom="column">
                        <wp:posOffset>-8890</wp:posOffset>
                      </wp:positionH>
                      <wp:positionV relativeFrom="paragraph">
                        <wp:posOffset>216680</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83DD9"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7.05pt" to="4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">
                      <v:stroke endarrow="block" endarrowwidth="narrow"/>
                    </v:line>
                  </w:pict>
                </mc:Fallback>
              </mc:AlternateContent>
            </w: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23104" behindDoc="0" locked="0" layoutInCell="1" allowOverlap="1" wp14:anchorId="73DFC29E" wp14:editId="3F5B9EBD">
                      <wp:simplePos x="0" y="0"/>
                      <wp:positionH relativeFrom="column">
                        <wp:posOffset>-2540</wp:posOffset>
                      </wp:positionH>
                      <wp:positionV relativeFrom="paragraph">
                        <wp:posOffset>1418735</wp:posOffset>
                      </wp:positionV>
                      <wp:extent cx="612140" cy="0"/>
                      <wp:effectExtent l="0" t="57150" r="54610" b="76200"/>
                      <wp:wrapNone/>
                      <wp:docPr id="3"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B3F59" id="Line 2881"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1.7pt" to="48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1056" behindDoc="0" locked="0" layoutInCell="1" allowOverlap="1" wp14:anchorId="6AE5FB89" wp14:editId="5D5C28BB">
                      <wp:simplePos x="0" y="0"/>
                      <wp:positionH relativeFrom="column">
                        <wp:posOffset>-2540</wp:posOffset>
                      </wp:positionH>
                      <wp:positionV relativeFrom="paragraph">
                        <wp:posOffset>1224425</wp:posOffset>
                      </wp:positionV>
                      <wp:extent cx="914400" cy="582295"/>
                      <wp:effectExtent l="0" t="0" r="0" b="8255"/>
                      <wp:wrapNone/>
                      <wp:docPr id="2"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5FB89" id="_x0000_s1032" type="#_x0000_t202" style="position:absolute;left:0;text-align:left;margin-left:-.2pt;margin-top:96.4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" filled="f" stroked="f">
                      <v:textbox inset="5.85pt,.7pt,5.85pt,.7pt">
                        <w:txbxContent>
                          <w:p w14:paraId="4A617B90" w14:textId="77777777" w:rsidR="00044561" w:rsidRPr="00F43BEF" w:rsidRDefault="00044561" w:rsidP="00044561">
                            <w:pPr>
                              <w:rPr>
                                <w:sz w:val="18"/>
                                <w:szCs w:val="18"/>
                              </w:rPr>
                            </w:pPr>
                            <w:r w:rsidRPr="00F43BEF">
                              <w:rPr>
                                <w:rFonts w:hint="eastAsia"/>
                                <w:sz w:val="18"/>
                                <w:szCs w:val="18"/>
                              </w:rPr>
                              <w:t>＊＊＊</w:t>
                            </w:r>
                          </w:p>
                          <w:p w14:paraId="18CE10CB" w14:textId="77777777" w:rsidR="00044561" w:rsidRPr="00F43BEF" w:rsidRDefault="00044561" w:rsidP="00044561">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3"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4+7cF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C011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50BD1A5F" w:rsidR="00BA3DA0" w:rsidRDefault="00B76ABD" w:rsidP="00FD337C">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020051D6" w14:textId="01A9A08F" w:rsidR="00E20510" w:rsidRPr="005471A3" w:rsidRDefault="00E20510" w:rsidP="00FD337C">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45B995DE">
                <wp:simplePos x="0" y="0"/>
                <wp:positionH relativeFrom="column">
                  <wp:posOffset>0</wp:posOffset>
                </wp:positionH>
                <wp:positionV relativeFrom="paragraph">
                  <wp:posOffset>166370</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A91D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1" o:spid="_x0000_s1026" type="#_x0000_t185" style="position:absolute;left:0;text-align:left;margin-left:0;margin-top:13.1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" strokecolor="windowText" strokeweight="1.5pt"/>
            </w:pict>
          </mc:Fallback>
        </mc:AlternateContent>
      </w:r>
    </w:p>
    <w:p w14:paraId="758435AC" w14:textId="37741582" w:rsidR="00BA3DA0" w:rsidRPr="00AE02A9" w:rsidRDefault="00BA3DA0" w:rsidP="00BA3DA0">
      <w:pPr>
        <w:ind w:left="216" w:right="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当該</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を受託したときの実施体制</w:t>
      </w:r>
      <w:r w:rsidR="00282063" w:rsidRPr="00AE02A9">
        <w:rPr>
          <w:rFonts w:asciiTheme="minorEastAsia" w:eastAsiaTheme="minorEastAsia" w:hAnsiTheme="minorEastAsia" w:cs="Arial" w:hint="eastAsia"/>
          <w:b/>
          <w:bCs/>
          <w:iCs/>
          <w:noProof/>
          <w:color w:val="E36C0A" w:themeColor="accent6" w:themeShade="BF"/>
        </w:rPr>
        <w:t>図及び業務実施者の</w:t>
      </w:r>
      <w:r w:rsidR="004777E6" w:rsidRPr="00AE02A9">
        <w:rPr>
          <w:rFonts w:asciiTheme="minorEastAsia" w:eastAsiaTheme="minorEastAsia" w:hAnsiTheme="minorEastAsia" w:cs="Arial" w:hint="eastAsia"/>
          <w:b/>
          <w:bCs/>
          <w:iCs/>
          <w:noProof/>
          <w:color w:val="E36C0A" w:themeColor="accent6" w:themeShade="BF"/>
        </w:rPr>
        <w:t>調査</w:t>
      </w:r>
      <w:r w:rsidR="00282063" w:rsidRPr="00AE02A9">
        <w:rPr>
          <w:rFonts w:asciiTheme="minorEastAsia" w:eastAsiaTheme="minorEastAsia" w:hAnsiTheme="minorEastAsia" w:cs="Arial" w:hint="eastAsia"/>
          <w:b/>
          <w:bCs/>
          <w:iCs/>
          <w:noProof/>
          <w:color w:val="E36C0A" w:themeColor="accent6" w:themeShade="BF"/>
        </w:rPr>
        <w:t>に関する実績</w:t>
      </w:r>
      <w:r w:rsidRPr="00AE02A9">
        <w:rPr>
          <w:rFonts w:asciiTheme="minorEastAsia" w:eastAsiaTheme="minorEastAsia" w:hAnsiTheme="minorEastAsia" w:cs="Arial" w:hint="eastAsia"/>
          <w:b/>
          <w:bCs/>
          <w:iCs/>
          <w:noProof/>
          <w:color w:val="E36C0A" w:themeColor="accent6" w:themeShade="BF"/>
        </w:rPr>
        <w:t>について示して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r w:rsidR="00D775C2" w:rsidRPr="00AE02A9">
        <w:rPr>
          <w:rFonts w:asciiTheme="minorEastAsia" w:eastAsiaTheme="minorEastAsia" w:hAnsiTheme="minorEastAsia" w:cs="Arial" w:hint="eastAsia"/>
          <w:b/>
          <w:bCs/>
          <w:iCs/>
          <w:noProof/>
          <w:color w:val="E36C0A" w:themeColor="accent6" w:themeShade="B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DE7783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4159376"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FB349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B5FBC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CC5A8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C68E4D"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36CF"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d&#10;5tBp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E7E13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3FB6EC9"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510EB4C9" w14:textId="5974FC6A" w:rsidR="00AE02A9" w:rsidRPr="00AE02A9" w:rsidRDefault="00AE02A9" w:rsidP="00AE02A9">
      <w:pPr>
        <w:ind w:leftChars="300" w:left="642" w:firstLineChars="100" w:firstLine="214"/>
        <w:rPr>
          <w:rFonts w:ascii="ＭＳ Ｐ明朝" w:eastAsia="ＭＳ Ｐ明朝" w:hAnsi="ＭＳ Ｐ明朝"/>
          <w:bCs/>
          <w:iCs/>
          <w:noProof/>
          <w:color w:val="C45911"/>
          <w:szCs w:val="21"/>
        </w:rPr>
      </w:pPr>
      <w:r w:rsidRPr="00AE02A9">
        <w:rPr>
          <w:rFonts w:ascii="ＭＳ Ｐ明朝" w:eastAsia="ＭＳ Ｐ明朝" w:hAnsi="ＭＳ Ｐ明朝" w:hint="eastAsia"/>
          <w:bCs/>
          <w:iCs/>
          <w:noProof/>
          <w:color w:val="C45911"/>
          <w:szCs w:val="21"/>
        </w:rPr>
        <w:t>提案者が</w:t>
      </w:r>
      <w:r w:rsidRPr="00AE02A9">
        <w:rPr>
          <w:rFonts w:ascii="ＭＳ Ｐ明朝" w:eastAsia="ＭＳ Ｐ明朝" w:hAnsi="ＭＳ Ｐ明朝"/>
          <w:bCs/>
          <w:iCs/>
          <w:noProof/>
          <w:color w:val="C45911"/>
          <w:szCs w:val="21"/>
        </w:rPr>
        <w:t>企業の場合は、</w:t>
      </w:r>
      <w:r w:rsidRPr="00AE02A9">
        <w:rPr>
          <w:rFonts w:ascii="ＭＳ Ｐ明朝" w:eastAsia="ＭＳ Ｐ明朝" w:hAnsi="ＭＳ Ｐ明朝" w:hint="eastAsia"/>
          <w:bCs/>
          <w:iCs/>
          <w:noProof/>
          <w:color w:val="C45911"/>
          <w:szCs w:val="21"/>
        </w:rPr>
        <w:t>以下の</w:t>
      </w:r>
      <w:r w:rsidRPr="00AE02A9">
        <w:rPr>
          <w:rFonts w:ascii="ＭＳ Ｐ明朝" w:eastAsia="ＭＳ Ｐ明朝" w:hAnsi="ＭＳ Ｐ明朝"/>
          <w:bCs/>
          <w:iCs/>
          <w:noProof/>
          <w:color w:val="C45911"/>
          <w:szCs w:val="21"/>
        </w:rPr>
        <w:t>表</w:t>
      </w:r>
      <w:r w:rsidRPr="00AE02A9">
        <w:rPr>
          <w:rFonts w:ascii="ＭＳ Ｐ明朝" w:eastAsia="ＭＳ Ｐ明朝" w:hAnsi="ＭＳ Ｐ明朝" w:hint="eastAsia"/>
          <w:bCs/>
          <w:iCs/>
          <w:noProof/>
          <w:color w:val="C45911"/>
          <w:szCs w:val="21"/>
        </w:rPr>
        <w:t>に</w:t>
      </w:r>
      <w:r w:rsidRPr="00AE02A9">
        <w:rPr>
          <w:rFonts w:ascii="ＭＳ Ｐ明朝" w:eastAsia="ＭＳ Ｐ明朝" w:hAnsi="ＭＳ Ｐ明朝"/>
          <w:bCs/>
          <w:iCs/>
          <w:noProof/>
          <w:color w:val="C45911"/>
          <w:szCs w:val="21"/>
        </w:rPr>
        <w:t>必要事項を記載してください。</w:t>
      </w:r>
      <w:r w:rsidRPr="00AE02A9">
        <w:rPr>
          <w:rFonts w:ascii="ＭＳ Ｐ明朝" w:eastAsia="ＭＳ Ｐ明朝" w:hAnsi="ＭＳ Ｐ明朝" w:hint="eastAsia"/>
          <w:bCs/>
          <w:iCs/>
          <w:noProof/>
          <w:color w:val="C45911"/>
          <w:szCs w:val="21"/>
        </w:rPr>
        <w:t>大企業、中小・ベンチャー企業の種別は以下の（参考）の</w:t>
      </w:r>
      <w:r w:rsidRPr="00AE02A9">
        <w:rPr>
          <w:rFonts w:ascii="ＭＳ Ｐ明朝" w:eastAsia="ＭＳ Ｐ明朝" w:hAnsi="ＭＳ Ｐ明朝"/>
          <w:bCs/>
          <w:iCs/>
          <w:noProof/>
          <w:color w:val="C45911"/>
          <w:szCs w:val="21"/>
        </w:rPr>
        <w:t>定義を参照してください。</w:t>
      </w:r>
      <w:r w:rsidRPr="00AE02A9">
        <w:rPr>
          <w:rFonts w:ascii="ＭＳ Ｐ明朝" w:eastAsia="ＭＳ Ｐ明朝" w:hAnsi="ＭＳ Ｐ明朝" w:hint="eastAsia"/>
          <w:bCs/>
          <w:iCs/>
          <w:noProof/>
          <w:color w:val="C45911"/>
          <w:szCs w:val="21"/>
        </w:rPr>
        <w:t>会計監査人の設置については、</w:t>
      </w:r>
      <w:r w:rsidRPr="00AE02A9">
        <w:rPr>
          <w:rFonts w:ascii="ＭＳ Ｐ明朝" w:eastAsia="ＭＳ Ｐ明朝" w:hAnsi="ＭＳ Ｐ明朝" w:hint="eastAsia"/>
          <w:color w:val="C45911"/>
          <w:szCs w:val="21"/>
        </w:rPr>
        <w:t>会社法3</w:t>
      </w:r>
      <w:r w:rsidRPr="00AE02A9">
        <w:rPr>
          <w:rFonts w:ascii="ＭＳ Ｐ明朝" w:eastAsia="ＭＳ Ｐ明朝" w:hAnsi="ＭＳ Ｐ明朝"/>
          <w:color w:val="C45911"/>
          <w:szCs w:val="21"/>
        </w:rPr>
        <w:t>37</w:t>
      </w:r>
      <w:r w:rsidRPr="00AE02A9">
        <w:rPr>
          <w:rFonts w:ascii="ＭＳ Ｐ明朝" w:eastAsia="ＭＳ Ｐ明朝" w:hAnsi="ＭＳ Ｐ明朝" w:hint="eastAsia"/>
          <w:color w:val="C4591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3C3A51C5" w14:textId="002BFDF1" w:rsidR="00AE02A9" w:rsidRDefault="00AE02A9" w:rsidP="00AE02A9">
      <w:pPr>
        <w:ind w:leftChars="200" w:left="632" w:hangingChars="100" w:hanging="204"/>
        <w:rPr>
          <w:rFonts w:ascii="ＭＳ Ｐ明朝" w:eastAsia="ＭＳ Ｐ明朝" w:hAnsi="ＭＳ Ｐ明朝"/>
          <w:bCs/>
          <w:iCs/>
          <w:noProof/>
          <w:color w:val="000000"/>
          <w:sz w:val="20"/>
        </w:rPr>
      </w:pPr>
    </w:p>
    <w:p w14:paraId="0175D36E" w14:textId="6C85154D" w:rsidR="004A5785" w:rsidRDefault="004A5785" w:rsidP="00AE02A9">
      <w:pPr>
        <w:ind w:leftChars="200" w:left="632" w:hangingChars="100" w:hanging="204"/>
        <w:rPr>
          <w:rFonts w:ascii="ＭＳ Ｐ明朝" w:eastAsia="ＭＳ Ｐ明朝" w:hAnsi="ＭＳ Ｐ明朝"/>
          <w:bCs/>
          <w:iCs/>
          <w:noProof/>
          <w:color w:val="000000"/>
          <w:sz w:val="20"/>
        </w:rPr>
      </w:pPr>
    </w:p>
    <w:p w14:paraId="5635584E" w14:textId="780463B1" w:rsidR="004A5785" w:rsidRPr="00AE02A9" w:rsidRDefault="004A5785" w:rsidP="00AE02A9">
      <w:pPr>
        <w:ind w:leftChars="200" w:left="642" w:hangingChars="100" w:hanging="214"/>
        <w:rPr>
          <w:rFonts w:ascii="ＭＳ Ｐ明朝" w:eastAsia="ＭＳ Ｐ明朝" w:hAnsi="ＭＳ Ｐ明朝"/>
          <w:bCs/>
          <w:iCs/>
          <w:noProof/>
          <w:color w:val="000000"/>
          <w:sz w:val="20"/>
        </w:rPr>
      </w:pPr>
      <w:r w:rsidRPr="00AE02A9">
        <w:rPr>
          <w:rFonts w:ascii="ＭＳ Ｐ明朝" w:eastAsia="ＭＳ Ｐ明朝" w:hAnsi="ＭＳ Ｐ明朝" w:hint="eastAsia"/>
          <w:noProof/>
        </w:rPr>
        <mc:AlternateContent>
          <mc:Choice Requires="wps">
            <w:drawing>
              <wp:anchor distT="0" distB="0" distL="114300" distR="114300" simplePos="0" relativeHeight="251827200" behindDoc="0" locked="0" layoutInCell="1" allowOverlap="1" wp14:anchorId="4439D7D9" wp14:editId="48F0FF64">
                <wp:simplePos x="0" y="0"/>
                <wp:positionH relativeFrom="margin">
                  <wp:posOffset>2949768</wp:posOffset>
                </wp:positionH>
                <wp:positionV relativeFrom="paragraph">
                  <wp:posOffset>-102125</wp:posOffset>
                </wp:positionV>
                <wp:extent cx="3166745" cy="393065"/>
                <wp:effectExtent l="19050" t="19050" r="14605" b="121285"/>
                <wp:wrapNone/>
                <wp:docPr id="56" name="角丸四角形吹き出し 56"/>
                <wp:cNvGraphicFramePr/>
                <a:graphic xmlns:a="http://schemas.openxmlformats.org/drawingml/2006/main">
                  <a:graphicData uri="http://schemas.microsoft.com/office/word/2010/wordprocessingShape">
                    <wps:wsp>
                      <wps:cNvSpPr/>
                      <wps:spPr>
                        <a:xfrm>
                          <a:off x="0" y="0"/>
                          <a:ext cx="3166745" cy="393065"/>
                        </a:xfrm>
                        <a:prstGeom prst="wedgeRoundRectCallout">
                          <a:avLst>
                            <a:gd name="adj1" fmla="val 33535"/>
                            <a:gd name="adj2" fmla="val 72130"/>
                            <a:gd name="adj3" fmla="val 16667"/>
                          </a:avLst>
                        </a:prstGeom>
                        <a:solidFill>
                          <a:sysClr val="window" lastClr="FFFFFF"/>
                        </a:solidFill>
                        <a:ln w="28575" cap="flat" cmpd="sng" algn="ctr">
                          <a:solidFill>
                            <a:srgbClr val="ED7D31"/>
                          </a:solidFill>
                          <a:prstDash val="solid"/>
                          <a:miter lim="800000"/>
                        </a:ln>
                        <a:effectLst/>
                      </wps:spPr>
                      <wps:txb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9D7D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2" type="#_x0000_t62" style="position:absolute;left:0;text-align:left;margin-left:232.25pt;margin-top:-8.05pt;width:249.35pt;height:30.9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" adj="18044,26380" fillcolor="window" strokecolor="#ed7d31" strokeweight="2.25pt">
                <v:textbox>
                  <w:txbxContent>
                    <w:p w14:paraId="3ADF8A76" w14:textId="77777777" w:rsidR="00AE02A9" w:rsidRPr="00AE02A9" w:rsidRDefault="00AE02A9" w:rsidP="00AE02A9">
                      <w:pPr>
                        <w:jc w:val="left"/>
                        <w:rPr>
                          <w:color w:val="C45911"/>
                          <w:sz w:val="18"/>
                          <w:szCs w:val="18"/>
                        </w:rPr>
                      </w:pPr>
                      <w:r w:rsidRPr="00AE02A9">
                        <w:rPr>
                          <w:rFonts w:hint="eastAsia"/>
                          <w:color w:val="C45911"/>
                          <w:sz w:val="18"/>
                          <w:szCs w:val="18"/>
                        </w:rPr>
                        <w:t>会計監査人の</w:t>
                      </w:r>
                      <w:r w:rsidRPr="00AE02A9">
                        <w:rPr>
                          <w:color w:val="C45911"/>
                          <w:sz w:val="18"/>
                          <w:szCs w:val="18"/>
                        </w:rPr>
                        <w:t>設置</w:t>
                      </w:r>
                      <w:r w:rsidRPr="00AE02A9">
                        <w:rPr>
                          <w:rFonts w:hint="eastAsia"/>
                          <w:color w:val="C45911"/>
                          <w:sz w:val="18"/>
                          <w:szCs w:val="18"/>
                        </w:rPr>
                        <w:t>が</w:t>
                      </w:r>
                      <w:r w:rsidRPr="00AE02A9">
                        <w:rPr>
                          <w:color w:val="C45911"/>
                          <w:sz w:val="18"/>
                          <w:szCs w:val="18"/>
                        </w:rPr>
                        <w:t>ない場合は</w:t>
                      </w:r>
                      <w:r w:rsidRPr="00AE02A9">
                        <w:rPr>
                          <w:color w:val="C45911"/>
                          <w:sz w:val="18"/>
                          <w:szCs w:val="18"/>
                        </w:rPr>
                        <w:t>”</w:t>
                      </w:r>
                      <w:r w:rsidRPr="00AE02A9">
                        <w:rPr>
                          <w:rFonts w:hint="eastAsia"/>
                          <w:color w:val="C45911"/>
                          <w:sz w:val="18"/>
                          <w:szCs w:val="18"/>
                        </w:rPr>
                        <w:t>なし</w:t>
                      </w:r>
                      <w:r w:rsidRPr="00AE02A9">
                        <w:rPr>
                          <w:color w:val="C45911"/>
                          <w:sz w:val="18"/>
                          <w:szCs w:val="18"/>
                        </w:rPr>
                        <w:t>”</w:t>
                      </w:r>
                      <w:r w:rsidRPr="00AE02A9">
                        <w:rPr>
                          <w:rFonts w:hint="eastAsia"/>
                          <w:color w:val="C45911"/>
                          <w:sz w:val="18"/>
                          <w:szCs w:val="18"/>
                        </w:rPr>
                        <w:t>と</w:t>
                      </w:r>
                      <w:r w:rsidRPr="00AE02A9">
                        <w:rPr>
                          <w:color w:val="C45911"/>
                          <w:sz w:val="18"/>
                          <w:szCs w:val="18"/>
                        </w:rPr>
                        <w:t>記入ください。</w:t>
                      </w:r>
                    </w:p>
                  </w:txbxContent>
                </v:textbox>
                <w10:wrap anchorx="margin"/>
              </v:shape>
            </w:pict>
          </mc:Fallback>
        </mc:AlternateContent>
      </w:r>
    </w:p>
    <w:p w14:paraId="245FC8BC"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 xml:space="preserve">　【体制一覧】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118"/>
        <w:gridCol w:w="1171"/>
        <w:gridCol w:w="2108"/>
        <w:gridCol w:w="2268"/>
        <w:gridCol w:w="2097"/>
      </w:tblGrid>
      <w:tr w:rsidR="00AE02A9" w:rsidRPr="00AE02A9" w14:paraId="33A8C02A" w14:textId="77777777" w:rsidTr="004A5785">
        <w:tc>
          <w:tcPr>
            <w:tcW w:w="1694" w:type="dxa"/>
          </w:tcPr>
          <w:p w14:paraId="09A4A9CB"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企業名称</w:t>
            </w:r>
          </w:p>
        </w:tc>
        <w:tc>
          <w:tcPr>
            <w:tcW w:w="1118" w:type="dxa"/>
          </w:tcPr>
          <w:p w14:paraId="0D128DE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従業員数</w:t>
            </w:r>
          </w:p>
          <w:p w14:paraId="1BDA1FB3" w14:textId="77777777" w:rsidR="00AE02A9" w:rsidRPr="00AE02A9" w:rsidRDefault="00AE02A9" w:rsidP="00AE02A9">
            <w:pPr>
              <w:jc w:val="cente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（人）</w:t>
            </w:r>
          </w:p>
        </w:tc>
        <w:tc>
          <w:tcPr>
            <w:tcW w:w="1171" w:type="dxa"/>
          </w:tcPr>
          <w:p w14:paraId="19FECE87"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資本金</w:t>
            </w:r>
          </w:p>
          <w:p w14:paraId="5F45C2DE"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（億円）</w:t>
            </w:r>
          </w:p>
        </w:tc>
        <w:tc>
          <w:tcPr>
            <w:tcW w:w="2108" w:type="dxa"/>
            <w:shd w:val="clear" w:color="auto" w:fill="D9D9D9"/>
          </w:tcPr>
          <w:p w14:paraId="1251B6D6"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課税所得年平均額15億円以下※１</w:t>
            </w:r>
          </w:p>
        </w:tc>
        <w:tc>
          <w:tcPr>
            <w:tcW w:w="2268" w:type="dxa"/>
          </w:tcPr>
          <w:p w14:paraId="63DFF0B4"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大</w:t>
            </w:r>
            <w:r w:rsidRPr="00AE02A9">
              <w:rPr>
                <w:rFonts w:ascii="ＭＳ Ｐ明朝" w:eastAsia="ＭＳ Ｐ明朝" w:hAnsi="ＭＳ Ｐ明朝"/>
                <w:noProof/>
                <w:color w:val="000000"/>
                <w:sz w:val="20"/>
              </w:rPr>
              <w:t>･中小</w:t>
            </w:r>
            <w:r w:rsidRPr="00AE02A9">
              <w:rPr>
                <w:rFonts w:ascii="ＭＳ Ｐ明朝" w:eastAsia="ＭＳ Ｐ明朝" w:hAnsi="ＭＳ Ｐ明朝" w:hint="eastAsia"/>
                <w:noProof/>
                <w:color w:val="000000"/>
                <w:sz w:val="20"/>
              </w:rPr>
              <w:t>・</w:t>
            </w:r>
            <w:r w:rsidRPr="00AE02A9">
              <w:rPr>
                <w:rFonts w:ascii="ＭＳ Ｐ明朝" w:eastAsia="ＭＳ Ｐ明朝" w:hAnsi="ＭＳ Ｐ明朝"/>
                <w:noProof/>
                <w:color w:val="000000"/>
                <w:sz w:val="20"/>
              </w:rPr>
              <w:t>ベンチャー企業</w:t>
            </w:r>
            <w:r w:rsidRPr="00AE02A9">
              <w:rPr>
                <w:rFonts w:ascii="ＭＳ Ｐ明朝" w:eastAsia="ＭＳ Ｐ明朝" w:hAnsi="ＭＳ Ｐ明朝" w:hint="eastAsia"/>
                <w:noProof/>
                <w:color w:val="000000"/>
                <w:sz w:val="20"/>
              </w:rPr>
              <w:t>の種</w:t>
            </w:r>
            <w:r w:rsidRPr="00AE02A9">
              <w:rPr>
                <w:rFonts w:ascii="ＭＳ Ｐ明朝" w:eastAsia="ＭＳ Ｐ明朝" w:hAnsi="ＭＳ Ｐ明朝"/>
                <w:noProof/>
                <w:color w:val="000000"/>
                <w:sz w:val="20"/>
              </w:rPr>
              <w:t>別</w:t>
            </w:r>
          </w:p>
        </w:tc>
        <w:tc>
          <w:tcPr>
            <w:tcW w:w="2097" w:type="dxa"/>
          </w:tcPr>
          <w:p w14:paraId="212215BD"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会計監査</w:t>
            </w:r>
            <w:r w:rsidRPr="00AE02A9">
              <w:rPr>
                <w:rFonts w:ascii="ＭＳ Ｐ明朝" w:eastAsia="ＭＳ Ｐ明朝" w:hAnsi="ＭＳ Ｐ明朝"/>
                <w:noProof/>
                <w:color w:val="000000"/>
                <w:sz w:val="20"/>
              </w:rPr>
              <w:t>人</w:t>
            </w:r>
            <w:r w:rsidRPr="00AE02A9">
              <w:rPr>
                <w:rFonts w:ascii="ＭＳ Ｐ明朝" w:eastAsia="ＭＳ Ｐ明朝" w:hAnsi="ＭＳ Ｐ明朝" w:hint="eastAsia"/>
                <w:noProof/>
                <w:color w:val="000000"/>
                <w:sz w:val="20"/>
              </w:rPr>
              <w:t>名</w:t>
            </w:r>
          </w:p>
        </w:tc>
      </w:tr>
      <w:tr w:rsidR="00AE02A9" w:rsidRPr="00AE02A9" w14:paraId="43EE23F6" w14:textId="77777777" w:rsidTr="004A5785">
        <w:tc>
          <w:tcPr>
            <w:tcW w:w="1694" w:type="dxa"/>
          </w:tcPr>
          <w:p w14:paraId="6BE0D031"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株式会社</w:t>
            </w:r>
            <w:r w:rsidRPr="00AE02A9">
              <w:rPr>
                <w:rFonts w:ascii="ＭＳ Ｐ明朝" w:eastAsia="ＭＳ Ｐ明朝" w:hAnsi="ＭＳ Ｐ明朝"/>
                <w:noProof/>
                <w:color w:val="000000"/>
                <w:sz w:val="20"/>
              </w:rPr>
              <w:t>A</w:t>
            </w:r>
          </w:p>
        </w:tc>
        <w:tc>
          <w:tcPr>
            <w:tcW w:w="1118" w:type="dxa"/>
          </w:tcPr>
          <w:p w14:paraId="2A9FC5D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4E757B15"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0BFFB464" w14:textId="77777777" w:rsidR="00AE02A9" w:rsidRPr="00AE02A9" w:rsidRDefault="00AE02A9" w:rsidP="00AE02A9">
            <w:pPr>
              <w:rPr>
                <w:rFonts w:ascii="ＭＳ Ｐ明朝" w:eastAsia="ＭＳ Ｐ明朝" w:hAnsi="ＭＳ Ｐ明朝"/>
                <w:b/>
                <w:i/>
                <w:noProof/>
                <w:color w:val="000000"/>
              </w:rPr>
            </w:pPr>
          </w:p>
        </w:tc>
        <w:tc>
          <w:tcPr>
            <w:tcW w:w="2268" w:type="dxa"/>
          </w:tcPr>
          <w:p w14:paraId="6BB8190C"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10A5CE75"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7336398A" w14:textId="77777777" w:rsidTr="004A5785">
        <w:tc>
          <w:tcPr>
            <w:tcW w:w="1694" w:type="dxa"/>
          </w:tcPr>
          <w:p w14:paraId="21E67CD2"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hint="eastAsia"/>
                <w:noProof/>
                <w:color w:val="000000"/>
                <w:sz w:val="20"/>
              </w:rPr>
              <w:t>有限会社</w:t>
            </w:r>
            <w:r w:rsidRPr="00AE02A9">
              <w:rPr>
                <w:rFonts w:ascii="ＭＳ Ｐ明朝" w:eastAsia="ＭＳ Ｐ明朝" w:hAnsi="ＭＳ Ｐ明朝"/>
                <w:noProof/>
                <w:color w:val="000000"/>
                <w:sz w:val="20"/>
              </w:rPr>
              <w:t>B</w:t>
            </w:r>
          </w:p>
        </w:tc>
        <w:tc>
          <w:tcPr>
            <w:tcW w:w="1118" w:type="dxa"/>
          </w:tcPr>
          <w:p w14:paraId="224F3FB6"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554BDE2A"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5A96E22C"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696FA7EB" w14:textId="77777777" w:rsidR="00AE02A9" w:rsidRPr="00AE02A9" w:rsidRDefault="00AE02A9" w:rsidP="00AE02A9">
            <w:pPr>
              <w:rPr>
                <w:rFonts w:ascii="ＭＳ Ｐ明朝" w:eastAsia="ＭＳ Ｐ明朝" w:hAnsi="ＭＳ Ｐ明朝"/>
                <w:noProof/>
                <w:color w:val="000000"/>
                <w:sz w:val="20"/>
              </w:rPr>
            </w:pPr>
          </w:p>
        </w:tc>
        <w:tc>
          <w:tcPr>
            <w:tcW w:w="2097" w:type="dxa"/>
          </w:tcPr>
          <w:p w14:paraId="7B89DED3" w14:textId="77777777" w:rsidR="00AE02A9" w:rsidRPr="00AE02A9" w:rsidRDefault="00AE02A9" w:rsidP="00AE02A9">
            <w:pPr>
              <w:rPr>
                <w:rFonts w:ascii="ＭＳ Ｐ明朝" w:eastAsia="ＭＳ Ｐ明朝" w:hAnsi="ＭＳ Ｐ明朝"/>
                <w:noProof/>
                <w:color w:val="000000"/>
                <w:sz w:val="20"/>
              </w:rPr>
            </w:pPr>
          </w:p>
        </w:tc>
      </w:tr>
      <w:tr w:rsidR="00AE02A9" w:rsidRPr="00AE02A9" w14:paraId="071B2A58" w14:textId="77777777" w:rsidTr="004A5785">
        <w:tc>
          <w:tcPr>
            <w:tcW w:w="1694" w:type="dxa"/>
          </w:tcPr>
          <w:p w14:paraId="024A4AC3" w14:textId="77777777" w:rsidR="00AE02A9" w:rsidRPr="00AE02A9" w:rsidRDefault="00AE02A9" w:rsidP="00AE02A9">
            <w:pPr>
              <w:rPr>
                <w:rFonts w:ascii="ＭＳ Ｐ明朝" w:eastAsia="ＭＳ Ｐ明朝" w:hAnsi="ＭＳ Ｐ明朝"/>
                <w:noProof/>
                <w:color w:val="000000"/>
                <w:sz w:val="20"/>
              </w:rPr>
            </w:pPr>
          </w:p>
        </w:tc>
        <w:tc>
          <w:tcPr>
            <w:tcW w:w="1118" w:type="dxa"/>
          </w:tcPr>
          <w:p w14:paraId="7722D668" w14:textId="77777777" w:rsidR="00AE02A9" w:rsidRPr="00AE02A9" w:rsidRDefault="00AE02A9" w:rsidP="00AE02A9">
            <w:pPr>
              <w:rPr>
                <w:rFonts w:ascii="ＭＳ Ｐ明朝" w:eastAsia="ＭＳ Ｐ明朝" w:hAnsi="ＭＳ Ｐ明朝"/>
                <w:noProof/>
                <w:color w:val="000000"/>
                <w:sz w:val="20"/>
              </w:rPr>
            </w:pPr>
          </w:p>
        </w:tc>
        <w:tc>
          <w:tcPr>
            <w:tcW w:w="1171" w:type="dxa"/>
          </w:tcPr>
          <w:p w14:paraId="0E883D23" w14:textId="77777777" w:rsidR="00AE02A9" w:rsidRPr="00AE02A9" w:rsidRDefault="00AE02A9" w:rsidP="00AE02A9">
            <w:pPr>
              <w:rPr>
                <w:rFonts w:ascii="ＭＳ Ｐ明朝" w:eastAsia="ＭＳ Ｐ明朝" w:hAnsi="ＭＳ Ｐ明朝"/>
                <w:noProof/>
                <w:color w:val="000000"/>
                <w:sz w:val="20"/>
              </w:rPr>
            </w:pPr>
          </w:p>
        </w:tc>
        <w:tc>
          <w:tcPr>
            <w:tcW w:w="2108" w:type="dxa"/>
            <w:shd w:val="clear" w:color="auto" w:fill="D9D9D9"/>
          </w:tcPr>
          <w:p w14:paraId="1B9E1ABE" w14:textId="77777777" w:rsidR="00AE02A9" w:rsidRPr="00AE02A9" w:rsidRDefault="00AE02A9" w:rsidP="00AE02A9">
            <w:pPr>
              <w:rPr>
                <w:rFonts w:ascii="ＭＳ Ｐ明朝" w:eastAsia="ＭＳ Ｐ明朝" w:hAnsi="ＭＳ Ｐ明朝"/>
                <w:noProof/>
                <w:color w:val="000000"/>
                <w:sz w:val="20"/>
              </w:rPr>
            </w:pPr>
          </w:p>
        </w:tc>
        <w:tc>
          <w:tcPr>
            <w:tcW w:w="2268" w:type="dxa"/>
          </w:tcPr>
          <w:p w14:paraId="1B74B940" w14:textId="77777777" w:rsidR="00AE02A9" w:rsidRPr="00AE02A9" w:rsidRDefault="00AE02A9" w:rsidP="00AE02A9">
            <w:pPr>
              <w:rPr>
                <w:rFonts w:ascii="ＭＳ Ｐ明朝" w:eastAsia="ＭＳ Ｐ明朝" w:hAnsi="ＭＳ Ｐ明朝"/>
                <w:noProof/>
                <w:color w:val="000000"/>
                <w:sz w:val="20"/>
              </w:rPr>
            </w:pPr>
            <w:r w:rsidRPr="00AE02A9">
              <w:rPr>
                <w:rFonts w:ascii="ＭＳ Ｐ明朝" w:eastAsia="ＭＳ Ｐ明朝" w:hAnsi="ＭＳ Ｐ明朝"/>
                <w:b/>
                <w:i/>
                <w:noProof/>
                <w:color w:val="000000"/>
              </w:rPr>
              <mc:AlternateContent>
                <mc:Choice Requires="wps">
                  <w:drawing>
                    <wp:anchor distT="0" distB="0" distL="114300" distR="114300" simplePos="0" relativeHeight="251828224" behindDoc="0" locked="0" layoutInCell="1" allowOverlap="1" wp14:anchorId="67722DDB" wp14:editId="22562A77">
                      <wp:simplePos x="0" y="0"/>
                      <wp:positionH relativeFrom="margin">
                        <wp:posOffset>-39370</wp:posOffset>
                      </wp:positionH>
                      <wp:positionV relativeFrom="paragraph">
                        <wp:posOffset>-394197</wp:posOffset>
                      </wp:positionV>
                      <wp:extent cx="2407092" cy="642620"/>
                      <wp:effectExtent l="1524000" t="95250" r="127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7092" cy="642620"/>
                              </a:xfrm>
                              <a:prstGeom prst="wedgeRoundRectCallout">
                                <a:avLst>
                                  <a:gd name="adj1" fmla="val -111060"/>
                                  <a:gd name="adj2" fmla="val -56854"/>
                                  <a:gd name="adj3" fmla="val 16667"/>
                                </a:avLst>
                              </a:prstGeom>
                              <a:solidFill>
                                <a:sysClr val="window" lastClr="FFFFFF"/>
                              </a:solidFill>
                              <a:ln w="28575" cap="flat" cmpd="sng" algn="ctr">
                                <a:solidFill>
                                  <a:srgbClr val="ED7D31"/>
                                </a:solidFill>
                                <a:prstDash val="solid"/>
                                <a:miter lim="800000"/>
                                <a:headEnd/>
                                <a:tailEnd/>
                              </a:ln>
                              <a:effectLst/>
                            </wps:spPr>
                            <wps:txb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22DDB" id="AutoShape 48" o:spid="_x0000_s1043" type="#_x0000_t62" style="position:absolute;left:0;text-align:left;margin-left:-3.1pt;margin-top:-31.05pt;width:189.55pt;height:50.6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" adj="-13189,-1480" fillcolor="window" strokecolor="#ed7d31" strokeweight="2.25pt">
                      <v:textbox>
                        <w:txbxContent>
                          <w:p w14:paraId="3755ED90" w14:textId="77777777" w:rsidR="00AE02A9" w:rsidRPr="00AE02A9" w:rsidRDefault="00AE02A9" w:rsidP="00AE02A9">
                            <w:pPr>
                              <w:ind w:firstLine="201"/>
                              <w:rPr>
                                <w:b/>
                                <w:i/>
                                <w:color w:val="C45911"/>
                              </w:rPr>
                            </w:pPr>
                            <w:r w:rsidRPr="00AE02A9">
                              <w:rPr>
                                <w:rFonts w:hint="eastAsia"/>
                                <w:b/>
                                <w:bCs/>
                                <w:i/>
                                <w:iCs/>
                                <w:color w:val="C45911"/>
                                <w:sz w:val="20"/>
                              </w:rPr>
                              <w:t>従業員数</w:t>
                            </w:r>
                            <w:r w:rsidRPr="00AE02A9">
                              <w:rPr>
                                <w:b/>
                                <w:bCs/>
                                <w:i/>
                                <w:iCs/>
                                <w:color w:val="C45911"/>
                                <w:sz w:val="20"/>
                              </w:rPr>
                              <w:t>、資本金</w:t>
                            </w:r>
                            <w:r w:rsidRPr="00AE02A9">
                              <w:rPr>
                                <w:rFonts w:hint="eastAsia"/>
                                <w:b/>
                                <w:bCs/>
                                <w:i/>
                                <w:iCs/>
                                <w:color w:val="C45911"/>
                                <w:sz w:val="20"/>
                              </w:rPr>
                              <w:t>は応募</w:t>
                            </w:r>
                            <w:r w:rsidRPr="00AE02A9">
                              <w:rPr>
                                <w:rFonts w:hint="eastAsia"/>
                                <w:b/>
                                <w:i/>
                                <w:color w:val="C45911"/>
                              </w:rPr>
                              <w:t>時点を</w:t>
                            </w:r>
                          </w:p>
                          <w:p w14:paraId="76876F8C" w14:textId="77777777" w:rsidR="00AE02A9" w:rsidRPr="00AE02A9" w:rsidRDefault="00AE02A9" w:rsidP="00AE02A9">
                            <w:pPr>
                              <w:ind w:firstLine="211"/>
                              <w:rPr>
                                <w:b/>
                                <w:bCs/>
                                <w:i/>
                                <w:iCs/>
                                <w:color w:val="C45911"/>
                                <w:sz w:val="20"/>
                              </w:rPr>
                            </w:pPr>
                            <w:r w:rsidRPr="00AE02A9">
                              <w:rPr>
                                <w:rFonts w:hint="eastAsia"/>
                                <w:b/>
                                <w:i/>
                                <w:color w:val="C45911"/>
                              </w:rPr>
                              <w:t>基準としてください。</w:t>
                            </w:r>
                          </w:p>
                          <w:p w14:paraId="44CF3D94" w14:textId="77777777" w:rsidR="00AE02A9" w:rsidRPr="00AE02A9" w:rsidRDefault="00AE02A9" w:rsidP="00AE02A9">
                            <w:pPr>
                              <w:rPr>
                                <w:color w:val="C45911"/>
                                <w:sz w:val="20"/>
                              </w:rPr>
                            </w:pPr>
                          </w:p>
                          <w:p w14:paraId="5D7A2A02" w14:textId="77777777" w:rsidR="00AE02A9" w:rsidRPr="00AE02A9" w:rsidRDefault="00AE02A9" w:rsidP="00AE02A9">
                            <w:pPr>
                              <w:rPr>
                                <w:color w:val="C45911"/>
                              </w:rPr>
                            </w:pPr>
                          </w:p>
                          <w:p w14:paraId="32AA875D" w14:textId="77777777" w:rsidR="00AE02A9" w:rsidRPr="00AE02A9" w:rsidRDefault="00AE02A9" w:rsidP="00AE02A9">
                            <w:pPr>
                              <w:rPr>
                                <w:color w:val="C45911"/>
                              </w:rPr>
                            </w:pPr>
                          </w:p>
                        </w:txbxContent>
                      </v:textbox>
                      <w10:wrap anchorx="margin"/>
                    </v:shape>
                  </w:pict>
                </mc:Fallback>
              </mc:AlternateContent>
            </w:r>
          </w:p>
        </w:tc>
        <w:tc>
          <w:tcPr>
            <w:tcW w:w="2097" w:type="dxa"/>
          </w:tcPr>
          <w:p w14:paraId="67F39800" w14:textId="77777777" w:rsidR="00AE02A9" w:rsidRPr="00AE02A9" w:rsidRDefault="00AE02A9" w:rsidP="00AE02A9">
            <w:pPr>
              <w:rPr>
                <w:rFonts w:ascii="ＭＳ Ｐ明朝" w:eastAsia="ＭＳ Ｐ明朝" w:hAnsi="ＭＳ Ｐ明朝"/>
                <w:noProof/>
                <w:color w:val="000000"/>
                <w:sz w:val="20"/>
              </w:rPr>
            </w:pPr>
          </w:p>
        </w:tc>
      </w:tr>
    </w:tbl>
    <w:p w14:paraId="38342C7D" w14:textId="77777777" w:rsidR="00AE02A9" w:rsidRPr="00AE02A9" w:rsidRDefault="00AE02A9" w:rsidP="00AE02A9">
      <w:pPr>
        <w:rPr>
          <w:rFonts w:ascii="ＭＳ Ｐ明朝" w:eastAsia="ＭＳ Ｐ明朝" w:hAnsi="ＭＳ Ｐ明朝"/>
          <w:color w:val="000000"/>
        </w:rPr>
      </w:pPr>
      <w:r w:rsidRPr="00AE02A9">
        <w:rPr>
          <w:rFonts w:ascii="ＭＳ Ｐ明朝" w:eastAsia="ＭＳ Ｐ明朝" w:hAnsi="ＭＳ Ｐ明朝" w:hint="eastAsia"/>
          <w:color w:val="000000"/>
          <w:shd w:val="pct15" w:color="auto" w:fill="FFFFFF"/>
        </w:rPr>
        <w:t>※１</w:t>
      </w:r>
      <w:r w:rsidRPr="00AE02A9">
        <w:rPr>
          <w:rFonts w:ascii="ＭＳ Ｐ明朝" w:eastAsia="ＭＳ Ｐ明朝" w:hAnsi="ＭＳ Ｐ明朝" w:hint="eastAsia"/>
          <w:shd w:val="pct15" w:color="auto" w:fill="FFFFFF"/>
        </w:rPr>
        <w:t>直近過去3年分の各年又は各事業年度の課税所得の年平均額。該当する場合「○」を記載</w:t>
      </w:r>
    </w:p>
    <w:p w14:paraId="449B8BEE" w14:textId="77777777" w:rsidR="00AE02A9" w:rsidRPr="00AE02A9" w:rsidRDefault="00AE02A9" w:rsidP="00AE02A9">
      <w:pPr>
        <w:rPr>
          <w:rFonts w:ascii="ＭＳ Ｐ明朝" w:eastAsia="ＭＳ Ｐ明朝" w:hAnsi="ＭＳ Ｐ明朝"/>
        </w:rPr>
      </w:pPr>
    </w:p>
    <w:p w14:paraId="1E53FF1B" w14:textId="77777777" w:rsidR="00AE02A9" w:rsidRPr="00AE02A9" w:rsidRDefault="00AE02A9" w:rsidP="00AE02A9">
      <w:pPr>
        <w:rPr>
          <w:rFonts w:ascii="ＭＳ Ｐ明朝" w:eastAsia="ＭＳ Ｐ明朝" w:hAnsi="ＭＳ Ｐ明朝"/>
        </w:rPr>
      </w:pPr>
    </w:p>
    <w:p w14:paraId="176E79E4"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（参考）中小・ベンチャー企業の定義</w:t>
      </w:r>
    </w:p>
    <w:p w14:paraId="0446D375" w14:textId="77777777" w:rsidR="00AE02A9" w:rsidRPr="00AE02A9" w:rsidRDefault="00AE02A9" w:rsidP="00AE02A9">
      <w:pPr>
        <w:ind w:leftChars="200" w:left="642" w:hangingChars="100" w:hanging="214"/>
        <w:rPr>
          <w:rFonts w:ascii="ＭＳ Ｐ明朝" w:eastAsia="ＭＳ Ｐ明朝" w:hAnsi="ＭＳ Ｐ明朝"/>
          <w:color w:val="C45911"/>
          <w:szCs w:val="22"/>
        </w:rPr>
      </w:pPr>
    </w:p>
    <w:p w14:paraId="2C2AE8C0" w14:textId="77777777" w:rsidR="00AE02A9" w:rsidRPr="00AE02A9" w:rsidRDefault="00AE02A9" w:rsidP="00AE02A9">
      <w:pPr>
        <w:ind w:leftChars="200" w:left="642"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＊中小・ベンチャー企業とは、以下の（ア）（イ）又は（ウ）のいずれかに該当する企業等であって、大企業等の出資比率が一定比率を超えず（注1）</w:t>
      </w:r>
      <w:r w:rsidRPr="00AE02A9">
        <w:rPr>
          <w:rFonts w:ascii="ＭＳ Ｐ明朝" w:eastAsia="ＭＳ Ｐ明朝" w:hAnsi="ＭＳ Ｐ明朝" w:hint="eastAsia"/>
          <w:color w:val="C45911"/>
        </w:rPr>
        <w:t>、</w:t>
      </w:r>
      <w:r w:rsidRPr="00AE02A9">
        <w:rPr>
          <w:rFonts w:ascii="ＭＳ Ｐ明朝" w:eastAsia="ＭＳ Ｐ明朝" w:hAnsi="ＭＳ Ｐ明朝" w:hint="eastAsia"/>
          <w:color w:val="C45911"/>
          <w:szCs w:val="21"/>
          <w:u w:val="single"/>
        </w:rPr>
        <w:t>かつ、</w:t>
      </w:r>
      <w:r w:rsidRPr="00AE02A9">
        <w:rPr>
          <w:rFonts w:ascii="ＭＳ Ｐ明朝" w:eastAsia="ＭＳ Ｐ明朝" w:hAnsi="ＭＳ Ｐ明朝" w:hint="eastAsia"/>
          <w:color w:val="C45911"/>
          <w:u w:val="single"/>
        </w:rPr>
        <w:t>直近過去3年分の各年又は各事業年度の課税所得の年平均額が15億円を超えないもの</w:t>
      </w:r>
      <w:r w:rsidRPr="00AE02A9">
        <w:rPr>
          <w:rFonts w:ascii="ＭＳ Ｐ明朝" w:eastAsia="ＭＳ Ｐ明朝" w:hAnsi="ＭＳ Ｐ明朝" w:hint="eastAsia"/>
          <w:color w:val="C45911"/>
          <w:szCs w:val="21"/>
        </w:rPr>
        <w:t>をいいます。</w:t>
      </w:r>
    </w:p>
    <w:p w14:paraId="052FDEE7"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1886EC8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（ア）「中小企業」としての企業</w:t>
      </w:r>
    </w:p>
    <w:p w14:paraId="0B2CE21E" w14:textId="77777777" w:rsidR="00AE02A9" w:rsidRPr="00AE02A9" w:rsidRDefault="00AE02A9" w:rsidP="00AE02A9">
      <w:pPr>
        <w:ind w:leftChars="500" w:left="107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中小企業基本法第2条（中小企業者の範囲及び用語の定義）を準用し、次表に示す「資本金基準」又は「従業員基準」のいずれかの基準を満たす企業です。</w:t>
      </w:r>
    </w:p>
    <w:p w14:paraId="53EB6207" w14:textId="77777777" w:rsidR="00AE02A9" w:rsidRPr="00AE02A9" w:rsidRDefault="00AE02A9" w:rsidP="00AE02A9">
      <w:pPr>
        <w:ind w:left="630" w:firstLineChars="200" w:firstLine="428"/>
        <w:rPr>
          <w:rFonts w:ascii="ＭＳ Ｐ明朝" w:eastAsia="ＭＳ Ｐ明朝" w:hAnsi="ＭＳ Ｐ明朝"/>
          <w:color w:val="C4591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E02A9" w:rsidRPr="00AE02A9" w14:paraId="5EF9B1D7" w14:textId="77777777" w:rsidTr="00AE02A9">
        <w:trPr>
          <w:trHeight w:val="270"/>
        </w:trPr>
        <w:tc>
          <w:tcPr>
            <w:tcW w:w="3827" w:type="dxa"/>
            <w:vMerge w:val="restart"/>
            <w:tcBorders>
              <w:top w:val="single" w:sz="12" w:space="0" w:color="C45911"/>
              <w:left w:val="single" w:sz="12" w:space="0" w:color="C45911"/>
              <w:bottom w:val="single" w:sz="4" w:space="0" w:color="auto"/>
              <w:right w:val="single" w:sz="12" w:space="0" w:color="C45911"/>
            </w:tcBorders>
            <w:vAlign w:val="center"/>
            <w:hideMark/>
          </w:tcPr>
          <w:p w14:paraId="081C8B2D"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主たる事業として営んでいる業種</w:t>
            </w:r>
          </w:p>
          <w:p w14:paraId="4A13EEA6"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w:t>
            </w:r>
          </w:p>
        </w:tc>
        <w:tc>
          <w:tcPr>
            <w:tcW w:w="2268" w:type="dxa"/>
            <w:tcBorders>
              <w:top w:val="single" w:sz="12" w:space="0" w:color="C45911"/>
              <w:left w:val="single" w:sz="12" w:space="0" w:color="C45911"/>
              <w:bottom w:val="nil"/>
              <w:right w:val="single" w:sz="12" w:space="0" w:color="C45911"/>
            </w:tcBorders>
            <w:noWrap/>
            <w:vAlign w:val="center"/>
            <w:hideMark/>
          </w:tcPr>
          <w:p w14:paraId="79B74412"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資本金基準</w:t>
            </w:r>
          </w:p>
        </w:tc>
        <w:tc>
          <w:tcPr>
            <w:tcW w:w="2268" w:type="dxa"/>
            <w:tcBorders>
              <w:top w:val="single" w:sz="12" w:space="0" w:color="C45911"/>
              <w:left w:val="single" w:sz="12" w:space="0" w:color="C45911"/>
              <w:bottom w:val="nil"/>
              <w:right w:val="single" w:sz="12" w:space="0" w:color="C45911"/>
            </w:tcBorders>
            <w:noWrap/>
            <w:vAlign w:val="center"/>
            <w:hideMark/>
          </w:tcPr>
          <w:p w14:paraId="06BB6AB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従業員基準</w:t>
            </w:r>
          </w:p>
        </w:tc>
      </w:tr>
      <w:tr w:rsidR="00AE02A9" w:rsidRPr="00AE02A9" w14:paraId="489D74F2" w14:textId="77777777" w:rsidTr="00AE02A9">
        <w:trPr>
          <w:trHeight w:val="27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2C286A43"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2268" w:type="dxa"/>
            <w:tcBorders>
              <w:top w:val="nil"/>
              <w:left w:val="single" w:sz="12" w:space="0" w:color="C45911"/>
              <w:bottom w:val="single" w:sz="12" w:space="0" w:color="C45911"/>
              <w:right w:val="single" w:sz="12" w:space="0" w:color="C45911"/>
            </w:tcBorders>
            <w:noWrap/>
            <w:vAlign w:val="center"/>
            <w:hideMark/>
          </w:tcPr>
          <w:p w14:paraId="2581480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※2</w:t>
            </w:r>
          </w:p>
        </w:tc>
        <w:tc>
          <w:tcPr>
            <w:tcW w:w="2268" w:type="dxa"/>
            <w:tcBorders>
              <w:top w:val="nil"/>
              <w:left w:val="single" w:sz="12" w:space="0" w:color="C45911"/>
              <w:bottom w:val="single" w:sz="12" w:space="0" w:color="C45911"/>
              <w:right w:val="single" w:sz="12" w:space="0" w:color="C45911"/>
            </w:tcBorders>
            <w:noWrap/>
            <w:vAlign w:val="center"/>
            <w:hideMark/>
          </w:tcPr>
          <w:p w14:paraId="6BB6385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w:t>
            </w:r>
          </w:p>
        </w:tc>
      </w:tr>
      <w:tr w:rsidR="00AE02A9" w:rsidRPr="00AE02A9" w14:paraId="7317F4D9" w14:textId="77777777" w:rsidTr="00AE02A9">
        <w:trPr>
          <w:trHeight w:val="360"/>
        </w:trPr>
        <w:tc>
          <w:tcPr>
            <w:tcW w:w="3827" w:type="dxa"/>
            <w:vMerge w:val="restart"/>
            <w:tcBorders>
              <w:top w:val="single" w:sz="12" w:space="0" w:color="C45911"/>
              <w:left w:val="single" w:sz="12" w:space="0" w:color="C45911"/>
              <w:bottom w:val="nil"/>
              <w:right w:val="single" w:sz="12" w:space="0" w:color="C45911"/>
            </w:tcBorders>
            <w:vAlign w:val="center"/>
            <w:hideMark/>
          </w:tcPr>
          <w:p w14:paraId="5B9C390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製造業、建設業、運輸業及びその他の業種（下記以外）</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1345E9CA"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3億円以下</w:t>
            </w:r>
          </w:p>
        </w:tc>
        <w:tc>
          <w:tcPr>
            <w:tcW w:w="2268" w:type="dxa"/>
            <w:vMerge w:val="restart"/>
            <w:tcBorders>
              <w:top w:val="single" w:sz="12" w:space="0" w:color="C45911"/>
              <w:left w:val="single" w:sz="12" w:space="0" w:color="C45911"/>
              <w:bottom w:val="single" w:sz="4" w:space="0" w:color="000000"/>
              <w:right w:val="single" w:sz="12" w:space="0" w:color="C45911"/>
            </w:tcBorders>
            <w:noWrap/>
            <w:vAlign w:val="center"/>
            <w:hideMark/>
          </w:tcPr>
          <w:p w14:paraId="7C26AF1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300人以下</w:t>
            </w:r>
          </w:p>
        </w:tc>
      </w:tr>
      <w:tr w:rsidR="00AE02A9" w:rsidRPr="00AE02A9" w14:paraId="4ABB0FEB" w14:textId="77777777" w:rsidTr="00AE02A9">
        <w:trPr>
          <w:trHeight w:val="360"/>
        </w:trPr>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79190D75"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51263F9C"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c>
          <w:tcPr>
            <w:tcW w:w="0" w:type="auto"/>
            <w:vMerge/>
            <w:tcBorders>
              <w:top w:val="single" w:sz="4" w:space="0" w:color="auto"/>
              <w:left w:val="single" w:sz="12" w:space="0" w:color="C45911"/>
              <w:bottom w:val="single" w:sz="12" w:space="0" w:color="C45911"/>
              <w:right w:val="single" w:sz="12" w:space="0" w:color="C45911"/>
            </w:tcBorders>
            <w:vAlign w:val="center"/>
            <w:hideMark/>
          </w:tcPr>
          <w:p w14:paraId="4363121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p>
        </w:tc>
      </w:tr>
      <w:tr w:rsidR="00AE02A9" w:rsidRPr="00AE02A9" w14:paraId="5F1CC180"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055E905A"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小売業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7D48857"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4F7F3B8F"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50人以下</w:t>
            </w:r>
          </w:p>
        </w:tc>
      </w:tr>
      <w:tr w:rsidR="00AE02A9" w:rsidRPr="00AE02A9" w14:paraId="36691D6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6D38428F"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サービス業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225E59D8"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5千万円以下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18A96A8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r w:rsidR="00AE02A9" w:rsidRPr="00AE02A9" w14:paraId="177286A1" w14:textId="77777777" w:rsidTr="00AE02A9">
        <w:trPr>
          <w:trHeight w:val="330"/>
        </w:trPr>
        <w:tc>
          <w:tcPr>
            <w:tcW w:w="3827" w:type="dxa"/>
            <w:tcBorders>
              <w:top w:val="single" w:sz="12" w:space="0" w:color="C45911"/>
              <w:left w:val="single" w:sz="12" w:space="0" w:color="C45911"/>
              <w:bottom w:val="single" w:sz="12" w:space="0" w:color="C45911"/>
              <w:right w:val="single" w:sz="12" w:space="0" w:color="C45911"/>
            </w:tcBorders>
            <w:noWrap/>
            <w:vAlign w:val="center"/>
            <w:hideMark/>
          </w:tcPr>
          <w:p w14:paraId="7998E5A1" w14:textId="77777777" w:rsidR="00AE02A9" w:rsidRPr="00AE02A9" w:rsidRDefault="00AE02A9" w:rsidP="00AE02A9">
            <w:pPr>
              <w:widowControl/>
              <w:jc w:val="left"/>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卸売業</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79AE580E"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1億円以下</w:t>
            </w:r>
          </w:p>
        </w:tc>
        <w:tc>
          <w:tcPr>
            <w:tcW w:w="2268" w:type="dxa"/>
            <w:tcBorders>
              <w:top w:val="single" w:sz="12" w:space="0" w:color="C45911"/>
              <w:left w:val="single" w:sz="12" w:space="0" w:color="C45911"/>
              <w:bottom w:val="single" w:sz="12" w:space="0" w:color="C45911"/>
              <w:right w:val="single" w:sz="12" w:space="0" w:color="C45911"/>
            </w:tcBorders>
            <w:noWrap/>
            <w:vAlign w:val="center"/>
            <w:hideMark/>
          </w:tcPr>
          <w:p w14:paraId="307519FB" w14:textId="77777777" w:rsidR="00AE02A9" w:rsidRPr="00AE02A9" w:rsidRDefault="00AE02A9" w:rsidP="00AE02A9">
            <w:pPr>
              <w:widowControl/>
              <w:jc w:val="center"/>
              <w:rPr>
                <w:rFonts w:ascii="ＭＳ Ｐ明朝" w:eastAsia="ＭＳ Ｐ明朝" w:hAnsi="ＭＳ Ｐ明朝" w:cs="ＭＳ Ｐゴシック"/>
                <w:color w:val="C45911"/>
                <w:kern w:val="0"/>
                <w:szCs w:val="21"/>
              </w:rPr>
            </w:pPr>
            <w:r w:rsidRPr="00AE02A9">
              <w:rPr>
                <w:rFonts w:ascii="ＭＳ Ｐ明朝" w:eastAsia="ＭＳ Ｐ明朝" w:hAnsi="ＭＳ Ｐ明朝" w:cs="ＭＳ Ｐゴシック" w:hint="eastAsia"/>
                <w:color w:val="C45911"/>
                <w:kern w:val="0"/>
                <w:szCs w:val="21"/>
              </w:rPr>
              <w:t>100人以下</w:t>
            </w:r>
          </w:p>
        </w:tc>
      </w:tr>
    </w:tbl>
    <w:p w14:paraId="1FA39D2A"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1</w:t>
      </w:r>
      <w:r w:rsidRPr="00AE02A9">
        <w:rPr>
          <w:rFonts w:ascii="ＭＳ Ｐ明朝" w:eastAsia="ＭＳ Ｐ明朝" w:hAnsi="ＭＳ Ｐ明朝" w:hint="eastAsia"/>
          <w:color w:val="C45911"/>
          <w:szCs w:val="21"/>
        </w:rPr>
        <w:t xml:space="preserve">　業種分類は、「日本標準産業分類」の規定に基づきます。</w:t>
      </w:r>
    </w:p>
    <w:p w14:paraId="62D12375" w14:textId="77777777" w:rsidR="00AE02A9" w:rsidRPr="00AE02A9" w:rsidRDefault="00AE02A9" w:rsidP="00AE02A9">
      <w:pPr>
        <w:ind w:firstLineChars="400" w:firstLine="856"/>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2 </w:t>
      </w:r>
      <w:r w:rsidRPr="00AE02A9">
        <w:rPr>
          <w:rFonts w:ascii="ＭＳ Ｐ明朝" w:eastAsia="ＭＳ Ｐ明朝" w:hAnsi="ＭＳ Ｐ明朝" w:hint="eastAsia"/>
          <w:color w:val="C45911"/>
          <w:szCs w:val="21"/>
        </w:rPr>
        <w:t>「資本金の額又は出資の総額」をいいます。</w:t>
      </w:r>
    </w:p>
    <w:p w14:paraId="0C4A191F" w14:textId="77777777" w:rsidR="00AE02A9" w:rsidRPr="00AE02A9" w:rsidRDefault="00AE02A9" w:rsidP="00AE02A9">
      <w:pPr>
        <w:ind w:leftChars="400" w:left="1284" w:hangingChars="200" w:hanging="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Pr="00AE02A9">
        <w:rPr>
          <w:rFonts w:ascii="ＭＳ Ｐ明朝" w:eastAsia="ＭＳ Ｐ明朝" w:hAnsi="ＭＳ Ｐ明朝"/>
          <w:color w:val="C45911"/>
          <w:szCs w:val="21"/>
        </w:rPr>
        <w:t xml:space="preserve">3 </w:t>
      </w:r>
      <w:r w:rsidRPr="00AE02A9">
        <w:rPr>
          <w:rFonts w:ascii="ＭＳ Ｐ明朝" w:eastAsia="ＭＳ Ｐ明朝" w:hAnsi="ＭＳ Ｐ明朝" w:hint="eastAsia"/>
          <w:color w:val="C45911"/>
          <w:szCs w:val="21"/>
        </w:rPr>
        <w:t>「常時使用する従業員の数」をいい、家族従業員、臨時の使用人、法人の役員、事業主は含みません。又、他社への出向者は従業員に含みます。</w:t>
      </w:r>
    </w:p>
    <w:p w14:paraId="11B27708" w14:textId="77777777" w:rsidR="00AE02A9" w:rsidRPr="00AE02A9" w:rsidRDefault="00AE02A9" w:rsidP="00AE02A9">
      <w:pPr>
        <w:ind w:leftChars="200" w:left="642" w:hangingChars="100" w:hanging="214"/>
        <w:rPr>
          <w:rFonts w:ascii="ＭＳ Ｐ明朝" w:eastAsia="ＭＳ Ｐ明朝" w:hAnsi="ＭＳ Ｐ明朝"/>
          <w:color w:val="C45911"/>
          <w:szCs w:val="21"/>
        </w:rPr>
      </w:pPr>
    </w:p>
    <w:p w14:paraId="068D2D4D"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（イ）「中小企業者」としての組合等</w:t>
      </w:r>
    </w:p>
    <w:p w14:paraId="710F89B5"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以下のいずれかに該当する組合等をいいます。</w:t>
      </w:r>
    </w:p>
    <w:p w14:paraId="7C22E16E"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１．技術研究組合であって、その直接又は間接の構成員の3分の2以上が（ア）の表の「中小企業者」としての企業又は企業組合若しくは協業組合であるもの</w:t>
      </w:r>
    </w:p>
    <w:p w14:paraId="612F42C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２．特許法施行令10条第2号ロに該当する事業協同組合等（事業協同組合、事業協同小組合、協同組合連合会、企業組合、協業組合、商工組合及び商工組合連合会）</w:t>
      </w:r>
    </w:p>
    <w:p w14:paraId="6D20C173"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1CAA42BA" w14:textId="77777777" w:rsidR="00AE02A9" w:rsidRPr="00AE02A9" w:rsidRDefault="00AE02A9" w:rsidP="00AE02A9">
      <w:pPr>
        <w:ind w:leftChars="500" w:left="1284" w:hangingChars="100" w:hanging="214"/>
        <w:rPr>
          <w:rFonts w:ascii="ＭＳ Ｐ明朝" w:eastAsia="ＭＳ Ｐ明朝" w:hAnsi="ＭＳ Ｐ明朝"/>
          <w:color w:val="C45911"/>
          <w:szCs w:val="21"/>
        </w:rPr>
      </w:pPr>
    </w:p>
    <w:p w14:paraId="4ACEAD6A" w14:textId="672E9E6D"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w:t>
      </w:r>
      <w:r w:rsidR="00EB2345">
        <w:rPr>
          <w:rFonts w:ascii="ＭＳ Ｐ明朝" w:eastAsia="ＭＳ Ｐ明朝" w:hAnsi="ＭＳ Ｐ明朝" w:hint="eastAsia"/>
          <w:color w:val="C45911"/>
          <w:szCs w:val="21"/>
        </w:rPr>
        <w:t>ウ</w:t>
      </w:r>
      <w:r w:rsidRPr="00AE02A9">
        <w:rPr>
          <w:rFonts w:ascii="ＭＳ Ｐ明朝" w:eastAsia="ＭＳ Ｐ明朝" w:hAnsi="ＭＳ Ｐ明朝" w:hint="eastAsia"/>
          <w:color w:val="C45911"/>
          <w:szCs w:val="21"/>
        </w:rPr>
        <w:t>）研究開発型ベンチャー</w:t>
      </w:r>
    </w:p>
    <w:p w14:paraId="75DF9F29"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以下の条件をすべて満たす企業をいいます。</w:t>
      </w:r>
    </w:p>
    <w:p w14:paraId="1EE9D81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・試験研究費等が売上高の3％以上又は研究者が2人以上かつ全従業員数の1</w:t>
      </w:r>
      <w:r w:rsidRPr="00AE02A9">
        <w:rPr>
          <w:rFonts w:ascii="ＭＳ Ｐ明朝" w:eastAsia="ＭＳ Ｐ明朝" w:hAnsi="ＭＳ Ｐ明朝"/>
          <w:color w:val="C45911"/>
          <w:szCs w:val="21"/>
        </w:rPr>
        <w:t>0</w:t>
      </w:r>
      <w:r w:rsidRPr="00AE02A9">
        <w:rPr>
          <w:rFonts w:ascii="ＭＳ Ｐ明朝" w:eastAsia="ＭＳ Ｐ明朝" w:hAnsi="ＭＳ Ｐ明朝" w:hint="eastAsia"/>
          <w:color w:val="C45911"/>
          <w:szCs w:val="21"/>
        </w:rPr>
        <w:t>％以上であること。</w:t>
      </w:r>
    </w:p>
    <w:p w14:paraId="0C12B482"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・未利用技術等、研究開発成果が事業化されていない技術を利用した実用化開発を行うこと。</w:t>
      </w:r>
    </w:p>
    <w:p w14:paraId="44A398C6" w14:textId="77777777" w:rsidR="00AE02A9" w:rsidRPr="00AE02A9" w:rsidRDefault="00AE02A9" w:rsidP="00AE02A9">
      <w:pPr>
        <w:ind w:left="630" w:firstLineChars="200" w:firstLine="428"/>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・申請時に上記要件を満たす根拠を提示すること。</w:t>
      </w:r>
    </w:p>
    <w:p w14:paraId="5328AA96" w14:textId="77777777" w:rsidR="00AE02A9" w:rsidRPr="00AE02A9" w:rsidRDefault="00AE02A9" w:rsidP="00AE02A9">
      <w:pPr>
        <w:ind w:left="630" w:firstLineChars="200" w:firstLine="428"/>
        <w:rPr>
          <w:rFonts w:ascii="ＭＳ Ｐ明朝" w:eastAsia="ＭＳ Ｐ明朝" w:hAnsi="ＭＳ Ｐ明朝"/>
          <w:color w:val="C45911"/>
          <w:szCs w:val="21"/>
        </w:rPr>
      </w:pPr>
    </w:p>
    <w:p w14:paraId="5A252158" w14:textId="77777777" w:rsidR="00AE02A9" w:rsidRPr="00AE02A9" w:rsidRDefault="00AE02A9" w:rsidP="00AE02A9">
      <w:pPr>
        <w:ind w:left="630"/>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（注1）次の企業は、大企業等の出資比率が一定比率を超えているものとします。</w:t>
      </w:r>
    </w:p>
    <w:p w14:paraId="5D7D198A"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発行済株式の総数又は出資の総額の2分の1以上が同一の大企業（注3）の所有に属している企業</w:t>
      </w:r>
    </w:p>
    <w:p w14:paraId="2349A48B" w14:textId="77777777" w:rsidR="00AE02A9" w:rsidRPr="00AE02A9" w:rsidRDefault="00AE02A9" w:rsidP="00AE02A9">
      <w:pPr>
        <w:numPr>
          <w:ilvl w:val="0"/>
          <w:numId w:val="37"/>
        </w:numPr>
        <w:ind w:left="1134" w:hanging="141"/>
        <w:jc w:val="left"/>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発行済株式の総数又は出資の総額の3分の2以上が、複数の大企業（注3）の所有に属している企業</w:t>
      </w:r>
    </w:p>
    <w:p w14:paraId="5B3A2111" w14:textId="77777777" w:rsidR="00AE02A9" w:rsidRPr="00AE02A9" w:rsidRDefault="00AE02A9" w:rsidP="00AE02A9">
      <w:pPr>
        <w:numPr>
          <w:ilvl w:val="0"/>
          <w:numId w:val="37"/>
        </w:numPr>
        <w:ind w:left="1134" w:hanging="141"/>
        <w:jc w:val="left"/>
        <w:rPr>
          <w:rFonts w:ascii="ＭＳ Ｐ明朝" w:eastAsia="ＭＳ Ｐ明朝" w:hAnsi="ＭＳ Ｐ明朝"/>
          <w:color w:val="C45911"/>
          <w:kern w:val="0"/>
          <w:u w:val="single"/>
        </w:rPr>
      </w:pPr>
      <w:r w:rsidRPr="00AE02A9">
        <w:rPr>
          <w:rFonts w:ascii="ＭＳ Ｐ明朝" w:eastAsia="ＭＳ Ｐ明朝" w:hAnsi="ＭＳ Ｐ明朝" w:hint="eastAsia"/>
          <w:color w:val="C45911"/>
          <w:kern w:val="0"/>
          <w:u w:val="single"/>
        </w:rPr>
        <w:t>資本金又は出資金が5億円以上の法人に直接又は間接に100％の株式を保有されている企業。</w:t>
      </w:r>
    </w:p>
    <w:p w14:paraId="60136855"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（注2）常時使用する従業員には、家族従業員、臨時の使用人、法人の役員、事業主は含みません。又、他社への出向者は従業員に含みます。</w:t>
      </w:r>
    </w:p>
    <w:p w14:paraId="639678F1" w14:textId="77777777" w:rsidR="00AE02A9" w:rsidRPr="00AE02A9" w:rsidRDefault="00AE02A9" w:rsidP="00AE02A9">
      <w:pPr>
        <w:ind w:leftChars="300" w:left="1284" w:hangingChars="300" w:hanging="642"/>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（注3）大企業とは、（ア）から（ウ）のいずれにも属さない企業であって事業を営むものをいいます。ただし、以下に該当する者については、大企業として取扱わないものとします。</w:t>
      </w:r>
    </w:p>
    <w:p w14:paraId="1EAA9D41"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・中小企業投資育成株式会社法に規定する中小企業投資育成株式会社</w:t>
      </w:r>
    </w:p>
    <w:p w14:paraId="125F8914"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・廃止前の中小企業の創造的事業活動の促進に関する臨時措置法に規定する指定支援機関（ベンチャー財団）と基本約定書を締結した者（特定ベンチャーキャピタル）</w:t>
      </w:r>
    </w:p>
    <w:p w14:paraId="761A7C29" w14:textId="77777777" w:rsidR="00AE02A9" w:rsidRPr="00AE02A9" w:rsidRDefault="00AE02A9" w:rsidP="00AE02A9">
      <w:pPr>
        <w:ind w:leftChars="500" w:left="1284" w:hangingChars="100" w:hanging="214"/>
        <w:rPr>
          <w:rFonts w:ascii="ＭＳ Ｐ明朝" w:eastAsia="ＭＳ Ｐ明朝" w:hAnsi="ＭＳ Ｐ明朝"/>
          <w:color w:val="C45911"/>
          <w:szCs w:val="21"/>
        </w:rPr>
      </w:pPr>
      <w:r w:rsidRPr="00AE02A9">
        <w:rPr>
          <w:rFonts w:ascii="ＭＳ Ｐ明朝" w:eastAsia="ＭＳ Ｐ明朝" w:hAnsi="ＭＳ Ｐ明朝" w:hint="eastAsia"/>
          <w:color w:val="C45911"/>
          <w:szCs w:val="21"/>
        </w:rPr>
        <w:t>・投資事業有限責任組合契約に関する法律に規定する投資事業有限責任組合</w:t>
      </w:r>
    </w:p>
    <w:p w14:paraId="711A1E10" w14:textId="77777777" w:rsidR="00AE02A9" w:rsidRPr="00AE02A9" w:rsidRDefault="00AE02A9" w:rsidP="00AE02A9">
      <w:pPr>
        <w:rPr>
          <w:rFonts w:ascii="ＭＳ Ｐ明朝" w:eastAsia="ＭＳ Ｐ明朝" w:hAnsi="ＭＳ Ｐ明朝"/>
          <w:color w:val="C45911"/>
        </w:rPr>
      </w:pPr>
    </w:p>
    <w:p w14:paraId="12003EAE" w14:textId="77777777" w:rsidR="00AE02A9" w:rsidRPr="00AE02A9" w:rsidRDefault="00AE02A9" w:rsidP="00AE02A9">
      <w:pPr>
        <w:ind w:firstLineChars="300" w:firstLine="642"/>
        <w:rPr>
          <w:rFonts w:ascii="ＭＳ Ｐ明朝" w:eastAsia="ＭＳ Ｐ明朝" w:hAnsi="ＭＳ Ｐ明朝"/>
          <w:color w:val="C45911"/>
        </w:rPr>
      </w:pPr>
      <w:r w:rsidRPr="00AE02A9">
        <w:rPr>
          <w:rFonts w:ascii="ＭＳ Ｐ明朝" w:eastAsia="ＭＳ Ｐ明朝" w:hAnsi="ＭＳ Ｐ明朝" w:hint="eastAsia"/>
          <w:color w:val="C45911"/>
        </w:rPr>
        <w:t>（参考）会計監査人の定義</w:t>
      </w:r>
    </w:p>
    <w:p w14:paraId="2E715E39" w14:textId="77777777" w:rsidR="00AE02A9" w:rsidRPr="00AE02A9" w:rsidRDefault="00AE02A9" w:rsidP="00AE02A9">
      <w:pPr>
        <w:rPr>
          <w:rFonts w:ascii="ＭＳ Ｐ明朝" w:eastAsia="ＭＳ Ｐ明朝" w:hAnsi="ＭＳ Ｐ明朝"/>
          <w:color w:val="C45911"/>
        </w:rPr>
      </w:pPr>
      <w:r w:rsidRPr="00AE02A9">
        <w:rPr>
          <w:rFonts w:ascii="ＭＳ Ｐ明朝" w:eastAsia="ＭＳ Ｐ明朝" w:hAnsi="ＭＳ Ｐ明朝" w:hint="eastAsia"/>
          <w:color w:val="C45911"/>
        </w:rPr>
        <w:t xml:space="preserve">　　　　　株式会社の会計監査を行う公認会計士または監査法人。会社法</w:t>
      </w:r>
      <w:r w:rsidRPr="00AE02A9">
        <w:rPr>
          <w:rFonts w:ascii="ＭＳ Ｐ明朝" w:eastAsia="ＭＳ Ｐ明朝" w:hAnsi="ＭＳ Ｐ明朝"/>
          <w:color w:val="C45911"/>
        </w:rPr>
        <w:t>337</w:t>
      </w:r>
      <w:r w:rsidRPr="00AE02A9">
        <w:rPr>
          <w:rFonts w:ascii="ＭＳ Ｐ明朝" w:eastAsia="ＭＳ Ｐ明朝" w:hAnsi="ＭＳ Ｐ明朝" w:hint="eastAsia"/>
          <w:color w:val="C45911"/>
        </w:rPr>
        <w:t xml:space="preserve">条により大会社や指名委員会等　　　　　　　</w:t>
      </w:r>
    </w:p>
    <w:p w14:paraId="4E386F5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設置会社などに設置が義務付けられている株式会社の機関の一つ。監査役と異なり、独立的な立場か　　　　</w:t>
      </w:r>
    </w:p>
    <w:p w14:paraId="66147D79"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 xml:space="preserve">ら財務諸表等の監査を行う。なお、大会社・委員会設置会社以外の株式会社も会計監査人を設置する　　　　</w:t>
      </w:r>
    </w:p>
    <w:p w14:paraId="3B1E8A7C" w14:textId="77777777" w:rsidR="00AE02A9" w:rsidRPr="00AE02A9" w:rsidRDefault="00AE02A9" w:rsidP="00AE02A9">
      <w:pPr>
        <w:ind w:firstLineChars="400" w:firstLine="856"/>
        <w:rPr>
          <w:rFonts w:ascii="ＭＳ Ｐ明朝" w:eastAsia="ＭＳ Ｐ明朝" w:hAnsi="ＭＳ Ｐ明朝"/>
          <w:color w:val="C45911"/>
        </w:rPr>
      </w:pPr>
      <w:r w:rsidRPr="00AE02A9">
        <w:rPr>
          <w:rFonts w:ascii="ＭＳ Ｐ明朝" w:eastAsia="ＭＳ Ｐ明朝" w:hAnsi="ＭＳ Ｐ明朝" w:hint="eastAsia"/>
          <w:color w:val="C45911"/>
        </w:rPr>
        <w:t>ことができる。</w:t>
      </w:r>
    </w:p>
    <w:p w14:paraId="1DB396BC" w14:textId="77777777" w:rsidR="00AE02A9" w:rsidRPr="00AE02A9" w:rsidRDefault="00AE02A9" w:rsidP="00AE02A9">
      <w:pPr>
        <w:rPr>
          <w:rFonts w:ascii="ＭＳ Ｐ明朝" w:eastAsia="ＭＳ Ｐ明朝" w:hAnsi="ＭＳ Ｐ明朝"/>
        </w:rPr>
      </w:pPr>
    </w:p>
    <w:p w14:paraId="0DAA5C0D" w14:textId="77777777" w:rsidR="00AE02A9" w:rsidRPr="00AE02A9" w:rsidRDefault="00AE02A9" w:rsidP="00AE02A9">
      <w:pPr>
        <w:rPr>
          <w:rFonts w:ascii="ＭＳ Ｐ明朝" w:eastAsia="ＭＳ Ｐ明朝" w:hAnsi="ＭＳ Ｐ明朝"/>
        </w:rPr>
      </w:pPr>
    </w:p>
    <w:p w14:paraId="5B9A2993" w14:textId="77777777" w:rsidR="00AE02A9" w:rsidRPr="00AE02A9" w:rsidRDefault="00AE02A9" w:rsidP="00AE02A9">
      <w:pPr>
        <w:rPr>
          <w:rFonts w:ascii="ＭＳ Ｐ明朝" w:eastAsia="ＭＳ Ｐ明朝" w:hAnsi="ＭＳ Ｐ明朝"/>
        </w:rPr>
      </w:pPr>
    </w:p>
    <w:p w14:paraId="021E0EEF" w14:textId="77777777" w:rsidR="001637B9" w:rsidRDefault="001637B9" w:rsidP="00BA3DA0">
      <w:pPr>
        <w:rPr>
          <w:rFonts w:asciiTheme="minorEastAsia" w:eastAsiaTheme="minorEastAsia" w:hAnsiTheme="minorEastAsia" w:cs="Arial"/>
          <w:noProof/>
        </w:rPr>
      </w:pPr>
    </w:p>
    <w:p w14:paraId="79736256" w14:textId="77777777" w:rsidR="001637B9" w:rsidRDefault="001637B9" w:rsidP="00BA3DA0">
      <w:pPr>
        <w:rPr>
          <w:rFonts w:asciiTheme="minorEastAsia" w:eastAsiaTheme="minorEastAsia" w:hAnsiTheme="minorEastAsia" w:cs="Arial"/>
          <w:noProof/>
        </w:rPr>
      </w:pPr>
    </w:p>
    <w:p w14:paraId="72DEBEF5" w14:textId="77777777" w:rsidR="001637B9" w:rsidRDefault="001637B9" w:rsidP="00BA3DA0">
      <w:pPr>
        <w:rPr>
          <w:rFonts w:asciiTheme="minorEastAsia" w:eastAsiaTheme="minorEastAsia" w:hAnsiTheme="minorEastAsia" w:cs="Arial"/>
          <w:noProof/>
        </w:rPr>
      </w:pPr>
    </w:p>
    <w:p w14:paraId="3EAEB7A9" w14:textId="77777777" w:rsidR="001637B9" w:rsidRDefault="001637B9" w:rsidP="00BA3DA0">
      <w:pPr>
        <w:rPr>
          <w:rFonts w:asciiTheme="minorEastAsia" w:eastAsiaTheme="minorEastAsia" w:hAnsiTheme="minorEastAsia" w:cs="Arial"/>
          <w:noProof/>
        </w:rPr>
      </w:pPr>
    </w:p>
    <w:p w14:paraId="6EA17E15" w14:textId="4D19ADA5" w:rsidR="00BA3DA0" w:rsidRPr="005471A3" w:rsidRDefault="00AE02A9" w:rsidP="00BA3DA0">
      <w:pPr>
        <w:rPr>
          <w:rFonts w:asciiTheme="minorEastAsia" w:eastAsiaTheme="minorEastAsia" w:hAnsiTheme="minorEastAsia" w:cs="Arial"/>
          <w:noProof/>
        </w:rPr>
      </w:pPr>
      <w:r>
        <w:rPr>
          <w:rFonts w:asciiTheme="minorEastAsia" w:eastAsiaTheme="minorEastAsia" w:hAnsiTheme="minorEastAsia" w:cs="Arial"/>
          <w:noProof/>
        </w:rPr>
        <w:br w:type="column"/>
      </w:r>
      <w:r w:rsidR="00E308FE"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0186A943">
                <wp:simplePos x="0" y="0"/>
                <wp:positionH relativeFrom="column">
                  <wp:posOffset>-95250</wp:posOffset>
                </wp:positionH>
                <wp:positionV relativeFrom="paragraph">
                  <wp:posOffset>219075</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A6CCF" id="大かっこ 500" o:spid="_x0000_s1026" type="#_x0000_t185" style="position:absolute;left:0;text-align:left;margin-left:-7.5pt;margin-top:17.25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p>
    <w:p w14:paraId="70FA6586" w14:textId="4820BAB0" w:rsidR="00C830E5" w:rsidRPr="00AE02A9" w:rsidRDefault="00BA3DA0" w:rsidP="00E308FE">
      <w:pPr>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上記の</w:t>
      </w:r>
      <w:r w:rsidR="004777E6" w:rsidRPr="00AE02A9">
        <w:rPr>
          <w:rFonts w:asciiTheme="minorEastAsia" w:eastAsiaTheme="minorEastAsia" w:hAnsiTheme="minorEastAsia" w:cs="Arial" w:hint="eastAsia"/>
          <w:b/>
          <w:bCs/>
          <w:iCs/>
          <w:noProof/>
          <w:color w:val="E36C0A" w:themeColor="accent6" w:themeShade="BF"/>
        </w:rPr>
        <w:t>調査</w:t>
      </w:r>
      <w:r w:rsidRPr="00AE02A9">
        <w:rPr>
          <w:rFonts w:asciiTheme="minorEastAsia" w:eastAsiaTheme="minorEastAsia" w:hAnsiTheme="minorEastAsia" w:cs="Arial" w:hint="eastAsia"/>
          <w:b/>
          <w:bCs/>
          <w:iCs/>
          <w:noProof/>
          <w:color w:val="E36C0A" w:themeColor="accent6" w:themeShade="BF"/>
        </w:rPr>
        <w:t>に必要な経費の概算額を調査委託費積算基準</w:t>
      </w:r>
    </w:p>
    <w:p w14:paraId="5115C090" w14:textId="05BE30FE" w:rsidR="00D50567" w:rsidRPr="00AE02A9" w:rsidRDefault="00AF1257" w:rsidP="00BA3DA0">
      <w:pPr>
        <w:ind w:left="216" w:right="216" w:firstLine="216"/>
        <w:rPr>
          <w:rFonts w:asciiTheme="minorEastAsia" w:eastAsiaTheme="minorEastAsia" w:hAnsiTheme="minorEastAsia" w:cs="Arial"/>
          <w:b/>
          <w:bCs/>
          <w:iCs/>
          <w:noProof/>
          <w:color w:val="E36C0A" w:themeColor="accent6" w:themeShade="BF"/>
        </w:rPr>
      </w:pPr>
      <w:hyperlink r:id="rId9" w:history="1">
        <w:r w:rsidR="00165969" w:rsidRPr="00AE02A9">
          <w:rPr>
            <w:rStyle w:val="ac"/>
            <w:rFonts w:asciiTheme="minorEastAsia" w:eastAsiaTheme="minorEastAsia" w:hAnsiTheme="minorEastAsia"/>
            <w:color w:val="E36C0A" w:themeColor="accent6" w:themeShade="BF"/>
          </w:rPr>
          <w:t>https://www.nedo.go.jp</w:t>
        </w:r>
        <w:r w:rsidR="00B45BD7" w:rsidRPr="00AE02A9">
          <w:rPr>
            <w:rStyle w:val="ac"/>
            <w:rFonts w:asciiTheme="minorEastAsia" w:eastAsiaTheme="minorEastAsia" w:hAnsiTheme="minorEastAsia"/>
            <w:color w:val="E36C0A" w:themeColor="accent6" w:themeShade="BF"/>
          </w:rPr>
          <w:t>/itaku-gyomu/yakkan.html</w:t>
        </w:r>
      </w:hyperlink>
    </w:p>
    <w:p w14:paraId="4A8929F5" w14:textId="77777777" w:rsidR="00BA3DA0" w:rsidRPr="00AE02A9" w:rsidRDefault="00BA3DA0" w:rsidP="00BA3DA0">
      <w:pPr>
        <w:ind w:left="216" w:right="216" w:firstLine="216"/>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noProof/>
          <w:color w:val="E36C0A" w:themeColor="accent6" w:themeShade="BF"/>
        </w:rPr>
        <w:t>に定める経費項目に従って、記載して</w:t>
      </w:r>
      <w:r w:rsidR="00D5218D" w:rsidRPr="00AE02A9">
        <w:rPr>
          <w:rFonts w:asciiTheme="minorEastAsia" w:eastAsiaTheme="minorEastAsia" w:hAnsiTheme="minorEastAsia" w:cs="Arial" w:hint="eastAsia"/>
          <w:b/>
          <w:bCs/>
          <w:iCs/>
          <w:noProof/>
          <w:color w:val="E36C0A" w:themeColor="accent6" w:themeShade="BF"/>
        </w:rPr>
        <w:t>ください</w:t>
      </w:r>
      <w:r w:rsidRPr="00AE02A9">
        <w:rPr>
          <w:rFonts w:asciiTheme="minorEastAsia" w:eastAsiaTheme="minorEastAsia" w:hAnsiTheme="minorEastAsia" w:cs="Arial" w:hint="eastAsia"/>
          <w:b/>
          <w:bCs/>
          <w:iCs/>
          <w:noProof/>
          <w:color w:val="E36C0A" w:themeColor="accent6" w:themeShade="B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77BCD37B">
                      <wp:simplePos x="0" y="0"/>
                      <wp:positionH relativeFrom="column">
                        <wp:posOffset>888365</wp:posOffset>
                      </wp:positionH>
                      <wp:positionV relativeFrom="paragraph">
                        <wp:posOffset>95885</wp:posOffset>
                      </wp:positionV>
                      <wp:extent cx="2168525" cy="558165"/>
                      <wp:effectExtent l="1085850" t="95250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4"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" adj="-10715,-36713,-5699,4423,-759,4423" filled="f" strokecolor="#c0504d [3205]" strokeweight="2pt">
                      <v:textbox inset="5.85pt,.7pt,5.85pt,.7pt">
                        <w:txbxContent>
                          <w:p w14:paraId="2BE9B0AE" w14:textId="77777777" w:rsidR="005471A3" w:rsidRPr="00AE02A9" w:rsidRDefault="005471A3" w:rsidP="00BA3DA0">
                            <w:pPr>
                              <w:rPr>
                                <w:color w:val="984806" w:themeColor="accent6" w:themeShade="80"/>
                              </w:rPr>
                            </w:pPr>
                            <w:r w:rsidRPr="00AE02A9">
                              <w:rPr>
                                <w:rFonts w:hint="eastAsia"/>
                                <w:color w:val="984806" w:themeColor="accent6" w:themeShade="8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1AFB380C"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2E59A7">
        <w:rPr>
          <w:rFonts w:asciiTheme="minorEastAsia" w:eastAsiaTheme="minorEastAsia" w:hAnsiTheme="minorEastAsia" w:hint="eastAsia"/>
          <w:noProof/>
          <w:szCs w:val="21"/>
        </w:rPr>
        <w:t>・国立研究会亜初法人</w:t>
      </w:r>
      <w:r w:rsidR="00227C1C" w:rsidRPr="005471A3">
        <w:rPr>
          <w:rFonts w:asciiTheme="minorEastAsia" w:eastAsiaTheme="minorEastAsia" w:hAnsiTheme="minorEastAsia" w:hint="eastAsia"/>
          <w:noProof/>
          <w:szCs w:val="21"/>
        </w:rPr>
        <w:t>は</w:t>
      </w:r>
      <w:r w:rsidR="002E59A7">
        <w:rPr>
          <w:rFonts w:asciiTheme="minorEastAsia" w:eastAsiaTheme="minorEastAsia" w:hAnsiTheme="minor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1771F884"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68100AC5"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2F3304D0"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34C6326" w:rsidR="0004492C" w:rsidRDefault="00CD459A" w:rsidP="00BA3DA0">
      <w:pPr>
        <w:rPr>
          <w:rFonts w:asciiTheme="minorEastAsia" w:eastAsiaTheme="minorEastAsia" w:hAnsiTheme="minorEastAsia"/>
          <w:szCs w:val="21"/>
        </w:rPr>
      </w:pPr>
      <w:r w:rsidRPr="00AE02A9">
        <w:rPr>
          <w:rFonts w:asciiTheme="minorEastAsia" w:eastAsiaTheme="minorEastAsia" w:hAnsiTheme="minorEastAsia"/>
          <w:noProof/>
          <w:color w:val="E36C0A" w:themeColor="accent6" w:themeShade="BF"/>
          <w:szCs w:val="21"/>
        </w:rPr>
        <mc:AlternateContent>
          <mc:Choice Requires="wps">
            <w:drawing>
              <wp:anchor distT="0" distB="0" distL="114300" distR="114300" simplePos="0" relativeHeight="251787264" behindDoc="0" locked="0" layoutInCell="1" allowOverlap="1" wp14:anchorId="10ACAF90" wp14:editId="79EB182E">
                <wp:simplePos x="0" y="0"/>
                <wp:positionH relativeFrom="margin">
                  <wp:posOffset>2876550</wp:posOffset>
                </wp:positionH>
                <wp:positionV relativeFrom="paragraph">
                  <wp:posOffset>1905</wp:posOffset>
                </wp:positionV>
                <wp:extent cx="3705225" cy="1136650"/>
                <wp:effectExtent l="800100" t="0" r="28575" b="2730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1476"/>
                            <a:gd name="adj2" fmla="val 71467"/>
                            <a:gd name="adj3" fmla="val 16667"/>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ACAF9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45" type="#_x0000_t62" style="position:absolute;left:0;text-align:left;margin-left:226.5pt;margin-top:.1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" adj="-4639,26237" filled="f" strokecolor="#c0504d [3205]" strokeweight="2pt">
                <v:textbox inset="5.85pt,.7pt,5.85pt,.7pt">
                  <w:txbxContent>
                    <w:p w14:paraId="220B1767"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連名提案の場合は、</w:t>
                      </w:r>
                    </w:p>
                    <w:p w14:paraId="1E8D7F18" w14:textId="77777777"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『「○○株式会社○○　○○（代表者氏名）」、「□□株式会社○○　○○（代表者氏名）」及び「○○　○○（代表者氏名）」は、』</w:t>
                      </w:r>
                    </w:p>
                    <w:p w14:paraId="355189CC" w14:textId="78472154" w:rsidR="005471A3" w:rsidRPr="00AE02A9" w:rsidRDefault="005471A3" w:rsidP="00D94D0A">
                      <w:pPr>
                        <w:rPr>
                          <w:rFonts w:ascii="ＭＳ ゴシック" w:eastAsia="ＭＳ ゴシック" w:hAnsi="ＭＳ ゴシック"/>
                          <w:color w:val="E36C0A" w:themeColor="accent6" w:themeShade="BF"/>
                          <w:sz w:val="18"/>
                        </w:rPr>
                      </w:pPr>
                      <w:r w:rsidRPr="00AE02A9">
                        <w:rPr>
                          <w:rFonts w:ascii="ＭＳ ゴシック" w:eastAsia="ＭＳ ゴシック" w:hAnsi="ＭＳ ゴシック" w:hint="eastAsia"/>
                          <w:color w:val="E36C0A" w:themeColor="accent6" w:themeShade="BF"/>
                          <w:sz w:val="18"/>
                        </w:rPr>
                        <w:t>として、連名提案者全ての代表者（再委託先等は除く）からの合意を得てください。</w:t>
                      </w:r>
                    </w:p>
                    <w:p w14:paraId="0D176DD4" w14:textId="7788F023" w:rsidR="005471A3" w:rsidRPr="00AE02A9" w:rsidRDefault="005471A3" w:rsidP="00D94D0A">
                      <w:pPr>
                        <w:rPr>
                          <w:rFonts w:ascii="ＭＳ ゴシック" w:eastAsia="ＭＳ ゴシック" w:hAnsi="ＭＳ ゴシック"/>
                          <w:color w:val="E36C0A" w:themeColor="accent6" w:themeShade="BF"/>
                          <w:sz w:val="18"/>
                        </w:rPr>
                      </w:pPr>
                    </w:p>
                  </w:txbxContent>
                </v:textbox>
                <w10:wrap anchorx="margin"/>
              </v:shape>
            </w:pict>
          </mc:Fallback>
        </mc:AlternateContent>
      </w:r>
    </w:p>
    <w:p w14:paraId="19B810DB" w14:textId="76F3BED7" w:rsidR="00CD459A" w:rsidRDefault="00CD459A" w:rsidP="00BA3DA0">
      <w:pPr>
        <w:rPr>
          <w:rFonts w:asciiTheme="minorEastAsia" w:eastAsiaTheme="minorEastAsia" w:hAnsiTheme="minorEastAsia"/>
          <w:szCs w:val="21"/>
        </w:rPr>
      </w:pPr>
    </w:p>
    <w:p w14:paraId="7FED23B4" w14:textId="7B8AB208" w:rsidR="00CD459A" w:rsidRDefault="00CD459A" w:rsidP="00BA3DA0">
      <w:pPr>
        <w:rPr>
          <w:rFonts w:asciiTheme="minorEastAsia" w:eastAsiaTheme="minorEastAsia" w:hAnsiTheme="minorEastAsia"/>
          <w:szCs w:val="21"/>
        </w:rPr>
      </w:pPr>
    </w:p>
    <w:p w14:paraId="12DCC968" w14:textId="10AAF4BE" w:rsidR="00CD459A" w:rsidRDefault="00CD459A" w:rsidP="00BA3DA0">
      <w:pPr>
        <w:rPr>
          <w:rFonts w:asciiTheme="minorEastAsia" w:eastAsiaTheme="minorEastAsia" w:hAnsiTheme="minorEastAsia"/>
          <w:szCs w:val="21"/>
        </w:rPr>
      </w:pPr>
    </w:p>
    <w:p w14:paraId="097BE183" w14:textId="77777777" w:rsidR="00CD459A" w:rsidRDefault="00CD459A" w:rsidP="00BA3DA0">
      <w:pPr>
        <w:rPr>
          <w:rFonts w:asciiTheme="minorEastAsia" w:eastAsiaTheme="minorEastAsia" w:hAnsiTheme="minorEastAsia"/>
          <w:szCs w:val="21"/>
        </w:rPr>
      </w:pPr>
    </w:p>
    <w:p w14:paraId="21BA4B52" w14:textId="63042F53" w:rsidR="002E59A7" w:rsidRPr="00E308FE" w:rsidRDefault="002E59A7" w:rsidP="00BA3DA0">
      <w:pPr>
        <w:rPr>
          <w:rFonts w:asciiTheme="minorEastAsia" w:eastAsiaTheme="minorEastAsia" w:hAnsiTheme="minorEastAsia"/>
          <w:szCs w:val="21"/>
        </w:rPr>
      </w:pPr>
    </w:p>
    <w:p w14:paraId="77B9DF73" w14:textId="3980A892"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6B1742B"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71E4F460" w:rsidR="00BA3DA0" w:rsidRPr="00AE02A9" w:rsidRDefault="00711A97" w:rsidP="00BA3DA0">
      <w:pPr>
        <w:tabs>
          <w:tab w:val="left" w:pos="2410"/>
        </w:tabs>
        <w:ind w:left="216" w:right="216" w:firstLine="216"/>
        <w:rPr>
          <w:rFonts w:asciiTheme="minorEastAsia" w:eastAsiaTheme="minorEastAsia" w:hAnsiTheme="minorEastAsia" w:cs="Arial"/>
          <w:b/>
          <w:bCs/>
          <w:iCs/>
          <w:noProof/>
          <w:color w:val="E36C0A" w:themeColor="accent6" w:themeShade="BF"/>
        </w:rPr>
      </w:pPr>
      <w:r w:rsidRPr="00AE02A9">
        <w:rPr>
          <w:rFonts w:asciiTheme="minorEastAsia" w:eastAsiaTheme="minorEastAsia" w:hAnsiTheme="minorEastAsia" w:cs="Arial" w:hint="eastAsia"/>
          <w:noProof/>
          <w:color w:val="E36C0A" w:themeColor="accent6" w:themeShade="BF"/>
        </w:rPr>
        <mc:AlternateContent>
          <mc:Choice Requires="wps">
            <w:drawing>
              <wp:anchor distT="0" distB="0" distL="114300" distR="114300" simplePos="0" relativeHeight="251738112" behindDoc="0" locked="0" layoutInCell="1" allowOverlap="1" wp14:anchorId="56B49A2A" wp14:editId="654D6F9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2AB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AE02A9">
        <w:rPr>
          <w:rFonts w:asciiTheme="minorEastAsia" w:eastAsiaTheme="minorEastAsia" w:hAnsiTheme="minorEastAsia" w:cs="Arial" w:hint="eastAsia"/>
          <w:b/>
          <w:bCs/>
          <w:iCs/>
          <w:noProof/>
          <w:color w:val="E36C0A" w:themeColor="accent6" w:themeShade="BF"/>
        </w:rPr>
        <w:t>ＮＥＤＯ</w:t>
      </w:r>
      <w:r w:rsidR="00FF16BC" w:rsidRPr="00AE02A9">
        <w:rPr>
          <w:rFonts w:asciiTheme="minorEastAsia" w:eastAsiaTheme="minorEastAsia" w:hAnsiTheme="minorEastAsia" w:cs="Arial" w:hint="eastAsia"/>
          <w:b/>
          <w:bCs/>
          <w:iCs/>
          <w:noProof/>
          <w:color w:val="E36C0A" w:themeColor="accent6" w:themeShade="BF"/>
        </w:rPr>
        <w:t>から</w:t>
      </w:r>
      <w:r w:rsidR="00BA3DA0" w:rsidRPr="00AE02A9">
        <w:rPr>
          <w:rFonts w:asciiTheme="minorEastAsia" w:eastAsiaTheme="minorEastAsia" w:hAnsiTheme="minorEastAsia" w:cs="Arial" w:hint="eastAsia"/>
          <w:b/>
          <w:bCs/>
          <w:iCs/>
          <w:noProof/>
          <w:color w:val="E36C0A" w:themeColor="accent6" w:themeShade="BF"/>
        </w:rPr>
        <w:t>提示された契約書（案）に記載された条件に基づいて契約することに異存がない場合は、上記の文章を記載して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3790338F" w14:textId="0094D039" w:rsidR="00BA3DA0" w:rsidRPr="000F1301" w:rsidRDefault="00BA3DA0" w:rsidP="00BA3DA0">
      <w:pPr>
        <w:ind w:left="216"/>
        <w:rPr>
          <w:rFonts w:asciiTheme="minorEastAsia" w:eastAsiaTheme="minorEastAsia" w:hAnsiTheme="minorEastAsia" w:cs="Arial"/>
          <w:noProof/>
        </w:rPr>
      </w:pPr>
    </w:p>
    <w:p w14:paraId="3216B444" w14:textId="037DC8A7"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63CB5115">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3FEF9"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F418AC6" w:rsidR="00BA3DA0" w:rsidRPr="00AE02A9" w:rsidRDefault="004777E6" w:rsidP="007E00CE">
      <w:pPr>
        <w:ind w:leftChars="100" w:left="214" w:firstLineChars="100" w:firstLine="215"/>
        <w:rPr>
          <w:rFonts w:asciiTheme="minorEastAsia" w:eastAsiaTheme="minorEastAsia" w:hAnsiTheme="minorEastAsia" w:cs="Arial"/>
          <w:noProof/>
          <w:color w:val="E36C0A" w:themeColor="accent6" w:themeShade="BF"/>
        </w:rPr>
      </w:pPr>
      <w:r w:rsidRPr="00AE02A9">
        <w:rPr>
          <w:rFonts w:asciiTheme="minorEastAsia" w:eastAsiaTheme="minorEastAsia" w:hAnsiTheme="minorEastAsia" w:cs="Arial" w:hint="eastAsia"/>
          <w:b/>
          <w:bCs/>
          <w:iCs/>
          <w:color w:val="E36C0A" w:themeColor="accent6" w:themeShade="BF"/>
        </w:rPr>
        <w:t>調査</w:t>
      </w:r>
      <w:r w:rsidR="00BA3DA0" w:rsidRPr="00AE02A9">
        <w:rPr>
          <w:rFonts w:asciiTheme="minorEastAsia" w:eastAsiaTheme="minorEastAsia" w:hAnsiTheme="minorEastAsia" w:cs="Arial" w:hint="eastAsia"/>
          <w:b/>
          <w:bCs/>
          <w:iCs/>
          <w:noProof/>
          <w:color w:val="E36C0A" w:themeColor="accent6" w:themeShade="BF"/>
        </w:rPr>
        <w:t>を受託するに</w:t>
      </w:r>
      <w:r w:rsidR="00FF16BC" w:rsidRPr="00AE02A9">
        <w:rPr>
          <w:rFonts w:asciiTheme="minorEastAsia" w:eastAsiaTheme="minorEastAsia" w:hAnsiTheme="minorEastAsia" w:cs="Arial" w:hint="eastAsia"/>
          <w:b/>
          <w:bCs/>
          <w:iCs/>
          <w:noProof/>
          <w:color w:val="E36C0A" w:themeColor="accent6" w:themeShade="BF"/>
        </w:rPr>
        <w:t>当たって</w:t>
      </w:r>
      <w:r w:rsidR="00BA3DA0" w:rsidRPr="00AE02A9">
        <w:rPr>
          <w:rFonts w:asciiTheme="minorEastAsia" w:eastAsiaTheme="minorEastAsia" w:hAnsiTheme="minorEastAsia" w:cs="Arial" w:hint="eastAsia"/>
          <w:b/>
          <w:bCs/>
          <w:iCs/>
          <w:noProof/>
          <w:color w:val="E36C0A" w:themeColor="accent6" w:themeShade="BF"/>
        </w:rPr>
        <w:t>の要望事項があれば記入して</w:t>
      </w:r>
      <w:r w:rsidR="00D5218D" w:rsidRPr="00AE02A9">
        <w:rPr>
          <w:rFonts w:asciiTheme="minorEastAsia" w:eastAsiaTheme="minorEastAsia" w:hAnsiTheme="minorEastAsia" w:cs="Arial" w:hint="eastAsia"/>
          <w:b/>
          <w:bCs/>
          <w:iCs/>
          <w:noProof/>
          <w:color w:val="E36C0A" w:themeColor="accent6" w:themeShade="BF"/>
        </w:rPr>
        <w:t>ください</w:t>
      </w:r>
      <w:r w:rsidR="00BA3DA0" w:rsidRPr="00AE02A9">
        <w:rPr>
          <w:rFonts w:asciiTheme="minorEastAsia" w:eastAsiaTheme="minorEastAsia" w:hAnsiTheme="minorEastAsia" w:cs="Arial" w:hint="eastAsia"/>
          <w:b/>
          <w:bCs/>
          <w:iCs/>
          <w:noProof/>
          <w:color w:val="E36C0A" w:themeColor="accent6" w:themeShade="BF"/>
        </w:rPr>
        <w:t>。</w:t>
      </w:r>
    </w:p>
    <w:p w14:paraId="7576DCCD" w14:textId="1BBF7F92" w:rsidR="00E308FE"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151A5DFA" w14:textId="77777777" w:rsidR="00E308FE" w:rsidRDefault="00E308FE" w:rsidP="00204CD4">
      <w:pPr>
        <w:jc w:val="center"/>
        <w:rPr>
          <w:rFonts w:asciiTheme="minorEastAsia" w:eastAsiaTheme="minorEastAsia" w:hAnsiTheme="minorEastAsia"/>
        </w:rPr>
      </w:pPr>
    </w:p>
    <w:p w14:paraId="3DBF9E2E" w14:textId="6C019E14"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853386" w14:textId="77777777" w:rsidR="004A5785" w:rsidRDefault="004E4F4A"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760F9DED" w14:textId="2F448009" w:rsidR="004A5785" w:rsidRDefault="004A5785"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32320" behindDoc="0" locked="0" layoutInCell="1" allowOverlap="1" wp14:anchorId="71F0A34C" wp14:editId="30BB5B88">
                <wp:simplePos x="0" y="0"/>
                <wp:positionH relativeFrom="column">
                  <wp:posOffset>5669280</wp:posOffset>
                </wp:positionH>
                <wp:positionV relativeFrom="paragraph">
                  <wp:posOffset>-181306</wp:posOffset>
                </wp:positionV>
                <wp:extent cx="765175" cy="346710"/>
                <wp:effectExtent l="10160" t="9525" r="5715" b="5715"/>
                <wp:wrapNone/>
                <wp:docPr id="1"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8F738A3" w14:textId="3DAE9265" w:rsidR="004A5785" w:rsidRDefault="004A5785" w:rsidP="004A5785">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0A34C" id="_x0000_t202" coordsize="21600,21600" o:spt="202" path="m,l,21600r21600,l21600,xe">
                <v:stroke joinstyle="miter"/>
                <v:path gradientshapeok="t" o:connecttype="rect"/>
              </v:shapetype>
              <v:shape id="Text Box 5029" o:spid="_x0000_s1046" type="#_x0000_t202" style="position:absolute;left:0;text-align:left;margin-left:446.4pt;margin-top:-14.3pt;width:60.25pt;height:27.3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aB8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">
                <v:textbox>
                  <w:txbxContent>
                    <w:p w14:paraId="28F738A3" w14:textId="3DAE9265" w:rsidR="004A5785" w:rsidRDefault="004A5785" w:rsidP="004A5785">
                      <w:r>
                        <w:rPr>
                          <w:rFonts w:hint="eastAsia"/>
                        </w:rPr>
                        <w:t>別紙</w:t>
                      </w:r>
                      <w:r>
                        <w:rPr>
                          <w:rFonts w:hint="eastAsia"/>
                        </w:rPr>
                        <w:t>1</w:t>
                      </w:r>
                    </w:p>
                  </w:txbxContent>
                </v:textbox>
              </v:shape>
            </w:pict>
          </mc:Fallback>
        </mc:AlternateContent>
      </w:r>
    </w:p>
    <w:p w14:paraId="16A098E9" w14:textId="42E8BFB7"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76F2311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452A10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6"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38B72920" w14:textId="5284B40F" w:rsidR="00945FCE" w:rsidRPr="00854A33" w:rsidRDefault="00945FCE" w:rsidP="00945FCE">
      <w:pPr>
        <w:widowControl/>
        <w:jc w:val="left"/>
        <w:rPr>
          <w:szCs w:val="21"/>
        </w:rPr>
      </w:pPr>
      <w:r>
        <w:rPr>
          <w:szCs w:val="21"/>
        </w:rPr>
        <w:br w:type="page"/>
      </w:r>
      <w:r w:rsidR="00AE02A9">
        <w:rPr>
          <w:noProof/>
        </w:rPr>
        <mc:AlternateContent>
          <mc:Choice Requires="wps">
            <w:drawing>
              <wp:anchor distT="0" distB="0" distL="114300" distR="114300" simplePos="0" relativeHeight="251830272" behindDoc="0" locked="0" layoutInCell="1" allowOverlap="1" wp14:anchorId="4E50E19E" wp14:editId="53D7D839">
                <wp:simplePos x="0" y="0"/>
                <wp:positionH relativeFrom="margin">
                  <wp:posOffset>124416</wp:posOffset>
                </wp:positionH>
                <wp:positionV relativeFrom="paragraph">
                  <wp:posOffset>478790</wp:posOffset>
                </wp:positionV>
                <wp:extent cx="1933575" cy="5238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1933575" cy="52387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0E19E" id="正方形/長方形 5" o:spid="_x0000_s1047" style="position:absolute;margin-left:9.8pt;margin-top:37.7pt;width:152.25pt;height:41.2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" fillcolor="white [3201]" strokecolor="black [3200]" strokeweight="1pt">
                <v:textbox>
                  <w:txbxContent>
                    <w:p w14:paraId="78DE9A45" w14:textId="77777777" w:rsidR="00AE02A9" w:rsidRDefault="00AE02A9" w:rsidP="00AE02A9">
                      <w:pPr>
                        <w:jc w:val="center"/>
                      </w:pPr>
                      <w:r>
                        <w:rPr>
                          <w:rFonts w:hint="eastAsia"/>
                        </w:rPr>
                        <w:t>記入例</w:t>
                      </w:r>
                    </w:p>
                    <w:p w14:paraId="0ED13604" w14:textId="77777777" w:rsidR="00AE02A9" w:rsidRDefault="00AE02A9" w:rsidP="00AE02A9">
                      <w:pPr>
                        <w:jc w:val="center"/>
                      </w:pPr>
                      <w:r>
                        <w:rPr>
                          <w:rFonts w:hint="eastAsia"/>
                        </w:rPr>
                        <w:t>（</w:t>
                      </w:r>
                      <w:r>
                        <w:rPr>
                          <w:rFonts w:hint="eastAsia"/>
                        </w:rPr>
                        <w:t>Excel</w:t>
                      </w:r>
                      <w:r>
                        <w:rPr>
                          <w:rFonts w:hint="eastAsia"/>
                        </w:rPr>
                        <w:t>版に記入すること）</w:t>
                      </w:r>
                    </w:p>
                  </w:txbxContent>
                </v:textbox>
                <w10:wrap anchorx="margin"/>
              </v:rect>
            </w:pict>
          </mc:Fallback>
        </mc:AlternateContent>
      </w:r>
      <w:r w:rsidR="00854A33" w:rsidRPr="00854A33">
        <w:rPr>
          <w:noProof/>
        </w:rPr>
        <w:drawing>
          <wp:inline distT="0" distB="0" distL="0" distR="0" wp14:anchorId="3E34049C" wp14:editId="0CA10BF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0F8DA5F" w:rsidR="00945FCE" w:rsidRDefault="00945FCE" w:rsidP="00945FCE">
      <w:pPr>
        <w:widowControl/>
        <w:jc w:val="left"/>
        <w:rPr>
          <w:szCs w:val="21"/>
        </w:rPr>
      </w:pPr>
    </w:p>
    <w:p w14:paraId="55DE2AE7" w14:textId="77777777" w:rsidR="001637B9" w:rsidRDefault="001637B9" w:rsidP="00945FCE">
      <w:pPr>
        <w:widowControl/>
        <w:jc w:val="left"/>
        <w:rPr>
          <w:szCs w:val="21"/>
        </w:rPr>
      </w:pPr>
    </w:p>
    <w:p w14:paraId="0713D9C2" w14:textId="77777777" w:rsidR="00854A33" w:rsidRDefault="00854A33" w:rsidP="00945FCE">
      <w:pPr>
        <w:widowControl/>
        <w:jc w:val="left"/>
        <w:rPr>
          <w:szCs w:val="21"/>
        </w:rPr>
      </w:pPr>
    </w:p>
    <w:p w14:paraId="1F1DA61C" w14:textId="630E0C3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9"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0"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55202474"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9884193" w14:textId="7158D07C" w:rsidR="00AC43AB" w:rsidRDefault="00AC43AB" w:rsidP="00AC43AB">
      <w:pPr>
        <w:widowControl/>
        <w:jc w:val="left"/>
        <w:rPr>
          <w:rFonts w:ascii="‚l‚r –¾’©"/>
          <w:color w:val="FF0000"/>
          <w:sz w:val="18"/>
          <w:szCs w:val="18"/>
        </w:rPr>
      </w:pPr>
    </w:p>
    <w:p w14:paraId="77430879" w14:textId="61A90BA8" w:rsidR="00776B0F" w:rsidRDefault="00776B0F" w:rsidP="00AC43AB">
      <w:pPr>
        <w:widowControl/>
        <w:jc w:val="left"/>
        <w:rPr>
          <w:rFonts w:ascii="‚l‚r –¾’©"/>
          <w:color w:val="FF0000"/>
          <w:sz w:val="18"/>
          <w:szCs w:val="18"/>
        </w:rPr>
      </w:pPr>
    </w:p>
    <w:p w14:paraId="2D31160E" w14:textId="77777777" w:rsidR="00776B0F" w:rsidRDefault="00776B0F" w:rsidP="00AC43AB">
      <w:pPr>
        <w:widowControl/>
        <w:jc w:val="left"/>
        <w:rPr>
          <w:rFonts w:ascii="‚l‚r –¾’©"/>
          <w:color w:val="FF0000"/>
          <w:sz w:val="18"/>
          <w:szCs w:val="18"/>
        </w:rPr>
      </w:pPr>
    </w:p>
    <w:sectPr w:rsidR="00776B0F" w:rsidSect="00CC3F7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53A7FC2"/>
    <w:multiLevelType w:val="hybridMultilevel"/>
    <w:tmpl w:val="3AE00730"/>
    <w:lvl w:ilvl="0" w:tplc="037E3F2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997F61"/>
    <w:multiLevelType w:val="hybridMultilevel"/>
    <w:tmpl w:val="152238B4"/>
    <w:lvl w:ilvl="0" w:tplc="FFA4E6C6">
      <w:start w:val="1"/>
      <w:numFmt w:val="decimalFullWidth"/>
      <w:lvlText w:val="（%1）"/>
      <w:lvlJc w:val="left"/>
      <w:pPr>
        <w:ind w:left="115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B217700"/>
    <w:multiLevelType w:val="hybridMultilevel"/>
    <w:tmpl w:val="B2C00A42"/>
    <w:lvl w:ilvl="0" w:tplc="48648794">
      <w:numFmt w:val="bullet"/>
      <w:lvlText w:val="・"/>
      <w:lvlJc w:val="left"/>
      <w:pPr>
        <w:ind w:left="1410" w:hanging="360"/>
      </w:pPr>
      <w:rPr>
        <w:rFonts w:ascii="ＭＳ Ｐ明朝" w:eastAsia="ＭＳ Ｐ明朝" w:hAnsi="ＭＳ Ｐ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5"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2"/>
  </w:num>
  <w:num w:numId="11">
    <w:abstractNumId w:val="0"/>
  </w:num>
  <w:num w:numId="12">
    <w:abstractNumId w:val="15"/>
  </w:num>
  <w:num w:numId="13">
    <w:abstractNumId w:val="24"/>
  </w:num>
  <w:num w:numId="14">
    <w:abstractNumId w:val="2"/>
  </w:num>
  <w:num w:numId="15">
    <w:abstractNumId w:val="18"/>
  </w:num>
  <w:num w:numId="16">
    <w:abstractNumId w:val="17"/>
  </w:num>
  <w:num w:numId="17">
    <w:abstractNumId w:val="13"/>
  </w:num>
  <w:num w:numId="18">
    <w:abstractNumId w:val="5"/>
  </w:num>
  <w:num w:numId="19">
    <w:abstractNumId w:val="30"/>
  </w:num>
  <w:num w:numId="20">
    <w:abstractNumId w:val="9"/>
  </w:num>
  <w:num w:numId="21">
    <w:abstractNumId w:val="10"/>
  </w:num>
  <w:num w:numId="22">
    <w:abstractNumId w:val="23"/>
  </w:num>
  <w:num w:numId="23">
    <w:abstractNumId w:val="7"/>
  </w:num>
  <w:num w:numId="24">
    <w:abstractNumId w:val="29"/>
  </w:num>
  <w:num w:numId="25">
    <w:abstractNumId w:val="28"/>
  </w:num>
  <w:num w:numId="26">
    <w:abstractNumId w:val="14"/>
  </w:num>
  <w:num w:numId="27">
    <w:abstractNumId w:val="8"/>
  </w:num>
  <w:num w:numId="28">
    <w:abstractNumId w:val="26"/>
  </w:num>
  <w:num w:numId="29">
    <w:abstractNumId w:val="20"/>
  </w:num>
  <w:num w:numId="30">
    <w:abstractNumId w:val="16"/>
  </w:num>
  <w:num w:numId="31">
    <w:abstractNumId w:val="3"/>
  </w:num>
  <w:num w:numId="32">
    <w:abstractNumId w:val="31"/>
  </w:num>
  <w:num w:numId="33">
    <w:abstractNumId w:val="33"/>
  </w:num>
  <w:num w:numId="34">
    <w:abstractNumId w:val="36"/>
  </w:num>
  <w:num w:numId="35">
    <w:abstractNumId w:val="19"/>
  </w:num>
  <w:num w:numId="36">
    <w:abstractNumId w:val="27"/>
  </w:num>
  <w:num w:numId="37">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3F98"/>
    <w:rsid w:val="0004455C"/>
    <w:rsid w:val="00044561"/>
    <w:rsid w:val="0004492C"/>
    <w:rsid w:val="00045899"/>
    <w:rsid w:val="00046D0D"/>
    <w:rsid w:val="000473F0"/>
    <w:rsid w:val="000477F1"/>
    <w:rsid w:val="0005025E"/>
    <w:rsid w:val="000513CC"/>
    <w:rsid w:val="00055224"/>
    <w:rsid w:val="00056235"/>
    <w:rsid w:val="000567CC"/>
    <w:rsid w:val="000568BB"/>
    <w:rsid w:val="000569DF"/>
    <w:rsid w:val="00056BD6"/>
    <w:rsid w:val="000601F7"/>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37B9"/>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C2"/>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0F1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59A7"/>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AAF"/>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0502"/>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785"/>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26C5"/>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21C"/>
    <w:rsid w:val="00666D11"/>
    <w:rsid w:val="00667207"/>
    <w:rsid w:val="00667277"/>
    <w:rsid w:val="00670B1D"/>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57B0D"/>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6CE2"/>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C74"/>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F02"/>
    <w:rsid w:val="008D627C"/>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09F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141"/>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BF"/>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02A9"/>
    <w:rsid w:val="00AE22BD"/>
    <w:rsid w:val="00AE2CDD"/>
    <w:rsid w:val="00AE30CA"/>
    <w:rsid w:val="00AE4313"/>
    <w:rsid w:val="00AE4345"/>
    <w:rsid w:val="00AE4C30"/>
    <w:rsid w:val="00AE6703"/>
    <w:rsid w:val="00AE67B5"/>
    <w:rsid w:val="00AE6A57"/>
    <w:rsid w:val="00AE6AEF"/>
    <w:rsid w:val="00AE6FA0"/>
    <w:rsid w:val="00AE7F32"/>
    <w:rsid w:val="00AF10BB"/>
    <w:rsid w:val="00AF1257"/>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55F0"/>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1FD3"/>
    <w:rsid w:val="00CC27BC"/>
    <w:rsid w:val="00CC2A22"/>
    <w:rsid w:val="00CC338F"/>
    <w:rsid w:val="00CC3F70"/>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59A"/>
    <w:rsid w:val="00CD46DE"/>
    <w:rsid w:val="00CD6557"/>
    <w:rsid w:val="00CD6B31"/>
    <w:rsid w:val="00CE0240"/>
    <w:rsid w:val="00CE0CAA"/>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0A74"/>
    <w:rsid w:val="00D31762"/>
    <w:rsid w:val="00D32CF1"/>
    <w:rsid w:val="00D33EDA"/>
    <w:rsid w:val="00D34319"/>
    <w:rsid w:val="00D35831"/>
    <w:rsid w:val="00D37911"/>
    <w:rsid w:val="00D37CFD"/>
    <w:rsid w:val="00D41DBB"/>
    <w:rsid w:val="00D42BDC"/>
    <w:rsid w:val="00D43917"/>
    <w:rsid w:val="00D44300"/>
    <w:rsid w:val="00D44F8B"/>
    <w:rsid w:val="00D45F80"/>
    <w:rsid w:val="00D50567"/>
    <w:rsid w:val="00D51BC8"/>
    <w:rsid w:val="00D5218D"/>
    <w:rsid w:val="00D5237C"/>
    <w:rsid w:val="00D53E21"/>
    <w:rsid w:val="00D54C0C"/>
    <w:rsid w:val="00D55DA5"/>
    <w:rsid w:val="00D561AD"/>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5ECF"/>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5B4A"/>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0510"/>
    <w:rsid w:val="00E230C4"/>
    <w:rsid w:val="00E264EA"/>
    <w:rsid w:val="00E27DEB"/>
    <w:rsid w:val="00E3056A"/>
    <w:rsid w:val="00E308FE"/>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234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E2A"/>
    <w:rsid w:val="00FD1F4A"/>
    <w:rsid w:val="00FD27CD"/>
    <w:rsid w:val="00FD337C"/>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23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6884127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4fltmd4qrv08"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7641</Words>
  <Characters>1497</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2022-02-09T07:22:00Z</dcterms:created>
  <dcterms:modified xsi:type="dcterms:W3CDTF">2022-02-09T07:22:00Z</dcterms:modified>
</cp:coreProperties>
</file>