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7EEC04BF" w:rsidR="00CC4FA2" w:rsidRPr="001F0D7D" w:rsidRDefault="00CC4FA2" w:rsidP="0043002A">
                            <w:pPr>
                              <w:jc w:val="center"/>
                              <w:rPr>
                                <w:sz w:val="24"/>
                              </w:rPr>
                            </w:pPr>
                            <w:r w:rsidRPr="001F0D7D">
                              <w:rPr>
                                <w:rFonts w:hint="eastAsia"/>
                                <w:sz w:val="24"/>
                              </w:rPr>
                              <w:t>別添</w:t>
                            </w:r>
                            <w:r w:rsidR="00597DFD">
                              <w:rPr>
                                <w:rFonts w:asciiTheme="minorEastAsia" w:eastAsiaTheme="minorEastAsia" w:hAnsiTheme="minorEastAsia" w:hint="eastAsia"/>
                                <w:sz w:val="24"/>
                              </w:rPr>
                              <w:t>7</w:t>
                            </w:r>
                            <w:r w:rsidR="00A72ABB">
                              <w:rPr>
                                <w:rFonts w:asciiTheme="minorEastAsia" w:eastAsiaTheme="minorEastAsia" w:hAnsiTheme="minorEastAsia"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7EEC04BF" w:rsidR="00CC4FA2" w:rsidRPr="001F0D7D" w:rsidRDefault="00CC4FA2" w:rsidP="0043002A">
                      <w:pPr>
                        <w:jc w:val="center"/>
                        <w:rPr>
                          <w:sz w:val="24"/>
                        </w:rPr>
                      </w:pPr>
                      <w:r w:rsidRPr="001F0D7D">
                        <w:rPr>
                          <w:rFonts w:hint="eastAsia"/>
                          <w:sz w:val="24"/>
                        </w:rPr>
                        <w:t>別添</w:t>
                      </w:r>
                      <w:r w:rsidR="00597DFD">
                        <w:rPr>
                          <w:rFonts w:asciiTheme="minorEastAsia" w:eastAsiaTheme="minorEastAsia" w:hAnsiTheme="minorEastAsia" w:hint="eastAsia"/>
                          <w:sz w:val="24"/>
                        </w:rPr>
                        <w:t>7</w:t>
                      </w:r>
                      <w:r w:rsidR="00A72ABB">
                        <w:rPr>
                          <w:rFonts w:asciiTheme="minorEastAsia" w:eastAsiaTheme="minorEastAsia" w:hAnsiTheme="minorEastAsia" w:hint="eastAsia"/>
                          <w:sz w:val="24"/>
                        </w:rPr>
                        <w:t>-1</w:t>
                      </w:r>
                    </w:p>
                  </w:txbxContent>
                </v:textbox>
                <w10:wrap anchorx="margin"/>
              </v:shape>
            </w:pict>
          </mc:Fallback>
        </mc:AlternateContent>
      </w:r>
    </w:p>
    <w:p w14:paraId="39224051" w14:textId="77777777" w:rsidR="00CD36C9" w:rsidRPr="00747E9C" w:rsidRDefault="00CD36C9" w:rsidP="002F1EBB">
      <w:pPr>
        <w:widowControl/>
        <w:jc w:val="left"/>
        <w:rPr>
          <w:rFonts w:ascii="‚l‚r –¾’©"/>
          <w:color w:val="000000" w:themeColor="text1"/>
          <w:sz w:val="18"/>
          <w:szCs w:val="18"/>
        </w:rPr>
      </w:pPr>
    </w:p>
    <w:p w14:paraId="12A3ED9E" w14:textId="77777777" w:rsidR="00597DFD" w:rsidRPr="00747E9C" w:rsidRDefault="00597DFD" w:rsidP="00597DFD">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35DF8D5B" w14:textId="77777777" w:rsidR="00597DFD" w:rsidRPr="00747E9C" w:rsidRDefault="00597DFD" w:rsidP="00597DFD">
      <w:pPr>
        <w:jc w:val="left"/>
        <w:rPr>
          <w:color w:val="000000" w:themeColor="text1"/>
          <w:szCs w:val="21"/>
        </w:rPr>
      </w:pPr>
    </w:p>
    <w:p w14:paraId="5C3EB66C" w14:textId="77777777" w:rsidR="00597DFD" w:rsidRPr="00747E9C" w:rsidRDefault="00597DFD" w:rsidP="00597DFD">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6CE92952" w14:textId="77777777" w:rsidR="00597DFD" w:rsidRPr="00747E9C" w:rsidRDefault="00597DFD" w:rsidP="00597DFD">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47E311B2" w14:textId="77777777" w:rsidR="00597DFD" w:rsidRPr="00747E9C" w:rsidRDefault="00597DFD" w:rsidP="00597DFD">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D2AAA82" w14:textId="77777777" w:rsidR="00597DFD" w:rsidRPr="00747E9C" w:rsidRDefault="00597DFD" w:rsidP="00597DFD">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597DFD" w:rsidRPr="00747E9C" w14:paraId="7831A183" w14:textId="77777777" w:rsidTr="00E03C8E">
        <w:tc>
          <w:tcPr>
            <w:tcW w:w="704" w:type="dxa"/>
          </w:tcPr>
          <w:p w14:paraId="18DC3D0F"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Ｎｏ</w:t>
            </w:r>
          </w:p>
        </w:tc>
        <w:tc>
          <w:tcPr>
            <w:tcW w:w="5528" w:type="dxa"/>
          </w:tcPr>
          <w:p w14:paraId="541F176E"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確認項目</w:t>
            </w:r>
          </w:p>
        </w:tc>
        <w:tc>
          <w:tcPr>
            <w:tcW w:w="3686" w:type="dxa"/>
          </w:tcPr>
          <w:p w14:paraId="47D2AC87"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想定するエビデンス</w:t>
            </w:r>
          </w:p>
        </w:tc>
      </w:tr>
      <w:tr w:rsidR="00597DFD" w:rsidRPr="00747E9C" w14:paraId="2ED14946" w14:textId="77777777" w:rsidTr="00E03C8E">
        <w:trPr>
          <w:trHeight w:val="572"/>
        </w:trPr>
        <w:tc>
          <w:tcPr>
            <w:tcW w:w="704" w:type="dxa"/>
            <w:vAlign w:val="center"/>
          </w:tcPr>
          <w:p w14:paraId="230E2311"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63FC0B"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6C92D07"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情報セキュリティ管理規程</w:t>
            </w:r>
          </w:p>
        </w:tc>
      </w:tr>
      <w:tr w:rsidR="00597DFD" w:rsidRPr="00747E9C" w14:paraId="41D8886A" w14:textId="77777777" w:rsidTr="00E03C8E">
        <w:tc>
          <w:tcPr>
            <w:tcW w:w="704" w:type="dxa"/>
            <w:vAlign w:val="center"/>
          </w:tcPr>
          <w:p w14:paraId="2DF4D334"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574464"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2E76348"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情報管理体制等取扱規程</w:t>
            </w:r>
          </w:p>
        </w:tc>
      </w:tr>
      <w:tr w:rsidR="00597DFD" w:rsidRPr="00747E9C" w14:paraId="6416CE5E" w14:textId="77777777" w:rsidTr="00E03C8E">
        <w:tc>
          <w:tcPr>
            <w:tcW w:w="704" w:type="dxa"/>
            <w:vAlign w:val="center"/>
          </w:tcPr>
          <w:p w14:paraId="2AF61A62"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5EED34" w14:textId="77777777" w:rsidR="00597DFD" w:rsidRPr="00747E9C" w:rsidRDefault="00597DFD" w:rsidP="00E03C8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BEC84B"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情報管理体制等取扱規程</w:t>
            </w:r>
          </w:p>
        </w:tc>
      </w:tr>
      <w:tr w:rsidR="00597DFD" w:rsidRPr="00747E9C" w14:paraId="63305549" w14:textId="77777777" w:rsidTr="00E03C8E">
        <w:tc>
          <w:tcPr>
            <w:tcW w:w="704" w:type="dxa"/>
            <w:vAlign w:val="center"/>
          </w:tcPr>
          <w:p w14:paraId="59F7E648"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64A34D8"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7DA1065" w14:textId="77777777" w:rsidR="00597DFD" w:rsidRPr="00747E9C" w:rsidRDefault="00597DFD" w:rsidP="00E03C8E">
            <w:pPr>
              <w:widowControl/>
              <w:rPr>
                <w:color w:val="000000" w:themeColor="text1"/>
                <w:sz w:val="20"/>
                <w:szCs w:val="20"/>
              </w:rPr>
            </w:pPr>
            <w:r w:rsidRPr="00747E9C">
              <w:rPr>
                <w:rFonts w:hint="eastAsia"/>
                <w:color w:val="000000" w:themeColor="text1"/>
                <w:sz w:val="20"/>
                <w:szCs w:val="20"/>
              </w:rPr>
              <w:t>情報管理体制等取扱規程、</w:t>
            </w:r>
          </w:p>
          <w:p w14:paraId="43B3C8EF"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就業規則</w:t>
            </w:r>
          </w:p>
        </w:tc>
      </w:tr>
      <w:tr w:rsidR="00597DFD" w:rsidRPr="00747E9C" w14:paraId="0E47A37B" w14:textId="77777777" w:rsidTr="00E03C8E">
        <w:tc>
          <w:tcPr>
            <w:tcW w:w="704" w:type="dxa"/>
            <w:vAlign w:val="center"/>
          </w:tcPr>
          <w:p w14:paraId="5044B0E7"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437085"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40A005" w14:textId="77777777" w:rsidR="00597DFD" w:rsidRPr="00747E9C" w:rsidRDefault="00597DFD" w:rsidP="00E03C8E">
            <w:pPr>
              <w:widowControl/>
              <w:rPr>
                <w:color w:val="000000" w:themeColor="text1"/>
                <w:szCs w:val="21"/>
              </w:rPr>
            </w:pPr>
            <w:r w:rsidRPr="00747E9C">
              <w:rPr>
                <w:rFonts w:hint="eastAsia"/>
                <w:color w:val="000000" w:themeColor="text1"/>
                <w:sz w:val="20"/>
                <w:szCs w:val="20"/>
              </w:rPr>
              <w:t>締結予定の「再委託契約書」の案文</w:t>
            </w:r>
          </w:p>
        </w:tc>
      </w:tr>
      <w:tr w:rsidR="00597DFD" w:rsidRPr="00747E9C" w14:paraId="439F5381" w14:textId="77777777" w:rsidTr="00E03C8E">
        <w:tc>
          <w:tcPr>
            <w:tcW w:w="704" w:type="dxa"/>
            <w:vAlign w:val="center"/>
          </w:tcPr>
          <w:p w14:paraId="6D5759FB" w14:textId="77777777" w:rsidR="00597DFD" w:rsidRPr="00747E9C" w:rsidRDefault="00597DFD" w:rsidP="00E03C8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B23EA25" w14:textId="77777777" w:rsidR="00597DFD" w:rsidRPr="00747E9C" w:rsidRDefault="00597DFD" w:rsidP="00E03C8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BDA5FF0" w14:textId="77777777" w:rsidR="00597DFD" w:rsidRPr="00747E9C" w:rsidRDefault="00597DFD" w:rsidP="00E03C8E">
            <w:pPr>
              <w:widowControl/>
              <w:rPr>
                <w:color w:val="000000" w:themeColor="text1"/>
                <w:szCs w:val="21"/>
              </w:rPr>
            </w:pPr>
            <w:r w:rsidRPr="00747E9C">
              <w:rPr>
                <w:rFonts w:hint="eastAsia"/>
                <w:color w:val="000000" w:themeColor="text1"/>
                <w:szCs w:val="21"/>
              </w:rPr>
              <w:t>情報取扱者名簿及び情報管理体制図</w:t>
            </w:r>
          </w:p>
        </w:tc>
      </w:tr>
    </w:tbl>
    <w:p w14:paraId="5253431F" w14:textId="77777777" w:rsidR="00597DFD" w:rsidRPr="00747E9C" w:rsidRDefault="00597DFD" w:rsidP="00597DFD">
      <w:pPr>
        <w:widowControl/>
        <w:jc w:val="left"/>
        <w:rPr>
          <w:color w:val="000000" w:themeColor="text1"/>
          <w:szCs w:val="21"/>
        </w:rPr>
      </w:pPr>
    </w:p>
    <w:p w14:paraId="5F42CC22" w14:textId="77777777" w:rsidR="00597DFD" w:rsidRPr="00747E9C" w:rsidRDefault="00597DFD" w:rsidP="00597DFD">
      <w:pPr>
        <w:widowControl/>
        <w:jc w:val="left"/>
        <w:rPr>
          <w:color w:val="000000" w:themeColor="text1"/>
          <w:szCs w:val="21"/>
        </w:rPr>
      </w:pPr>
      <w:r w:rsidRPr="00747E9C">
        <w:rPr>
          <w:color w:val="000000" w:themeColor="text1"/>
          <w:szCs w:val="21"/>
        </w:rPr>
        <w:br w:type="page"/>
      </w:r>
    </w:p>
    <w:p w14:paraId="209E2652" w14:textId="77777777" w:rsidR="00597DFD" w:rsidRPr="009F6670" w:rsidRDefault="00597DFD" w:rsidP="00597DFD">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619BCB9A" wp14:editId="30DEB2EE">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E30D5D4" w14:textId="77777777" w:rsidR="00597DFD" w:rsidRPr="00747E9C" w:rsidRDefault="00597DFD" w:rsidP="00597DFD">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62880F23" w14:textId="77777777" w:rsidR="00597DFD" w:rsidRPr="00747E9C" w:rsidRDefault="00597DFD" w:rsidP="00597DFD">
      <w:pPr>
        <w:rPr>
          <w:rFonts w:ascii="‚l‚r –¾’©"/>
          <w:color w:val="000000" w:themeColor="text1"/>
          <w:szCs w:val="22"/>
        </w:rPr>
      </w:pPr>
    </w:p>
    <w:p w14:paraId="18B9ABED" w14:textId="77777777" w:rsidR="00597DFD" w:rsidRPr="00747E9C" w:rsidRDefault="00597DFD" w:rsidP="00597DFD">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597DFD" w:rsidRPr="00747E9C" w14:paraId="5B9D2164" w14:textId="77777777" w:rsidTr="00E03C8E">
        <w:tc>
          <w:tcPr>
            <w:tcW w:w="2410" w:type="dxa"/>
            <w:gridSpan w:val="2"/>
            <w:vAlign w:val="center"/>
          </w:tcPr>
          <w:p w14:paraId="26056064" w14:textId="77777777" w:rsidR="00597DFD" w:rsidRPr="00747E9C" w:rsidRDefault="00597DFD" w:rsidP="00E03C8E">
            <w:pPr>
              <w:jc w:val="center"/>
              <w:rPr>
                <w:rFonts w:ascii="‚l‚r –¾’©"/>
                <w:color w:val="000000" w:themeColor="text1"/>
              </w:rPr>
            </w:pPr>
          </w:p>
        </w:tc>
        <w:tc>
          <w:tcPr>
            <w:tcW w:w="1081" w:type="dxa"/>
            <w:vAlign w:val="center"/>
          </w:tcPr>
          <w:p w14:paraId="374FA622" w14:textId="77777777" w:rsidR="00597DFD" w:rsidRPr="00747E9C" w:rsidRDefault="00597DFD" w:rsidP="00E03C8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05A53CF9" w14:textId="77777777" w:rsidR="00597DFD" w:rsidRPr="00747E9C" w:rsidRDefault="00597DFD" w:rsidP="00E03C8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2F20CF09" w14:textId="77777777" w:rsidR="00597DFD" w:rsidRPr="00747E9C" w:rsidRDefault="00597DFD" w:rsidP="00E03C8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8B3570D" w14:textId="77777777" w:rsidR="00597DFD" w:rsidRPr="00747E9C" w:rsidRDefault="00597DFD" w:rsidP="00E03C8E">
            <w:pPr>
              <w:jc w:val="center"/>
              <w:rPr>
                <w:rFonts w:ascii="‚l‚r –¾’©"/>
                <w:color w:val="000000" w:themeColor="text1"/>
              </w:rPr>
            </w:pPr>
            <w:r w:rsidRPr="00747E9C">
              <w:rPr>
                <w:rFonts w:ascii="‚l‚r –¾’©" w:hint="eastAsia"/>
                <w:color w:val="000000" w:themeColor="text1"/>
              </w:rPr>
              <w:t>研究体制上</w:t>
            </w:r>
          </w:p>
          <w:p w14:paraId="331F4BD7" w14:textId="77777777" w:rsidR="00597DFD" w:rsidRPr="00747E9C" w:rsidRDefault="00597DFD" w:rsidP="00E03C8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2AD40D6" w14:textId="77777777" w:rsidR="00597DFD" w:rsidRPr="00747E9C" w:rsidRDefault="00597DFD" w:rsidP="00E03C8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597DFD" w:rsidRPr="00747E9C" w14:paraId="691BD0A0" w14:textId="77777777" w:rsidTr="00E03C8E">
        <w:tc>
          <w:tcPr>
            <w:tcW w:w="1985" w:type="dxa"/>
          </w:tcPr>
          <w:p w14:paraId="3616D664" w14:textId="77777777" w:rsidR="00597DFD" w:rsidRPr="00747E9C" w:rsidRDefault="00597DFD" w:rsidP="00E03C8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52B84BC"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Ａ</w:t>
            </w:r>
          </w:p>
        </w:tc>
        <w:tc>
          <w:tcPr>
            <w:tcW w:w="1081" w:type="dxa"/>
          </w:tcPr>
          <w:p w14:paraId="118FE1F0" w14:textId="77777777" w:rsidR="00597DFD" w:rsidRPr="00747E9C" w:rsidRDefault="00597DFD" w:rsidP="00E03C8E">
            <w:pPr>
              <w:rPr>
                <w:rFonts w:ascii="‚l‚r –¾’©"/>
                <w:color w:val="000000" w:themeColor="text1"/>
              </w:rPr>
            </w:pPr>
          </w:p>
        </w:tc>
        <w:tc>
          <w:tcPr>
            <w:tcW w:w="1535" w:type="dxa"/>
          </w:tcPr>
          <w:p w14:paraId="57DB6C28" w14:textId="77777777" w:rsidR="00597DFD" w:rsidRPr="00747E9C" w:rsidRDefault="00597DFD" w:rsidP="00E03C8E">
            <w:pPr>
              <w:rPr>
                <w:rFonts w:ascii="‚l‚r –¾’©"/>
                <w:color w:val="000000" w:themeColor="text1"/>
              </w:rPr>
            </w:pPr>
          </w:p>
        </w:tc>
        <w:tc>
          <w:tcPr>
            <w:tcW w:w="1536" w:type="dxa"/>
          </w:tcPr>
          <w:p w14:paraId="17D12EAC" w14:textId="77777777" w:rsidR="00597DFD" w:rsidRPr="00747E9C" w:rsidRDefault="00597DFD" w:rsidP="00E03C8E">
            <w:pPr>
              <w:rPr>
                <w:rFonts w:ascii="‚l‚r –¾’©"/>
                <w:color w:val="000000" w:themeColor="text1"/>
              </w:rPr>
            </w:pPr>
          </w:p>
        </w:tc>
        <w:tc>
          <w:tcPr>
            <w:tcW w:w="1535" w:type="dxa"/>
          </w:tcPr>
          <w:p w14:paraId="4EF844CA" w14:textId="77777777" w:rsidR="00597DFD" w:rsidRPr="00747E9C" w:rsidRDefault="00597DFD" w:rsidP="00E03C8E">
            <w:pPr>
              <w:rPr>
                <w:rFonts w:ascii="‚l‚r –¾’©"/>
                <w:color w:val="000000" w:themeColor="text1"/>
              </w:rPr>
            </w:pPr>
          </w:p>
        </w:tc>
        <w:tc>
          <w:tcPr>
            <w:tcW w:w="1536" w:type="dxa"/>
          </w:tcPr>
          <w:p w14:paraId="2573DE17" w14:textId="77777777" w:rsidR="00597DFD" w:rsidRPr="00747E9C" w:rsidRDefault="00597DFD" w:rsidP="00E03C8E">
            <w:pPr>
              <w:rPr>
                <w:rFonts w:ascii="‚l‚r –¾’©"/>
                <w:color w:val="000000" w:themeColor="text1"/>
              </w:rPr>
            </w:pPr>
          </w:p>
        </w:tc>
      </w:tr>
      <w:tr w:rsidR="00597DFD" w:rsidRPr="00747E9C" w14:paraId="042E636D" w14:textId="77777777" w:rsidTr="00E03C8E">
        <w:tc>
          <w:tcPr>
            <w:tcW w:w="1985" w:type="dxa"/>
            <w:vMerge w:val="restart"/>
          </w:tcPr>
          <w:p w14:paraId="6B1F73C6" w14:textId="77777777" w:rsidR="00597DFD" w:rsidRPr="00747E9C" w:rsidRDefault="00597DFD" w:rsidP="00E03C8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30A9511E"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Ｂ</w:t>
            </w:r>
          </w:p>
        </w:tc>
        <w:tc>
          <w:tcPr>
            <w:tcW w:w="1081" w:type="dxa"/>
          </w:tcPr>
          <w:p w14:paraId="6A99ABCF" w14:textId="77777777" w:rsidR="00597DFD" w:rsidRPr="00747E9C" w:rsidRDefault="00597DFD" w:rsidP="00E03C8E">
            <w:pPr>
              <w:rPr>
                <w:rFonts w:ascii="‚l‚r –¾’©"/>
                <w:color w:val="000000" w:themeColor="text1"/>
              </w:rPr>
            </w:pPr>
          </w:p>
        </w:tc>
        <w:tc>
          <w:tcPr>
            <w:tcW w:w="1535" w:type="dxa"/>
          </w:tcPr>
          <w:p w14:paraId="24612215" w14:textId="77777777" w:rsidR="00597DFD" w:rsidRPr="00747E9C" w:rsidRDefault="00597DFD" w:rsidP="00E03C8E">
            <w:pPr>
              <w:rPr>
                <w:rFonts w:ascii="‚l‚r –¾’©"/>
                <w:color w:val="000000" w:themeColor="text1"/>
              </w:rPr>
            </w:pPr>
          </w:p>
        </w:tc>
        <w:tc>
          <w:tcPr>
            <w:tcW w:w="1536" w:type="dxa"/>
          </w:tcPr>
          <w:p w14:paraId="3D653919" w14:textId="77777777" w:rsidR="00597DFD" w:rsidRPr="00747E9C" w:rsidRDefault="00597DFD" w:rsidP="00E03C8E">
            <w:pPr>
              <w:rPr>
                <w:rFonts w:ascii="‚l‚r –¾’©"/>
                <w:color w:val="000000" w:themeColor="text1"/>
              </w:rPr>
            </w:pPr>
          </w:p>
        </w:tc>
        <w:tc>
          <w:tcPr>
            <w:tcW w:w="1535" w:type="dxa"/>
          </w:tcPr>
          <w:p w14:paraId="6F4C5A22" w14:textId="77777777" w:rsidR="00597DFD" w:rsidRPr="00747E9C" w:rsidRDefault="00597DFD" w:rsidP="00E03C8E">
            <w:pPr>
              <w:rPr>
                <w:rFonts w:ascii="‚l‚r –¾’©"/>
                <w:color w:val="000000" w:themeColor="text1"/>
              </w:rPr>
            </w:pPr>
          </w:p>
        </w:tc>
        <w:tc>
          <w:tcPr>
            <w:tcW w:w="1536" w:type="dxa"/>
          </w:tcPr>
          <w:p w14:paraId="5F2AB353" w14:textId="77777777" w:rsidR="00597DFD" w:rsidRPr="00747E9C" w:rsidRDefault="00597DFD" w:rsidP="00E03C8E">
            <w:pPr>
              <w:rPr>
                <w:rFonts w:ascii="‚l‚r –¾’©"/>
                <w:color w:val="000000" w:themeColor="text1"/>
              </w:rPr>
            </w:pPr>
          </w:p>
        </w:tc>
      </w:tr>
      <w:tr w:rsidR="00597DFD" w:rsidRPr="00747E9C" w14:paraId="583D869A" w14:textId="77777777" w:rsidTr="00E03C8E">
        <w:tc>
          <w:tcPr>
            <w:tcW w:w="1985" w:type="dxa"/>
            <w:vMerge/>
          </w:tcPr>
          <w:p w14:paraId="02A91223" w14:textId="77777777" w:rsidR="00597DFD" w:rsidRPr="00747E9C" w:rsidRDefault="00597DFD" w:rsidP="00E03C8E">
            <w:pPr>
              <w:rPr>
                <w:rFonts w:ascii="‚l‚r –¾’©"/>
                <w:color w:val="000000" w:themeColor="text1"/>
              </w:rPr>
            </w:pPr>
          </w:p>
        </w:tc>
        <w:tc>
          <w:tcPr>
            <w:tcW w:w="425" w:type="dxa"/>
          </w:tcPr>
          <w:p w14:paraId="2B296B69"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Ｃ</w:t>
            </w:r>
          </w:p>
        </w:tc>
        <w:tc>
          <w:tcPr>
            <w:tcW w:w="1081" w:type="dxa"/>
          </w:tcPr>
          <w:p w14:paraId="6F0A5271" w14:textId="77777777" w:rsidR="00597DFD" w:rsidRPr="00747E9C" w:rsidRDefault="00597DFD" w:rsidP="00E03C8E">
            <w:pPr>
              <w:rPr>
                <w:rFonts w:ascii="‚l‚r –¾’©"/>
                <w:color w:val="000000" w:themeColor="text1"/>
              </w:rPr>
            </w:pPr>
          </w:p>
        </w:tc>
        <w:tc>
          <w:tcPr>
            <w:tcW w:w="1535" w:type="dxa"/>
          </w:tcPr>
          <w:p w14:paraId="7A09ABD6" w14:textId="77777777" w:rsidR="00597DFD" w:rsidRPr="00747E9C" w:rsidRDefault="00597DFD" w:rsidP="00E03C8E">
            <w:pPr>
              <w:rPr>
                <w:rFonts w:ascii="‚l‚r –¾’©"/>
                <w:color w:val="000000" w:themeColor="text1"/>
              </w:rPr>
            </w:pPr>
          </w:p>
        </w:tc>
        <w:tc>
          <w:tcPr>
            <w:tcW w:w="1536" w:type="dxa"/>
          </w:tcPr>
          <w:p w14:paraId="60123B6F" w14:textId="77777777" w:rsidR="00597DFD" w:rsidRPr="00747E9C" w:rsidRDefault="00597DFD" w:rsidP="00E03C8E">
            <w:pPr>
              <w:rPr>
                <w:rFonts w:ascii="‚l‚r –¾’©"/>
                <w:color w:val="000000" w:themeColor="text1"/>
              </w:rPr>
            </w:pPr>
          </w:p>
        </w:tc>
        <w:tc>
          <w:tcPr>
            <w:tcW w:w="1535" w:type="dxa"/>
          </w:tcPr>
          <w:p w14:paraId="367EF38E" w14:textId="77777777" w:rsidR="00597DFD" w:rsidRPr="00747E9C" w:rsidRDefault="00597DFD" w:rsidP="00E03C8E">
            <w:pPr>
              <w:rPr>
                <w:rFonts w:ascii="‚l‚r –¾’©"/>
                <w:color w:val="000000" w:themeColor="text1"/>
              </w:rPr>
            </w:pPr>
          </w:p>
        </w:tc>
        <w:tc>
          <w:tcPr>
            <w:tcW w:w="1536" w:type="dxa"/>
          </w:tcPr>
          <w:p w14:paraId="3F526D72" w14:textId="77777777" w:rsidR="00597DFD" w:rsidRPr="00747E9C" w:rsidRDefault="00597DFD" w:rsidP="00E03C8E">
            <w:pPr>
              <w:rPr>
                <w:rFonts w:ascii="‚l‚r –¾’©"/>
                <w:color w:val="000000" w:themeColor="text1"/>
              </w:rPr>
            </w:pPr>
          </w:p>
        </w:tc>
      </w:tr>
      <w:tr w:rsidR="00597DFD" w:rsidRPr="00747E9C" w14:paraId="0A933C7E" w14:textId="77777777" w:rsidTr="00E03C8E">
        <w:tc>
          <w:tcPr>
            <w:tcW w:w="1985" w:type="dxa"/>
            <w:vMerge w:val="restart"/>
          </w:tcPr>
          <w:p w14:paraId="4B61BA21" w14:textId="77777777" w:rsidR="00597DFD" w:rsidRPr="00747E9C" w:rsidRDefault="00597DFD" w:rsidP="00E03C8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7F2E6B50"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Ｄ</w:t>
            </w:r>
          </w:p>
        </w:tc>
        <w:tc>
          <w:tcPr>
            <w:tcW w:w="1081" w:type="dxa"/>
          </w:tcPr>
          <w:p w14:paraId="32D7C869" w14:textId="77777777" w:rsidR="00597DFD" w:rsidRPr="00747E9C" w:rsidRDefault="00597DFD" w:rsidP="00E03C8E">
            <w:pPr>
              <w:rPr>
                <w:rFonts w:ascii="‚l‚r –¾’©"/>
                <w:color w:val="000000" w:themeColor="text1"/>
              </w:rPr>
            </w:pPr>
          </w:p>
        </w:tc>
        <w:tc>
          <w:tcPr>
            <w:tcW w:w="1535" w:type="dxa"/>
          </w:tcPr>
          <w:p w14:paraId="1B3030CC" w14:textId="77777777" w:rsidR="00597DFD" w:rsidRPr="00747E9C" w:rsidRDefault="00597DFD" w:rsidP="00E03C8E">
            <w:pPr>
              <w:rPr>
                <w:rFonts w:ascii="‚l‚r –¾’©"/>
                <w:color w:val="000000" w:themeColor="text1"/>
              </w:rPr>
            </w:pPr>
          </w:p>
        </w:tc>
        <w:tc>
          <w:tcPr>
            <w:tcW w:w="1536" w:type="dxa"/>
          </w:tcPr>
          <w:p w14:paraId="22CCD4FB" w14:textId="77777777" w:rsidR="00597DFD" w:rsidRPr="00747E9C" w:rsidRDefault="00597DFD" w:rsidP="00E03C8E">
            <w:pPr>
              <w:rPr>
                <w:rFonts w:ascii="‚l‚r –¾’©"/>
                <w:color w:val="000000" w:themeColor="text1"/>
              </w:rPr>
            </w:pPr>
          </w:p>
        </w:tc>
        <w:tc>
          <w:tcPr>
            <w:tcW w:w="1535" w:type="dxa"/>
          </w:tcPr>
          <w:p w14:paraId="271376FA" w14:textId="77777777" w:rsidR="00597DFD" w:rsidRPr="00747E9C" w:rsidRDefault="00597DFD" w:rsidP="00E03C8E">
            <w:pPr>
              <w:rPr>
                <w:rFonts w:ascii="‚l‚r –¾’©"/>
                <w:color w:val="000000" w:themeColor="text1"/>
              </w:rPr>
            </w:pPr>
          </w:p>
        </w:tc>
        <w:tc>
          <w:tcPr>
            <w:tcW w:w="1536" w:type="dxa"/>
          </w:tcPr>
          <w:p w14:paraId="30C82DD6" w14:textId="77777777" w:rsidR="00597DFD" w:rsidRPr="00747E9C" w:rsidRDefault="00597DFD" w:rsidP="00E03C8E">
            <w:pPr>
              <w:rPr>
                <w:rFonts w:ascii="‚l‚r –¾’©"/>
                <w:color w:val="000000" w:themeColor="text1"/>
              </w:rPr>
            </w:pPr>
          </w:p>
        </w:tc>
      </w:tr>
      <w:tr w:rsidR="00597DFD" w:rsidRPr="00747E9C" w14:paraId="7222ABF7" w14:textId="77777777" w:rsidTr="00E03C8E">
        <w:tc>
          <w:tcPr>
            <w:tcW w:w="1985" w:type="dxa"/>
            <w:vMerge/>
          </w:tcPr>
          <w:p w14:paraId="4D8467C4" w14:textId="77777777" w:rsidR="00597DFD" w:rsidRPr="00747E9C" w:rsidRDefault="00597DFD" w:rsidP="00E03C8E">
            <w:pPr>
              <w:rPr>
                <w:rFonts w:ascii="‚l‚r –¾’©"/>
                <w:color w:val="000000" w:themeColor="text1"/>
              </w:rPr>
            </w:pPr>
          </w:p>
        </w:tc>
        <w:tc>
          <w:tcPr>
            <w:tcW w:w="425" w:type="dxa"/>
          </w:tcPr>
          <w:p w14:paraId="6B8DBAAB"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Ｅ</w:t>
            </w:r>
          </w:p>
        </w:tc>
        <w:tc>
          <w:tcPr>
            <w:tcW w:w="1081" w:type="dxa"/>
          </w:tcPr>
          <w:p w14:paraId="373F249D" w14:textId="77777777" w:rsidR="00597DFD" w:rsidRPr="00747E9C" w:rsidRDefault="00597DFD" w:rsidP="00E03C8E">
            <w:pPr>
              <w:rPr>
                <w:rFonts w:ascii="‚l‚r –¾’©"/>
                <w:color w:val="000000" w:themeColor="text1"/>
              </w:rPr>
            </w:pPr>
          </w:p>
        </w:tc>
        <w:tc>
          <w:tcPr>
            <w:tcW w:w="1535" w:type="dxa"/>
          </w:tcPr>
          <w:p w14:paraId="0C6C637F" w14:textId="77777777" w:rsidR="00597DFD" w:rsidRPr="00747E9C" w:rsidRDefault="00597DFD" w:rsidP="00E03C8E">
            <w:pPr>
              <w:rPr>
                <w:rFonts w:ascii="‚l‚r –¾’©"/>
                <w:color w:val="000000" w:themeColor="text1"/>
              </w:rPr>
            </w:pPr>
          </w:p>
        </w:tc>
        <w:tc>
          <w:tcPr>
            <w:tcW w:w="1536" w:type="dxa"/>
          </w:tcPr>
          <w:p w14:paraId="3531A50D" w14:textId="77777777" w:rsidR="00597DFD" w:rsidRPr="00747E9C" w:rsidRDefault="00597DFD" w:rsidP="00E03C8E">
            <w:pPr>
              <w:rPr>
                <w:rFonts w:ascii="‚l‚r –¾’©"/>
                <w:color w:val="000000" w:themeColor="text1"/>
              </w:rPr>
            </w:pPr>
          </w:p>
        </w:tc>
        <w:tc>
          <w:tcPr>
            <w:tcW w:w="1535" w:type="dxa"/>
          </w:tcPr>
          <w:p w14:paraId="4C95BA1D" w14:textId="77777777" w:rsidR="00597DFD" w:rsidRPr="00747E9C" w:rsidRDefault="00597DFD" w:rsidP="00E03C8E">
            <w:pPr>
              <w:rPr>
                <w:rFonts w:ascii="‚l‚r –¾’©"/>
                <w:color w:val="000000" w:themeColor="text1"/>
              </w:rPr>
            </w:pPr>
          </w:p>
        </w:tc>
        <w:tc>
          <w:tcPr>
            <w:tcW w:w="1536" w:type="dxa"/>
          </w:tcPr>
          <w:p w14:paraId="2711D4EF" w14:textId="77777777" w:rsidR="00597DFD" w:rsidRPr="00747E9C" w:rsidRDefault="00597DFD" w:rsidP="00E03C8E">
            <w:pPr>
              <w:rPr>
                <w:rFonts w:ascii="‚l‚r –¾’©"/>
                <w:color w:val="000000" w:themeColor="text1"/>
              </w:rPr>
            </w:pPr>
          </w:p>
        </w:tc>
      </w:tr>
      <w:tr w:rsidR="00597DFD" w:rsidRPr="00747E9C" w14:paraId="516D3D13" w14:textId="77777777" w:rsidTr="00E03C8E">
        <w:tc>
          <w:tcPr>
            <w:tcW w:w="1985" w:type="dxa"/>
          </w:tcPr>
          <w:p w14:paraId="372C0616" w14:textId="77777777" w:rsidR="00597DFD" w:rsidRPr="00747E9C" w:rsidRDefault="00597DFD" w:rsidP="00E03C8E">
            <w:pPr>
              <w:rPr>
                <w:rFonts w:ascii="‚l‚r –¾’©"/>
                <w:color w:val="000000" w:themeColor="text1"/>
              </w:rPr>
            </w:pPr>
            <w:r w:rsidRPr="00747E9C">
              <w:rPr>
                <w:rFonts w:ascii="‚l‚r –¾’©" w:hint="eastAsia"/>
                <w:color w:val="000000" w:themeColor="text1"/>
              </w:rPr>
              <w:t>再委託先等</w:t>
            </w:r>
          </w:p>
        </w:tc>
        <w:tc>
          <w:tcPr>
            <w:tcW w:w="425" w:type="dxa"/>
          </w:tcPr>
          <w:p w14:paraId="2EF24E70" w14:textId="77777777" w:rsidR="00597DFD" w:rsidRPr="00747E9C" w:rsidRDefault="00597DFD" w:rsidP="00E03C8E">
            <w:pPr>
              <w:jc w:val="center"/>
              <w:rPr>
                <w:rFonts w:ascii="‚l‚r –¾’©"/>
                <w:color w:val="000000" w:themeColor="text1"/>
              </w:rPr>
            </w:pPr>
            <w:r w:rsidRPr="00747E9C">
              <w:rPr>
                <w:rFonts w:ascii="‚l‚r –¾’©" w:hint="eastAsia"/>
                <w:color w:val="000000" w:themeColor="text1"/>
              </w:rPr>
              <w:t>Ｆ</w:t>
            </w:r>
          </w:p>
        </w:tc>
        <w:tc>
          <w:tcPr>
            <w:tcW w:w="1081" w:type="dxa"/>
          </w:tcPr>
          <w:p w14:paraId="20B7ED5D" w14:textId="77777777" w:rsidR="00597DFD" w:rsidRPr="00747E9C" w:rsidRDefault="00597DFD" w:rsidP="00E03C8E">
            <w:pPr>
              <w:rPr>
                <w:rFonts w:ascii="‚l‚r –¾’©"/>
                <w:color w:val="000000" w:themeColor="text1"/>
              </w:rPr>
            </w:pPr>
          </w:p>
        </w:tc>
        <w:tc>
          <w:tcPr>
            <w:tcW w:w="1535" w:type="dxa"/>
          </w:tcPr>
          <w:p w14:paraId="4B19D7FC" w14:textId="77777777" w:rsidR="00597DFD" w:rsidRPr="00747E9C" w:rsidRDefault="00597DFD" w:rsidP="00E03C8E">
            <w:pPr>
              <w:rPr>
                <w:rFonts w:ascii="‚l‚r –¾’©"/>
                <w:color w:val="000000" w:themeColor="text1"/>
              </w:rPr>
            </w:pPr>
          </w:p>
        </w:tc>
        <w:tc>
          <w:tcPr>
            <w:tcW w:w="1536" w:type="dxa"/>
          </w:tcPr>
          <w:p w14:paraId="397FB829" w14:textId="77777777" w:rsidR="00597DFD" w:rsidRPr="00747E9C" w:rsidRDefault="00597DFD" w:rsidP="00E03C8E">
            <w:pPr>
              <w:rPr>
                <w:rFonts w:ascii="‚l‚r –¾’©"/>
                <w:color w:val="000000" w:themeColor="text1"/>
              </w:rPr>
            </w:pPr>
          </w:p>
        </w:tc>
        <w:tc>
          <w:tcPr>
            <w:tcW w:w="1535" w:type="dxa"/>
          </w:tcPr>
          <w:p w14:paraId="73C8E006" w14:textId="77777777" w:rsidR="00597DFD" w:rsidRPr="00747E9C" w:rsidRDefault="00597DFD" w:rsidP="00E03C8E">
            <w:pPr>
              <w:rPr>
                <w:rFonts w:ascii="‚l‚r –¾’©"/>
                <w:color w:val="000000" w:themeColor="text1"/>
              </w:rPr>
            </w:pPr>
          </w:p>
        </w:tc>
        <w:tc>
          <w:tcPr>
            <w:tcW w:w="1536" w:type="dxa"/>
          </w:tcPr>
          <w:p w14:paraId="7C472BEE" w14:textId="77777777" w:rsidR="00597DFD" w:rsidRPr="00747E9C" w:rsidRDefault="00597DFD" w:rsidP="00E03C8E">
            <w:pPr>
              <w:rPr>
                <w:rFonts w:ascii="‚l‚r –¾’©"/>
                <w:color w:val="000000" w:themeColor="text1"/>
              </w:rPr>
            </w:pPr>
          </w:p>
        </w:tc>
      </w:tr>
    </w:tbl>
    <w:p w14:paraId="66CCE63B" w14:textId="77777777" w:rsidR="00597DFD" w:rsidRPr="00747E9C" w:rsidRDefault="00597DFD" w:rsidP="00597DFD">
      <w:pPr>
        <w:rPr>
          <w:rFonts w:ascii="‚l‚r –¾’©"/>
          <w:color w:val="000000" w:themeColor="text1"/>
        </w:rPr>
      </w:pPr>
    </w:p>
    <w:p w14:paraId="5DA94797"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422C43BF"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372FD2B3"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0B2EE7A"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2B7382CE"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96DF36E" w14:textId="77777777" w:rsidR="00597DFD" w:rsidRPr="00747E9C" w:rsidRDefault="00597DFD" w:rsidP="00597DFD">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5A20673A" w14:textId="77777777" w:rsidR="00597DFD" w:rsidRPr="00747E9C" w:rsidRDefault="00597DFD" w:rsidP="00597DFD">
      <w:pPr>
        <w:rPr>
          <w:rFonts w:ascii="‚l‚r –¾’©"/>
          <w:color w:val="000000" w:themeColor="text1"/>
          <w:szCs w:val="22"/>
        </w:rPr>
      </w:pPr>
    </w:p>
    <w:p w14:paraId="2824F29D" w14:textId="77777777" w:rsidR="00597DFD" w:rsidRPr="00747E9C" w:rsidRDefault="00597DFD" w:rsidP="00597DFD">
      <w:pPr>
        <w:rPr>
          <w:rFonts w:ascii="‚l‚r –¾’©"/>
          <w:color w:val="000000" w:themeColor="text1"/>
          <w:szCs w:val="22"/>
        </w:rPr>
      </w:pPr>
      <w:r w:rsidRPr="00747E9C">
        <w:rPr>
          <w:rFonts w:ascii="‚l‚r –¾’©" w:hint="eastAsia"/>
          <w:color w:val="000000" w:themeColor="text1"/>
          <w:szCs w:val="22"/>
        </w:rPr>
        <w:t>②情報管理体制図</w:t>
      </w:r>
    </w:p>
    <w:p w14:paraId="2C7C4302" w14:textId="77777777" w:rsidR="00597DFD" w:rsidRPr="00747E9C" w:rsidRDefault="00597DFD" w:rsidP="00597DFD">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5243" behindDoc="0" locked="0" layoutInCell="1" allowOverlap="1" wp14:anchorId="6A832216" wp14:editId="43BF86BA">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363451" w14:textId="77777777" w:rsidR="00597DFD" w:rsidRPr="00D4044B" w:rsidRDefault="00597DFD" w:rsidP="00597DF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2216" id="正方形/長方形 1" o:spid="_x0000_s1027" style="position:absolute;left:0;text-align:left;margin-left:181.85pt;margin-top:4.35pt;width:113.25pt;height:29.25pt;z-index:251695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d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KlWlHoCAABY&#10;BQAADgAAAAAAAAAAAAAAAAAuAgAAZHJzL2Uyb0RvYy54bWxQSwECLQAUAAYACAAAACEAjzIj4uEA&#10;AAAIAQAADwAAAAAAAAAAAAAAAADUBAAAZHJzL2Rvd25yZXYueG1sUEsFBgAAAAAEAAQA8wAAAOIF&#10;AAAAAA==&#10;" fillcolor="white [3212]" strokecolor="#243f60 [1604]" strokeweight="2pt">
                <v:textbox>
                  <w:txbxContent>
                    <w:p w14:paraId="0A363451" w14:textId="77777777" w:rsidR="00597DFD" w:rsidRPr="00D4044B" w:rsidRDefault="00597DFD" w:rsidP="00597DF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62372A1" w14:textId="77777777" w:rsidR="00597DFD" w:rsidRPr="00747E9C" w:rsidRDefault="00597DFD" w:rsidP="00597DFD">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3195" behindDoc="0" locked="0" layoutInCell="1" allowOverlap="1" wp14:anchorId="25A05428" wp14:editId="12C93A0E">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39C99B" w14:textId="77777777" w:rsidR="00597DFD" w:rsidRPr="00D4044B" w:rsidRDefault="00597DFD" w:rsidP="00597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5428" id="正方形/長方形 2" o:spid="_x0000_s1028" style="position:absolute;left:0;text-align:left;margin-left:12.35pt;margin-top:5.85pt;width:439.5pt;height:196.5pt;z-index:251693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E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g8RsadLZSHB2QIveq9k5uaLuJW+PAgkGROl0ejG+7pow20BYfB4qwC/P3Rfown9ZGXs5bGpuD+&#10;106g4sx8t6TLy+l8HucsLeb51xkt8LVn+9pjd80a6OKm9Eg4mcwYH8zR1AjNM034KlYll7CSahc8&#10;HM116IeZXgipVqsURJPlRLi1j05G6MhylNlT9yzQDVoMJOM7OA6YWLyRZB8bMy2sdgF0nfR6YnXg&#10;n6YyCWl4QeLYv16nqNM7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bHRKEawIAAC8FAAAOAAAAAAAAAAAAAAAAAC4C&#10;AABkcnMvZTJvRG9jLnhtbFBLAQItABQABgAIAAAAIQD+QZdY3QAAAAkBAAAPAAAAAAAAAAAAAAAA&#10;AMUEAABkcnMvZG93bnJldi54bWxQSwUGAAAAAAQABADzAAAAzwUAAAAA&#10;" filled="f" strokecolor="#243f60 [1604]" strokeweight="2pt">
                <v:textbox>
                  <w:txbxContent>
                    <w:p w14:paraId="7739C99B" w14:textId="77777777" w:rsidR="00597DFD" w:rsidRPr="00D4044B" w:rsidRDefault="00597DFD" w:rsidP="00597DFD"/>
                  </w:txbxContent>
                </v:textbox>
              </v:rect>
            </w:pict>
          </mc:Fallback>
        </mc:AlternateContent>
      </w:r>
      <w:r w:rsidRPr="00747E9C">
        <w:rPr>
          <w:rFonts w:ascii="‚l‚r –¾’©" w:hint="eastAsia"/>
          <w:noProof/>
          <w:color w:val="000000" w:themeColor="text1"/>
        </w:rPr>
        <w:drawing>
          <wp:anchor distT="0" distB="0" distL="114300" distR="114300" simplePos="0" relativeHeight="251694219" behindDoc="0" locked="0" layoutInCell="1" allowOverlap="1" wp14:anchorId="4CC4F56A" wp14:editId="3B07C48A">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8F1483C" w14:textId="77777777" w:rsidR="00597DFD" w:rsidRPr="00747E9C" w:rsidRDefault="00597DFD" w:rsidP="00597DFD">
      <w:pPr>
        <w:rPr>
          <w:rFonts w:ascii="‚l‚r –¾’©"/>
          <w:color w:val="000000" w:themeColor="text1"/>
        </w:rPr>
      </w:pPr>
    </w:p>
    <w:p w14:paraId="2B6CCCB0" w14:textId="77777777" w:rsidR="00597DFD" w:rsidRPr="00747E9C" w:rsidRDefault="00597DFD" w:rsidP="00597DFD">
      <w:pPr>
        <w:rPr>
          <w:rFonts w:ascii="‚l‚r –¾’©"/>
          <w:color w:val="000000" w:themeColor="text1"/>
        </w:rPr>
      </w:pPr>
    </w:p>
    <w:p w14:paraId="07F539D5" w14:textId="77777777" w:rsidR="00597DFD" w:rsidRPr="00747E9C" w:rsidRDefault="00597DFD" w:rsidP="00597DFD">
      <w:pPr>
        <w:rPr>
          <w:rFonts w:ascii="‚l‚r –¾’©"/>
          <w:color w:val="000000" w:themeColor="text1"/>
        </w:rPr>
      </w:pPr>
    </w:p>
    <w:p w14:paraId="65B85534" w14:textId="77777777" w:rsidR="00597DFD" w:rsidRPr="00747E9C" w:rsidRDefault="00597DFD" w:rsidP="00597DFD">
      <w:pPr>
        <w:rPr>
          <w:rFonts w:ascii="‚l‚r –¾’©"/>
          <w:color w:val="000000" w:themeColor="text1"/>
        </w:rPr>
      </w:pPr>
    </w:p>
    <w:p w14:paraId="6BA987E6" w14:textId="77777777" w:rsidR="00597DFD" w:rsidRPr="00747E9C" w:rsidRDefault="00597DFD" w:rsidP="00597DFD">
      <w:pPr>
        <w:rPr>
          <w:rFonts w:ascii="‚l‚r –¾’©"/>
          <w:color w:val="000000" w:themeColor="text1"/>
        </w:rPr>
      </w:pPr>
    </w:p>
    <w:p w14:paraId="61CF84DA" w14:textId="77777777" w:rsidR="00597DFD" w:rsidRPr="00747E9C" w:rsidRDefault="00597DFD" w:rsidP="00597DFD">
      <w:pPr>
        <w:rPr>
          <w:rFonts w:ascii="‚l‚r –¾’©"/>
          <w:color w:val="000000" w:themeColor="text1"/>
        </w:rPr>
      </w:pPr>
    </w:p>
    <w:p w14:paraId="71289A99" w14:textId="77777777" w:rsidR="00597DFD" w:rsidRPr="00747E9C" w:rsidRDefault="00597DFD" w:rsidP="00597DFD">
      <w:pPr>
        <w:rPr>
          <w:rFonts w:ascii="‚l‚r –¾’©"/>
          <w:color w:val="000000" w:themeColor="text1"/>
        </w:rPr>
      </w:pPr>
    </w:p>
    <w:p w14:paraId="3DBFE601" w14:textId="77777777" w:rsidR="00597DFD" w:rsidRPr="00747E9C" w:rsidRDefault="00597DFD" w:rsidP="00597DFD">
      <w:pPr>
        <w:rPr>
          <w:rFonts w:ascii="‚l‚r –¾’©"/>
          <w:color w:val="000000" w:themeColor="text1"/>
        </w:rPr>
      </w:pPr>
    </w:p>
    <w:p w14:paraId="05E7891C" w14:textId="77777777" w:rsidR="00597DFD" w:rsidRPr="00747E9C" w:rsidRDefault="00597DFD" w:rsidP="00597DFD">
      <w:pPr>
        <w:rPr>
          <w:rFonts w:ascii="‚l‚r –¾’©"/>
          <w:color w:val="000000" w:themeColor="text1"/>
        </w:rPr>
      </w:pPr>
    </w:p>
    <w:p w14:paraId="1E83BB5C" w14:textId="77777777" w:rsidR="00597DFD" w:rsidRPr="00747E9C" w:rsidRDefault="00597DFD" w:rsidP="00597DFD">
      <w:pPr>
        <w:rPr>
          <w:rFonts w:ascii="‚l‚r –¾’©"/>
          <w:color w:val="000000" w:themeColor="text1"/>
        </w:rPr>
      </w:pPr>
    </w:p>
    <w:p w14:paraId="3EB77723" w14:textId="77777777" w:rsidR="00597DFD" w:rsidRPr="00747E9C" w:rsidRDefault="00597DFD" w:rsidP="00597DFD">
      <w:pPr>
        <w:rPr>
          <w:rFonts w:ascii="‚l‚r –¾’©"/>
          <w:color w:val="000000" w:themeColor="text1"/>
        </w:rPr>
      </w:pPr>
    </w:p>
    <w:p w14:paraId="1F6254D4" w14:textId="77777777" w:rsidR="00597DFD" w:rsidRPr="00747E9C" w:rsidRDefault="00597DFD" w:rsidP="00597DFD">
      <w:pPr>
        <w:rPr>
          <w:rFonts w:ascii="‚l‚r –¾’©"/>
          <w:color w:val="000000" w:themeColor="text1"/>
        </w:rPr>
      </w:pPr>
    </w:p>
    <w:p w14:paraId="1A5D1E10" w14:textId="77777777" w:rsidR="00597DFD" w:rsidRPr="00747E9C" w:rsidRDefault="00597DFD" w:rsidP="00597DFD">
      <w:pPr>
        <w:rPr>
          <w:rFonts w:ascii="‚l‚r –¾’©"/>
          <w:color w:val="000000" w:themeColor="text1"/>
        </w:rPr>
      </w:pPr>
    </w:p>
    <w:p w14:paraId="01570583" w14:textId="77777777" w:rsidR="00597DFD" w:rsidRPr="00747E9C" w:rsidRDefault="00597DFD" w:rsidP="00597DFD">
      <w:pPr>
        <w:rPr>
          <w:rFonts w:ascii="‚l‚r –¾’©"/>
          <w:color w:val="000000" w:themeColor="text1"/>
          <w:sz w:val="18"/>
          <w:szCs w:val="18"/>
        </w:rPr>
      </w:pPr>
      <w:r w:rsidRPr="00747E9C">
        <w:rPr>
          <w:rFonts w:ascii="‚l‚r –¾’©" w:hint="eastAsia"/>
          <w:color w:val="000000" w:themeColor="text1"/>
          <w:sz w:val="18"/>
          <w:szCs w:val="18"/>
        </w:rPr>
        <w:t>【留意事項】</w:t>
      </w:r>
    </w:p>
    <w:p w14:paraId="027B20D3" w14:textId="77777777" w:rsidR="00597DFD" w:rsidRPr="00747E9C" w:rsidRDefault="00597DFD" w:rsidP="00597DFD">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48A6F4E7" w14:textId="77777777" w:rsidR="00597DFD" w:rsidRPr="00747E9C" w:rsidRDefault="00597DFD" w:rsidP="00597DFD">
      <w:pPr>
        <w:rPr>
          <w:rFonts w:ascii="‚l‚r –¾’©"/>
          <w:color w:val="000000" w:themeColor="text1"/>
          <w:sz w:val="18"/>
          <w:szCs w:val="18"/>
        </w:rPr>
      </w:pPr>
      <w:r w:rsidRPr="00747E9C">
        <w:rPr>
          <w:rFonts w:ascii="‚l‚r –¾’©"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80E1460" w14:textId="77777777" w:rsidR="00597DFD" w:rsidRPr="00747E9C" w:rsidRDefault="00597DFD" w:rsidP="00597DFD">
      <w:pPr>
        <w:widowControl/>
        <w:jc w:val="left"/>
        <w:rPr>
          <w:rFonts w:ascii="‚l‚r –¾’©"/>
          <w:color w:val="000000" w:themeColor="text1"/>
          <w:sz w:val="18"/>
          <w:szCs w:val="18"/>
        </w:rPr>
      </w:pPr>
    </w:p>
    <w:p w14:paraId="5F3078EB" w14:textId="77777777" w:rsidR="00597DFD" w:rsidRPr="00747E9C" w:rsidRDefault="00597DFD" w:rsidP="00597DFD">
      <w:pPr>
        <w:widowControl/>
        <w:jc w:val="left"/>
        <w:rPr>
          <w:rFonts w:ascii="‚l‚r –¾’©"/>
          <w:color w:val="000000" w:themeColor="text1"/>
          <w:sz w:val="18"/>
          <w:szCs w:val="18"/>
        </w:rPr>
      </w:pPr>
    </w:p>
    <w:p w14:paraId="326A2154" w14:textId="77777777" w:rsidR="002F1EBB" w:rsidRPr="00597DFD" w:rsidRDefault="002F1EBB" w:rsidP="002F1EBB">
      <w:pPr>
        <w:widowControl/>
        <w:jc w:val="left"/>
        <w:rPr>
          <w:rFonts w:ascii="‚l‚r –¾’©"/>
          <w:color w:val="000000" w:themeColor="text1"/>
          <w:sz w:val="18"/>
          <w:szCs w:val="18"/>
        </w:rPr>
      </w:pPr>
    </w:p>
    <w:sectPr w:rsidR="002F1EBB" w:rsidRPr="00597DF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CC4FA2" w:rsidRDefault="00CC4FA2">
      <w:r>
        <w:separator/>
      </w:r>
    </w:p>
  </w:endnote>
  <w:endnote w:type="continuationSeparator" w:id="0">
    <w:p w14:paraId="456BDBC6" w14:textId="77777777" w:rsidR="00CC4FA2" w:rsidRDefault="00CC4FA2">
      <w:r>
        <w:continuationSeparator/>
      </w:r>
    </w:p>
  </w:endnote>
  <w:endnote w:type="continuationNotice" w:id="1">
    <w:p w14:paraId="500C22FF" w14:textId="77777777" w:rsidR="00CC4FA2" w:rsidRDefault="00CC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CC4FA2" w:rsidRDefault="00CC4FA2">
      <w:r>
        <w:separator/>
      </w:r>
    </w:p>
  </w:footnote>
  <w:footnote w:type="continuationSeparator" w:id="0">
    <w:p w14:paraId="0E14E074" w14:textId="77777777" w:rsidR="00CC4FA2" w:rsidRDefault="00CC4FA2">
      <w:r>
        <w:continuationSeparator/>
      </w:r>
    </w:p>
  </w:footnote>
  <w:footnote w:type="continuationNotice" w:id="1">
    <w:p w14:paraId="02BAAE2C" w14:textId="77777777" w:rsidR="00CC4FA2" w:rsidRDefault="00CC4F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2EAF"/>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46B3"/>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6728D"/>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13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CCC"/>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7DFD"/>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56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1F0"/>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496"/>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1DB1"/>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ABB"/>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A63"/>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4F8"/>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FA2"/>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0DA5"/>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5978"/>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38"/>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2022-03-08T06:39:00Z</dcterms:created>
  <dcterms:modified xsi:type="dcterms:W3CDTF">2022-03-08T06:39:00Z</dcterms:modified>
</cp:coreProperties>
</file>