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250E" w14:textId="5FB07FBA" w:rsidR="008A0824" w:rsidRPr="00747E9C" w:rsidRDefault="008A0824" w:rsidP="008A0824">
      <w:pPr>
        <w:widowControl/>
        <w:jc w:val="left"/>
        <w:rPr>
          <w:color w:val="000000" w:themeColor="text1"/>
          <w:sz w:val="24"/>
        </w:rPr>
      </w:pPr>
      <w:bookmarkStart w:id="0" w:name="_１３．（参考）中堅・中小・ベンチャー企業の定義"/>
      <w:bookmarkEnd w:id="0"/>
      <w:r w:rsidRPr="00747E9C">
        <w:rPr>
          <w:noProof/>
          <w:color w:val="000000" w:themeColor="text1"/>
        </w:rPr>
        <mc:AlternateContent>
          <mc:Choice Requires="wps">
            <w:drawing>
              <wp:anchor distT="0" distB="0" distL="114300" distR="114300" simplePos="0" relativeHeight="251708555" behindDoc="0" locked="0" layoutInCell="1" allowOverlap="1" wp14:anchorId="0015EF34" wp14:editId="648640BB">
                <wp:simplePos x="0" y="0"/>
                <wp:positionH relativeFrom="margin">
                  <wp:posOffset>5421630</wp:posOffset>
                </wp:positionH>
                <wp:positionV relativeFrom="paragraph">
                  <wp:posOffset>-4445</wp:posOffset>
                </wp:positionV>
                <wp:extent cx="733425" cy="266700"/>
                <wp:effectExtent l="0" t="0" r="28575" b="19050"/>
                <wp:wrapNone/>
                <wp:docPr id="3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6ED994AB" w14:textId="28492910" w:rsidR="008A0824" w:rsidRPr="001F0D7D" w:rsidRDefault="008A0824" w:rsidP="008A0824">
                            <w:pPr>
                              <w:pStyle w:val="a8"/>
                              <w:jc w:val="center"/>
                              <w:rPr>
                                <w:rFonts w:ascii="Times New Roman" w:hAnsi="Times New Roman"/>
                                <w:sz w:val="24"/>
                              </w:rPr>
                            </w:pPr>
                            <w:r w:rsidRPr="001F0D7D">
                              <w:rPr>
                                <w:rFonts w:ascii="Times New Roman" w:hAnsi="Times New Roman" w:hint="eastAsia"/>
                                <w:sz w:val="24"/>
                              </w:rPr>
                              <w:t>別添</w:t>
                            </w:r>
                            <w:r w:rsidR="00D16D59">
                              <w:rPr>
                                <w:rFonts w:asciiTheme="minorEastAsia" w:eastAsiaTheme="minorEastAsia" w:hAnsiTheme="minorEastAsia" w:hint="eastAsia"/>
                                <w:sz w:val="24"/>
                              </w:rPr>
                              <w:t>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5EF34" id="Rectangle 113" o:spid="_x0000_s1026" style="position:absolute;margin-left:426.9pt;margin-top:-.35pt;width:57.75pt;height:21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HxDwIAACA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yVG&#10;s4L6QIIiHMeUvhUZHeAPzgYa0ZL77zuBijPz3lJTbqfzeZzp5MwX1zNy8DJSXUaElQRV8sDZ0dyE&#10;4z/YOdRtRy9NkwwW7qmRjU4iv7A68aYxTNqfvkyc80s/Zb187PVPAAAA//8DAFBLAwQUAAYACAAA&#10;ACEATJaTF98AAAAIAQAADwAAAGRycy9kb3ducmV2LnhtbEyPQU+DQBSE7yb+h80z8dYuLVoL5dEY&#10;TU08tvTibWGfQGXfEnZp0V/veqrHyUxmvsm2k+nEmQbXWkZYzCMQxJXVLdcIx2I3W4NwXrFWnWVC&#10;+CYH2/z2JlOpthfe0/ngaxFK2KUKofG+T6V0VUNGubntiYP3aQejfJBDLfWgLqHcdHIZRStpVMth&#10;oVE9vTRUfR1Gg1C2y6P62RdvkUl2sX+fitP48Yp4fzc9b0B4mvw1DH/4AR3ywFTakbUTHcL6MQ7o&#10;HmH2BCL4ySqJQZQID4sYZJ7J/wfyXwAAAP//AwBQSwECLQAUAAYACAAAACEAtoM4kv4AAADhAQAA&#10;EwAAAAAAAAAAAAAAAAAAAAAAW0NvbnRlbnRfVHlwZXNdLnhtbFBLAQItABQABgAIAAAAIQA4/SH/&#10;1gAAAJQBAAALAAAAAAAAAAAAAAAAAC8BAABfcmVscy8ucmVsc1BLAQItABQABgAIAAAAIQBXXpHx&#10;DwIAACAEAAAOAAAAAAAAAAAAAAAAAC4CAABkcnMvZTJvRG9jLnhtbFBLAQItABQABgAIAAAAIQBM&#10;lpMX3wAAAAgBAAAPAAAAAAAAAAAAAAAAAGkEAABkcnMvZG93bnJldi54bWxQSwUGAAAAAAQABADz&#10;AAAAdQUAAAAA&#10;">
                <v:textbox>
                  <w:txbxContent>
                    <w:p w14:paraId="6ED994AB" w14:textId="28492910" w:rsidR="008A0824" w:rsidRPr="001F0D7D" w:rsidRDefault="008A0824" w:rsidP="008A0824">
                      <w:pPr>
                        <w:pStyle w:val="a8"/>
                        <w:jc w:val="center"/>
                        <w:rPr>
                          <w:rFonts w:ascii="Times New Roman" w:hAnsi="Times New Roman"/>
                          <w:sz w:val="24"/>
                        </w:rPr>
                      </w:pPr>
                      <w:r w:rsidRPr="001F0D7D">
                        <w:rPr>
                          <w:rFonts w:ascii="Times New Roman" w:hAnsi="Times New Roman" w:hint="eastAsia"/>
                          <w:sz w:val="24"/>
                        </w:rPr>
                        <w:t>別添</w:t>
                      </w:r>
                      <w:r w:rsidR="00D16D59">
                        <w:rPr>
                          <w:rFonts w:asciiTheme="minorEastAsia" w:eastAsiaTheme="minorEastAsia" w:hAnsiTheme="minorEastAsia" w:hint="eastAsia"/>
                          <w:sz w:val="24"/>
                        </w:rPr>
                        <w:t>９</w:t>
                      </w:r>
                    </w:p>
                  </w:txbxContent>
                </v:textbox>
                <w10:wrap anchorx="margin"/>
              </v:rect>
            </w:pict>
          </mc:Fallback>
        </mc:AlternateContent>
      </w:r>
    </w:p>
    <w:p w14:paraId="3E2F802C" w14:textId="77777777" w:rsidR="008A0824" w:rsidRPr="00A0497F" w:rsidRDefault="008A0824" w:rsidP="008A0824">
      <w:pPr>
        <w:jc w:val="center"/>
        <w:rPr>
          <w:rFonts w:ascii="Times New Roman" w:eastAsiaTheme="majorEastAsia" w:hAnsi="Times New Roman"/>
          <w:color w:val="000000" w:themeColor="text1"/>
          <w:sz w:val="24"/>
        </w:rPr>
      </w:pPr>
      <w:r w:rsidRPr="00A0497F">
        <w:rPr>
          <w:rFonts w:ascii="Times New Roman" w:eastAsiaTheme="majorEastAsia" w:hAnsi="Times New Roman" w:hint="eastAsia"/>
          <w:color w:val="000000" w:themeColor="text1"/>
          <w:sz w:val="24"/>
        </w:rPr>
        <w:t>契約に係る情報の公表について</w:t>
      </w:r>
    </w:p>
    <w:p w14:paraId="3F54FC04" w14:textId="77777777" w:rsidR="008A0824" w:rsidRPr="00A0497F" w:rsidRDefault="008A0824" w:rsidP="008A0824">
      <w:pPr>
        <w:rPr>
          <w:rFonts w:ascii="Times New Roman" w:hAnsi="Times New Roman"/>
          <w:color w:val="000000" w:themeColor="text1"/>
          <w:sz w:val="24"/>
        </w:rPr>
      </w:pPr>
    </w:p>
    <w:p w14:paraId="3A54EBBD" w14:textId="77777777" w:rsidR="008A0824" w:rsidRPr="00A0497F" w:rsidRDefault="008A0824" w:rsidP="008A0824">
      <w:pPr>
        <w:ind w:leftChars="20" w:left="42" w:firstLineChars="110" w:firstLine="264"/>
        <w:rPr>
          <w:rFonts w:ascii="Times New Roman" w:eastAsiaTheme="minorEastAsia" w:hAnsi="Times New Roman"/>
          <w:color w:val="000000" w:themeColor="text1"/>
          <w:sz w:val="24"/>
        </w:rPr>
      </w:pPr>
      <w:r w:rsidRPr="00A0497F">
        <w:rPr>
          <w:rFonts w:ascii="Times New Roman" w:hAnsi="Times New Roman" w:hint="eastAsia"/>
          <w:color w:val="000000" w:themeColor="text1"/>
          <w:sz w:val="24"/>
        </w:rPr>
        <w:t>独立行政法人が行う契約については、「独立行政法人の事務・事業の見直しの基本方針」（平成</w:t>
      </w:r>
      <w:r w:rsidRPr="00A0497F">
        <w:rPr>
          <w:rFonts w:ascii="Times New Roman" w:eastAsiaTheme="minorEastAsia" w:hAnsi="Times New Roman" w:hint="eastAsia"/>
          <w:color w:val="000000" w:themeColor="text1"/>
          <w:sz w:val="24"/>
        </w:rPr>
        <w:t>22</w:t>
      </w:r>
      <w:r w:rsidRPr="00A0497F">
        <w:rPr>
          <w:rFonts w:ascii="Times New Roman" w:eastAsiaTheme="minorEastAsia" w:hAnsi="Times New Roman" w:hint="eastAsia"/>
          <w:color w:val="000000" w:themeColor="text1"/>
          <w:sz w:val="24"/>
        </w:rPr>
        <w:t>年</w:t>
      </w:r>
      <w:r w:rsidRPr="00A0497F">
        <w:rPr>
          <w:rFonts w:ascii="Times New Roman" w:eastAsiaTheme="minorEastAsia" w:hAnsi="Times New Roman" w:hint="eastAsia"/>
          <w:color w:val="000000" w:themeColor="text1"/>
          <w:sz w:val="24"/>
        </w:rPr>
        <w:t>12</w:t>
      </w:r>
      <w:r w:rsidRPr="00A0497F">
        <w:rPr>
          <w:rFonts w:ascii="Times New Roman" w:eastAsiaTheme="minorEastAsia" w:hAnsi="Times New Roman" w:hint="eastAsia"/>
          <w:color w:val="000000" w:themeColor="text1"/>
          <w:sz w:val="24"/>
        </w:rPr>
        <w:t>月</w:t>
      </w:r>
      <w:r w:rsidRPr="00A0497F">
        <w:rPr>
          <w:rFonts w:ascii="Times New Roman" w:eastAsiaTheme="minorEastAsia" w:hAnsi="Times New Roman" w:hint="eastAsia"/>
          <w:color w:val="000000" w:themeColor="text1"/>
          <w:sz w:val="24"/>
        </w:rPr>
        <w:t>7</w:t>
      </w:r>
      <w:r w:rsidRPr="00A0497F">
        <w:rPr>
          <w:rFonts w:ascii="Times New Roman" w:eastAsiaTheme="minorEastAsia" w:hAnsi="Times New Roman"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6E473AC" w14:textId="77777777" w:rsidR="008A0824" w:rsidRPr="00A0497F" w:rsidRDefault="008A0824" w:rsidP="008A0824">
      <w:pPr>
        <w:ind w:leftChars="20" w:left="42" w:firstLineChars="10" w:firstLine="24"/>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 xml:space="preserve">　これに基づき、以下のとおり、当機構との関係に係る情報を当機構のウェブサイトで公表することとしますので、所要の情報の当方への提供及び情報の公表に同意の上で、応札若しくは応募を行っていただくよう御理解と御協力をお願いいたします。</w:t>
      </w:r>
    </w:p>
    <w:p w14:paraId="6536684C" w14:textId="77777777" w:rsidR="008A0824" w:rsidRPr="00A0497F" w:rsidRDefault="008A0824" w:rsidP="008A0824">
      <w:pPr>
        <w:ind w:leftChars="20" w:left="42" w:firstLineChars="10" w:firstLine="24"/>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 xml:space="preserve">　なお、案件への応札、又は応募をもって同意されたものとみなさせていただきますので、御了知願います。</w:t>
      </w:r>
    </w:p>
    <w:p w14:paraId="734C0B24" w14:textId="77777777" w:rsidR="008A0824" w:rsidRPr="00A0497F" w:rsidRDefault="008A0824" w:rsidP="008A0824">
      <w:pPr>
        <w:spacing w:beforeLines="50" w:before="164"/>
        <w:ind w:leftChars="32" w:left="350" w:hangingChars="118" w:hanging="283"/>
        <w:rPr>
          <w:rFonts w:ascii="Times New Roman" w:eastAsiaTheme="minorEastAsia" w:hAnsi="Times New Roman"/>
          <w:color w:val="000000" w:themeColor="text1"/>
          <w:sz w:val="24"/>
        </w:rPr>
      </w:pPr>
    </w:p>
    <w:p w14:paraId="4754549F" w14:textId="77777777" w:rsidR="008A0824" w:rsidRPr="00A0497F" w:rsidRDefault="008A0824" w:rsidP="008A0824">
      <w:pPr>
        <w:spacing w:beforeLines="50" w:before="164"/>
        <w:ind w:leftChars="32" w:left="350" w:hangingChars="118" w:hanging="283"/>
        <w:rPr>
          <w:rFonts w:ascii="Times New Roman" w:eastAsiaTheme="minorEastAsia" w:hAnsi="Times New Roman"/>
          <w:color w:val="000000" w:themeColor="text1"/>
          <w:sz w:val="24"/>
        </w:rPr>
      </w:pPr>
      <w:r w:rsidRPr="00A0497F">
        <w:rPr>
          <w:rFonts w:asciiTheme="minorEastAsia" w:eastAsiaTheme="minorEastAsia" w:hAnsiTheme="minorEastAsia" w:hint="eastAsia"/>
          <w:color w:val="000000" w:themeColor="text1"/>
          <w:sz w:val="24"/>
        </w:rPr>
        <w:t>(1)</w:t>
      </w:r>
      <w:r w:rsidRPr="00A0497F">
        <w:rPr>
          <w:rFonts w:ascii="Times New Roman" w:eastAsiaTheme="minorEastAsia" w:hAnsi="Times New Roman" w:hint="eastAsia"/>
          <w:color w:val="000000" w:themeColor="text1"/>
          <w:sz w:val="24"/>
        </w:rPr>
        <w:t xml:space="preserve"> </w:t>
      </w:r>
      <w:r w:rsidRPr="00A0497F">
        <w:rPr>
          <w:rFonts w:ascii="Times New Roman" w:eastAsiaTheme="minorEastAsia" w:hAnsi="Times New Roman" w:hint="eastAsia"/>
          <w:color w:val="000000" w:themeColor="text1"/>
          <w:sz w:val="24"/>
        </w:rPr>
        <w:t>公表の対象となる契約先</w:t>
      </w:r>
    </w:p>
    <w:p w14:paraId="093F2B03" w14:textId="77777777" w:rsidR="008A0824" w:rsidRPr="00A0497F" w:rsidRDefault="008A0824" w:rsidP="00A0497F">
      <w:pPr>
        <w:ind w:firstLineChars="100" w:firstLine="240"/>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次のいずれにも該当する契約先</w:t>
      </w:r>
    </w:p>
    <w:p w14:paraId="5761BDFF" w14:textId="08A6A75A" w:rsidR="008A0824" w:rsidRPr="00A0497F" w:rsidRDefault="008A0824" w:rsidP="00A0497F">
      <w:pPr>
        <w:ind w:leftChars="146" w:left="547" w:hangingChars="100" w:hanging="240"/>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①当機構において役員を経験した者（役員経験者）が再就職していること、又は課長相当職以上の職を経験した者（課長相当職以上経験者）が役員、顧問等として再就職していること</w:t>
      </w:r>
    </w:p>
    <w:p w14:paraId="5BC2CA68" w14:textId="50F3470B" w:rsidR="008A0824" w:rsidRPr="00A0497F" w:rsidRDefault="008A0824" w:rsidP="00A0497F">
      <w:pPr>
        <w:ind w:firstLineChars="100" w:firstLine="240"/>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②当機構との間の取引高が、総売上高又は事業収入の</w:t>
      </w:r>
      <w:r w:rsidRPr="00A0497F">
        <w:rPr>
          <w:rFonts w:ascii="Times New Roman" w:eastAsiaTheme="minorEastAsia" w:hAnsi="Times New Roman" w:hint="eastAsia"/>
          <w:color w:val="000000" w:themeColor="text1"/>
          <w:sz w:val="24"/>
        </w:rPr>
        <w:t>3</w:t>
      </w:r>
      <w:r w:rsidRPr="00A0497F">
        <w:rPr>
          <w:rFonts w:ascii="Times New Roman" w:eastAsiaTheme="minorEastAsia" w:hAnsi="Times New Roman" w:hint="eastAsia"/>
          <w:color w:val="000000" w:themeColor="text1"/>
          <w:sz w:val="24"/>
        </w:rPr>
        <w:t>分の</w:t>
      </w:r>
      <w:r w:rsidRPr="00A0497F">
        <w:rPr>
          <w:rFonts w:ascii="Times New Roman" w:eastAsiaTheme="minorEastAsia" w:hAnsi="Times New Roman" w:hint="eastAsia"/>
          <w:color w:val="000000" w:themeColor="text1"/>
          <w:sz w:val="24"/>
        </w:rPr>
        <w:t>1</w:t>
      </w:r>
      <w:r w:rsidRPr="00A0497F">
        <w:rPr>
          <w:rFonts w:ascii="Times New Roman" w:eastAsiaTheme="minorEastAsia" w:hAnsi="Times New Roman" w:hint="eastAsia"/>
          <w:color w:val="000000" w:themeColor="text1"/>
          <w:sz w:val="24"/>
        </w:rPr>
        <w:t>以上を占めていること</w:t>
      </w:r>
    </w:p>
    <w:p w14:paraId="5ADBF1C3" w14:textId="77777777" w:rsidR="008A0824" w:rsidRPr="00A0497F" w:rsidRDefault="008A0824" w:rsidP="008A0824">
      <w:pPr>
        <w:ind w:leftChars="32" w:left="350" w:hangingChars="118" w:hanging="283"/>
        <w:rPr>
          <w:rFonts w:ascii="Times New Roman" w:eastAsiaTheme="minorEastAsia" w:hAnsi="Times New Roman"/>
          <w:color w:val="000000" w:themeColor="text1"/>
          <w:sz w:val="24"/>
        </w:rPr>
      </w:pPr>
    </w:p>
    <w:p w14:paraId="42D6BAF4" w14:textId="77777777" w:rsidR="008A0824" w:rsidRPr="00A0497F" w:rsidRDefault="008A0824" w:rsidP="008A0824">
      <w:pPr>
        <w:ind w:leftChars="32" w:left="350" w:hangingChars="118" w:hanging="283"/>
        <w:rPr>
          <w:rFonts w:ascii="Times New Roman" w:eastAsiaTheme="minorEastAsia" w:hAnsi="Times New Roman"/>
          <w:color w:val="000000" w:themeColor="text1"/>
          <w:sz w:val="24"/>
        </w:rPr>
      </w:pPr>
      <w:r w:rsidRPr="00A0497F">
        <w:rPr>
          <w:rFonts w:asciiTheme="minorEastAsia" w:eastAsiaTheme="minorEastAsia" w:hAnsiTheme="minorEastAsia" w:hint="eastAsia"/>
          <w:color w:val="000000" w:themeColor="text1"/>
          <w:sz w:val="24"/>
        </w:rPr>
        <w:t>(2)</w:t>
      </w:r>
      <w:r w:rsidRPr="00A0497F">
        <w:rPr>
          <w:rFonts w:ascii="Times New Roman" w:eastAsiaTheme="minorEastAsia" w:hAnsi="Times New Roman" w:hint="eastAsia"/>
          <w:color w:val="000000" w:themeColor="text1"/>
          <w:sz w:val="24"/>
        </w:rPr>
        <w:t xml:space="preserve"> </w:t>
      </w:r>
      <w:r w:rsidRPr="00A0497F">
        <w:rPr>
          <w:rFonts w:ascii="Times New Roman" w:eastAsiaTheme="minorEastAsia" w:hAnsi="Times New Roman" w:hint="eastAsia"/>
          <w:color w:val="000000" w:themeColor="text1"/>
          <w:sz w:val="24"/>
        </w:rPr>
        <w:t>公表する情報</w:t>
      </w:r>
    </w:p>
    <w:p w14:paraId="42CEF8CF" w14:textId="77777777" w:rsidR="008A0824" w:rsidRPr="00A0497F" w:rsidRDefault="008A0824" w:rsidP="00A0497F">
      <w:pPr>
        <w:ind w:firstLineChars="100" w:firstLine="240"/>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上記に該当する契約先について、契約ごとに、物品役務等の名称及び数量、契約締結日、契約先の名称、契約金額等と併せ、次に掲げる情報を公表します。</w:t>
      </w:r>
    </w:p>
    <w:p w14:paraId="192BF2B2" w14:textId="1FF94AFD" w:rsidR="008A0824" w:rsidRPr="00A0497F" w:rsidRDefault="008A0824" w:rsidP="00A0497F">
      <w:pPr>
        <w:ind w:leftChars="100" w:left="450" w:hangingChars="100" w:hanging="240"/>
        <w:jc w:val="left"/>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①当機構の役員経験者及び課長相当職以上経験者（当機構ＯＢ）の人数、職名及び当機構における最終職名</w:t>
      </w:r>
    </w:p>
    <w:p w14:paraId="460A53CE" w14:textId="7AAD4567" w:rsidR="008A0824" w:rsidRPr="00A0497F" w:rsidRDefault="008A0824" w:rsidP="00A0497F">
      <w:pPr>
        <w:ind w:firstLineChars="100" w:firstLine="240"/>
        <w:jc w:val="left"/>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②当機構との間の取引高</w:t>
      </w:r>
    </w:p>
    <w:p w14:paraId="153DE812" w14:textId="353A2F6C" w:rsidR="008A0824" w:rsidRPr="00A0497F" w:rsidRDefault="008A0824" w:rsidP="00A0497F">
      <w:pPr>
        <w:ind w:leftChars="100" w:left="450" w:hangingChars="100" w:hanging="240"/>
        <w:jc w:val="left"/>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③総売上高又は事業収入に占める当機構との間の取引高の割合が、次の区分のいずれかに該当する旨</w:t>
      </w:r>
    </w:p>
    <w:p w14:paraId="02FCB30A" w14:textId="77777777" w:rsidR="008A0824" w:rsidRPr="00A0497F" w:rsidRDefault="008A0824" w:rsidP="00A0497F">
      <w:pPr>
        <w:ind w:firstLineChars="300" w:firstLine="720"/>
        <w:jc w:val="left"/>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3</w:t>
      </w:r>
      <w:r w:rsidRPr="00A0497F">
        <w:rPr>
          <w:rFonts w:ascii="Times New Roman" w:eastAsiaTheme="minorEastAsia" w:hAnsi="Times New Roman" w:hint="eastAsia"/>
          <w:color w:val="000000" w:themeColor="text1"/>
          <w:sz w:val="24"/>
        </w:rPr>
        <w:t>分の</w:t>
      </w:r>
      <w:r w:rsidRPr="00A0497F">
        <w:rPr>
          <w:rFonts w:ascii="Times New Roman" w:eastAsiaTheme="minorEastAsia" w:hAnsi="Times New Roman" w:hint="eastAsia"/>
          <w:color w:val="000000" w:themeColor="text1"/>
          <w:sz w:val="24"/>
        </w:rPr>
        <w:t>1</w:t>
      </w:r>
      <w:r w:rsidRPr="00A0497F">
        <w:rPr>
          <w:rFonts w:ascii="Times New Roman" w:eastAsiaTheme="minorEastAsia" w:hAnsi="Times New Roman" w:hint="eastAsia"/>
          <w:color w:val="000000" w:themeColor="text1"/>
          <w:sz w:val="24"/>
        </w:rPr>
        <w:t>以上</w:t>
      </w:r>
      <w:r w:rsidRPr="00A0497F">
        <w:rPr>
          <w:rFonts w:ascii="Times New Roman" w:eastAsiaTheme="minorEastAsia" w:hAnsi="Times New Roman" w:hint="eastAsia"/>
          <w:color w:val="000000" w:themeColor="text1"/>
          <w:sz w:val="24"/>
        </w:rPr>
        <w:t>2</w:t>
      </w:r>
      <w:r w:rsidRPr="00A0497F">
        <w:rPr>
          <w:rFonts w:ascii="Times New Roman" w:eastAsiaTheme="minorEastAsia" w:hAnsi="Times New Roman" w:hint="eastAsia"/>
          <w:color w:val="000000" w:themeColor="text1"/>
          <w:sz w:val="24"/>
        </w:rPr>
        <w:t>分の</w:t>
      </w:r>
      <w:r w:rsidRPr="00A0497F">
        <w:rPr>
          <w:rFonts w:ascii="Times New Roman" w:eastAsiaTheme="minorEastAsia" w:hAnsi="Times New Roman" w:hint="eastAsia"/>
          <w:color w:val="000000" w:themeColor="text1"/>
          <w:sz w:val="24"/>
        </w:rPr>
        <w:t>1</w:t>
      </w:r>
      <w:r w:rsidRPr="00A0497F">
        <w:rPr>
          <w:rFonts w:ascii="Times New Roman" w:eastAsiaTheme="minorEastAsia" w:hAnsi="Times New Roman" w:hint="eastAsia"/>
          <w:color w:val="000000" w:themeColor="text1"/>
          <w:sz w:val="24"/>
        </w:rPr>
        <w:t>未満、</w:t>
      </w:r>
      <w:r w:rsidRPr="00A0497F">
        <w:rPr>
          <w:rFonts w:ascii="Times New Roman" w:eastAsiaTheme="minorEastAsia" w:hAnsi="Times New Roman" w:hint="eastAsia"/>
          <w:color w:val="000000" w:themeColor="text1"/>
          <w:sz w:val="24"/>
        </w:rPr>
        <w:t>2</w:t>
      </w:r>
      <w:r w:rsidRPr="00A0497F">
        <w:rPr>
          <w:rFonts w:ascii="Times New Roman" w:eastAsiaTheme="minorEastAsia" w:hAnsi="Times New Roman" w:hint="eastAsia"/>
          <w:color w:val="000000" w:themeColor="text1"/>
          <w:sz w:val="24"/>
        </w:rPr>
        <w:t>分の</w:t>
      </w:r>
      <w:r w:rsidRPr="00A0497F">
        <w:rPr>
          <w:rFonts w:ascii="Times New Roman" w:eastAsiaTheme="minorEastAsia" w:hAnsi="Times New Roman" w:hint="eastAsia"/>
          <w:color w:val="000000" w:themeColor="text1"/>
          <w:sz w:val="24"/>
        </w:rPr>
        <w:t>1</w:t>
      </w:r>
      <w:r w:rsidRPr="00A0497F">
        <w:rPr>
          <w:rFonts w:ascii="Times New Roman" w:eastAsiaTheme="minorEastAsia" w:hAnsi="Times New Roman" w:hint="eastAsia"/>
          <w:color w:val="000000" w:themeColor="text1"/>
          <w:sz w:val="24"/>
        </w:rPr>
        <w:t>以上</w:t>
      </w:r>
      <w:r w:rsidRPr="00A0497F">
        <w:rPr>
          <w:rFonts w:ascii="Times New Roman" w:eastAsiaTheme="minorEastAsia" w:hAnsi="Times New Roman" w:hint="eastAsia"/>
          <w:color w:val="000000" w:themeColor="text1"/>
          <w:sz w:val="24"/>
        </w:rPr>
        <w:t>3</w:t>
      </w:r>
      <w:r w:rsidRPr="00A0497F">
        <w:rPr>
          <w:rFonts w:ascii="Times New Roman" w:eastAsiaTheme="minorEastAsia" w:hAnsi="Times New Roman" w:hint="eastAsia"/>
          <w:color w:val="000000" w:themeColor="text1"/>
          <w:sz w:val="24"/>
        </w:rPr>
        <w:t>分の</w:t>
      </w:r>
      <w:r w:rsidRPr="00A0497F">
        <w:rPr>
          <w:rFonts w:ascii="Times New Roman" w:eastAsiaTheme="minorEastAsia" w:hAnsi="Times New Roman" w:hint="eastAsia"/>
          <w:color w:val="000000" w:themeColor="text1"/>
          <w:sz w:val="24"/>
        </w:rPr>
        <w:t>2</w:t>
      </w:r>
      <w:r w:rsidRPr="00A0497F">
        <w:rPr>
          <w:rFonts w:ascii="Times New Roman" w:eastAsiaTheme="minorEastAsia" w:hAnsi="Times New Roman" w:hint="eastAsia"/>
          <w:color w:val="000000" w:themeColor="text1"/>
          <w:sz w:val="24"/>
        </w:rPr>
        <w:t>未満又は</w:t>
      </w:r>
      <w:r w:rsidRPr="00A0497F">
        <w:rPr>
          <w:rFonts w:ascii="Times New Roman" w:eastAsiaTheme="minorEastAsia" w:hAnsi="Times New Roman" w:hint="eastAsia"/>
          <w:color w:val="000000" w:themeColor="text1"/>
          <w:sz w:val="24"/>
        </w:rPr>
        <w:t>3</w:t>
      </w:r>
      <w:r w:rsidRPr="00A0497F">
        <w:rPr>
          <w:rFonts w:ascii="Times New Roman" w:eastAsiaTheme="minorEastAsia" w:hAnsi="Times New Roman" w:hint="eastAsia"/>
          <w:color w:val="000000" w:themeColor="text1"/>
          <w:sz w:val="24"/>
        </w:rPr>
        <w:t>分の</w:t>
      </w:r>
      <w:r w:rsidRPr="00A0497F">
        <w:rPr>
          <w:rFonts w:ascii="Times New Roman" w:eastAsiaTheme="minorEastAsia" w:hAnsi="Times New Roman" w:hint="eastAsia"/>
          <w:color w:val="000000" w:themeColor="text1"/>
          <w:sz w:val="24"/>
        </w:rPr>
        <w:t>2</w:t>
      </w:r>
      <w:r w:rsidRPr="00A0497F">
        <w:rPr>
          <w:rFonts w:ascii="Times New Roman" w:eastAsiaTheme="minorEastAsia" w:hAnsi="Times New Roman" w:hint="eastAsia"/>
          <w:color w:val="000000" w:themeColor="text1"/>
          <w:sz w:val="24"/>
        </w:rPr>
        <w:t>以上</w:t>
      </w:r>
    </w:p>
    <w:p w14:paraId="336D3876" w14:textId="6142A0A9" w:rsidR="008A0824" w:rsidRPr="00A0497F" w:rsidRDefault="008A0824" w:rsidP="00A0497F">
      <w:pPr>
        <w:ind w:firstLineChars="100" w:firstLine="240"/>
        <w:jc w:val="left"/>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④一者応札又は一者応募である場合はその旨</w:t>
      </w:r>
    </w:p>
    <w:p w14:paraId="001BD8B2" w14:textId="77777777" w:rsidR="008A0824" w:rsidRPr="00A0497F" w:rsidRDefault="008A0824" w:rsidP="008A0824">
      <w:pPr>
        <w:ind w:leftChars="32" w:left="350" w:hangingChars="118" w:hanging="283"/>
        <w:rPr>
          <w:rFonts w:ascii="Times New Roman" w:eastAsiaTheme="minorEastAsia" w:hAnsi="Times New Roman"/>
          <w:color w:val="000000" w:themeColor="text1"/>
          <w:sz w:val="24"/>
        </w:rPr>
      </w:pPr>
    </w:p>
    <w:p w14:paraId="4754D644" w14:textId="77777777" w:rsidR="008A0824" w:rsidRPr="00A0497F" w:rsidRDefault="008A0824" w:rsidP="008A0824">
      <w:pPr>
        <w:ind w:leftChars="32" w:left="350" w:hangingChars="118" w:hanging="283"/>
        <w:rPr>
          <w:rFonts w:ascii="Times New Roman" w:eastAsiaTheme="minorEastAsia" w:hAnsi="Times New Roman"/>
          <w:color w:val="000000" w:themeColor="text1"/>
          <w:sz w:val="24"/>
        </w:rPr>
      </w:pPr>
      <w:r w:rsidRPr="00A0497F">
        <w:rPr>
          <w:rFonts w:asciiTheme="minorEastAsia" w:eastAsiaTheme="minorEastAsia" w:hAnsiTheme="minorEastAsia" w:hint="eastAsia"/>
          <w:color w:val="000000" w:themeColor="text1"/>
          <w:sz w:val="24"/>
        </w:rPr>
        <w:t>(3)</w:t>
      </w:r>
      <w:r w:rsidRPr="00A0497F">
        <w:rPr>
          <w:rFonts w:ascii="Times New Roman" w:eastAsiaTheme="minorEastAsia" w:hAnsi="Times New Roman" w:hint="eastAsia"/>
          <w:color w:val="000000" w:themeColor="text1"/>
          <w:sz w:val="24"/>
        </w:rPr>
        <w:t xml:space="preserve"> </w:t>
      </w:r>
      <w:r w:rsidRPr="00A0497F">
        <w:rPr>
          <w:rFonts w:ascii="Times New Roman" w:eastAsiaTheme="minorEastAsia" w:hAnsi="Times New Roman" w:hint="eastAsia"/>
          <w:color w:val="000000" w:themeColor="text1"/>
          <w:sz w:val="24"/>
        </w:rPr>
        <w:t>当方に提供していただく情報</w:t>
      </w:r>
    </w:p>
    <w:p w14:paraId="1CACD1FD" w14:textId="4E2A0DB1" w:rsidR="008A0824" w:rsidRPr="00A0497F" w:rsidRDefault="008A0824" w:rsidP="00A0497F">
      <w:pPr>
        <w:ind w:leftChars="138" w:left="530" w:hangingChars="100" w:hanging="240"/>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①契約締結日時点で在職している当機構ＯＢに係る情報（人数、現在の職名及び当機構における最終職名等）</w:t>
      </w:r>
    </w:p>
    <w:p w14:paraId="2D008C43" w14:textId="47CE6E2C" w:rsidR="008A0824" w:rsidRPr="00A0497F" w:rsidRDefault="008A0824" w:rsidP="00A0497F">
      <w:pPr>
        <w:ind w:firstLineChars="100" w:firstLine="240"/>
        <w:rPr>
          <w:rFonts w:ascii="Times New Roman" w:eastAsiaTheme="minorEastAsia" w:hAnsi="Times New Roman"/>
          <w:color w:val="000000" w:themeColor="text1"/>
          <w:sz w:val="24"/>
        </w:rPr>
      </w:pPr>
      <w:r w:rsidRPr="00A0497F">
        <w:rPr>
          <w:rFonts w:ascii="Times New Roman" w:eastAsiaTheme="minorEastAsia" w:hAnsi="Times New Roman" w:hint="eastAsia"/>
          <w:color w:val="000000" w:themeColor="text1"/>
          <w:sz w:val="24"/>
        </w:rPr>
        <w:t>②直近の事業年度における総売上高又は事業収入及び当機構との間の取引高</w:t>
      </w:r>
    </w:p>
    <w:p w14:paraId="0911A668" w14:textId="77777777" w:rsidR="008A0824" w:rsidRPr="00A0497F" w:rsidRDefault="008A0824" w:rsidP="008A0824">
      <w:pPr>
        <w:ind w:leftChars="32" w:left="350" w:hangingChars="118" w:hanging="283"/>
        <w:rPr>
          <w:rFonts w:ascii="Times New Roman" w:eastAsiaTheme="minorEastAsia" w:hAnsi="Times New Roman"/>
          <w:color w:val="000000" w:themeColor="text1"/>
          <w:sz w:val="24"/>
        </w:rPr>
      </w:pPr>
    </w:p>
    <w:p w14:paraId="0529A2E0" w14:textId="77777777" w:rsidR="008A0824" w:rsidRPr="00A0497F" w:rsidRDefault="008A0824" w:rsidP="008A0824">
      <w:pPr>
        <w:ind w:leftChars="32" w:left="350" w:hangingChars="118" w:hanging="283"/>
        <w:rPr>
          <w:rFonts w:ascii="Times New Roman" w:eastAsiaTheme="minorEastAsia" w:hAnsi="Times New Roman"/>
          <w:color w:val="000000" w:themeColor="text1"/>
          <w:sz w:val="24"/>
        </w:rPr>
      </w:pPr>
      <w:r w:rsidRPr="00A0497F">
        <w:rPr>
          <w:rFonts w:asciiTheme="minorEastAsia" w:eastAsiaTheme="minorEastAsia" w:hAnsiTheme="minorEastAsia" w:hint="eastAsia"/>
          <w:color w:val="000000" w:themeColor="text1"/>
          <w:sz w:val="24"/>
        </w:rPr>
        <w:t>(4)</w:t>
      </w:r>
      <w:r w:rsidRPr="00A0497F">
        <w:rPr>
          <w:rFonts w:ascii="Times New Roman" w:eastAsiaTheme="minorEastAsia" w:hAnsi="Times New Roman" w:hint="eastAsia"/>
          <w:color w:val="000000" w:themeColor="text1"/>
          <w:sz w:val="24"/>
        </w:rPr>
        <w:t xml:space="preserve"> </w:t>
      </w:r>
      <w:r w:rsidRPr="00A0497F">
        <w:rPr>
          <w:rFonts w:ascii="Times New Roman" w:eastAsiaTheme="minorEastAsia" w:hAnsi="Times New Roman" w:hint="eastAsia"/>
          <w:color w:val="000000" w:themeColor="text1"/>
          <w:sz w:val="24"/>
        </w:rPr>
        <w:t>公表日</w:t>
      </w:r>
    </w:p>
    <w:p w14:paraId="295A1C9B" w14:textId="77777777" w:rsidR="008A0824" w:rsidRPr="00A0497F" w:rsidRDefault="008A0824" w:rsidP="00A0497F">
      <w:pPr>
        <w:ind w:firstLineChars="100" w:firstLine="240"/>
        <w:rPr>
          <w:rFonts w:ascii="Times New Roman" w:eastAsiaTheme="minorEastAsia" w:hAnsi="Times New Roman"/>
          <w:color w:val="000000" w:themeColor="text1"/>
        </w:rPr>
      </w:pPr>
      <w:r w:rsidRPr="00A0497F">
        <w:rPr>
          <w:rFonts w:ascii="Times New Roman" w:eastAsiaTheme="minorEastAsia" w:hAnsi="Times New Roman" w:hint="eastAsia"/>
          <w:color w:val="000000" w:themeColor="text1"/>
          <w:sz w:val="24"/>
        </w:rPr>
        <w:t>契約締結日の翌日から起算して原則として</w:t>
      </w:r>
      <w:r w:rsidRPr="00A0497F">
        <w:rPr>
          <w:rFonts w:ascii="Times New Roman" w:eastAsiaTheme="minorEastAsia" w:hAnsi="Times New Roman" w:hint="eastAsia"/>
          <w:color w:val="000000" w:themeColor="text1"/>
          <w:sz w:val="24"/>
        </w:rPr>
        <w:t>72</w:t>
      </w:r>
      <w:r w:rsidRPr="00A0497F">
        <w:rPr>
          <w:rFonts w:ascii="Times New Roman" w:eastAsiaTheme="minorEastAsia" w:hAnsi="Times New Roman" w:hint="eastAsia"/>
          <w:color w:val="000000" w:themeColor="text1"/>
          <w:sz w:val="24"/>
        </w:rPr>
        <w:t>日以内（</w:t>
      </w:r>
      <w:r w:rsidRPr="00A0497F">
        <w:rPr>
          <w:rFonts w:ascii="Times New Roman" w:eastAsiaTheme="minorEastAsia" w:hAnsi="Times New Roman" w:hint="eastAsia"/>
          <w:color w:val="000000" w:themeColor="text1"/>
          <w:sz w:val="24"/>
        </w:rPr>
        <w:t>4</w:t>
      </w:r>
      <w:r w:rsidRPr="00A0497F">
        <w:rPr>
          <w:rFonts w:ascii="Times New Roman" w:eastAsiaTheme="minorEastAsia" w:hAnsi="Times New Roman" w:hint="eastAsia"/>
          <w:color w:val="000000" w:themeColor="text1"/>
          <w:sz w:val="24"/>
        </w:rPr>
        <w:t>月中に締結した契約については原則として</w:t>
      </w:r>
      <w:r w:rsidRPr="00A0497F">
        <w:rPr>
          <w:rFonts w:ascii="Times New Roman" w:eastAsiaTheme="minorEastAsia" w:hAnsi="Times New Roman" w:hint="eastAsia"/>
          <w:color w:val="000000" w:themeColor="text1"/>
          <w:sz w:val="24"/>
        </w:rPr>
        <w:t>93</w:t>
      </w:r>
      <w:r w:rsidRPr="00A0497F">
        <w:rPr>
          <w:rFonts w:ascii="Times New Roman" w:eastAsiaTheme="minorEastAsia" w:hAnsi="Times New Roman" w:hint="eastAsia"/>
          <w:color w:val="000000" w:themeColor="text1"/>
          <w:sz w:val="24"/>
        </w:rPr>
        <w:t>日以内）</w:t>
      </w:r>
    </w:p>
    <w:p w14:paraId="010826C0" w14:textId="77777777" w:rsidR="008A0824" w:rsidRPr="00A0497F" w:rsidRDefault="008A0824" w:rsidP="008A0824">
      <w:pPr>
        <w:ind w:left="155" w:right="-533" w:hangingChars="74" w:hanging="155"/>
        <w:rPr>
          <w:rFonts w:ascii="Times New Roman" w:eastAsiaTheme="minorEastAsia" w:hAnsi="Times New Roman"/>
          <w:color w:val="000000" w:themeColor="text1"/>
        </w:rPr>
      </w:pPr>
    </w:p>
    <w:p w14:paraId="30C34F52" w14:textId="77777777" w:rsidR="008A0824" w:rsidRPr="00747E9C" w:rsidRDefault="008A0824" w:rsidP="008A0824">
      <w:pPr>
        <w:ind w:left="155" w:right="-533" w:hangingChars="74" w:hanging="155"/>
        <w:rPr>
          <w:rFonts w:asciiTheme="minorEastAsia" w:eastAsiaTheme="minorEastAsia" w:hAnsiTheme="minorEastAsia"/>
          <w:color w:val="000000" w:themeColor="text1"/>
        </w:rPr>
      </w:pPr>
    </w:p>
    <w:p w14:paraId="4FC6BFC7" w14:textId="77777777" w:rsidR="008A0824" w:rsidRPr="00747E9C" w:rsidRDefault="008A0824" w:rsidP="008A0824">
      <w:pPr>
        <w:ind w:left="155" w:right="-533" w:hangingChars="74" w:hanging="155"/>
        <w:rPr>
          <w:rFonts w:asciiTheme="minorEastAsia" w:eastAsiaTheme="minorEastAsia" w:hAnsiTheme="minorEastAsia"/>
          <w:color w:val="000000" w:themeColor="text1"/>
        </w:rPr>
      </w:pPr>
    </w:p>
    <w:p w14:paraId="16B8031C" w14:textId="77777777" w:rsidR="008A0824" w:rsidRPr="00747E9C" w:rsidRDefault="008A0824" w:rsidP="008A0824">
      <w:pPr>
        <w:ind w:left="155" w:right="-533" w:hangingChars="74" w:hanging="155"/>
        <w:rPr>
          <w:rFonts w:asciiTheme="minorEastAsia" w:eastAsiaTheme="minorEastAsia" w:hAnsiTheme="minorEastAsia"/>
          <w:color w:val="000000" w:themeColor="text1"/>
        </w:rPr>
      </w:pPr>
    </w:p>
    <w:sectPr w:rsidR="008A0824"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707F" w14:textId="77777777" w:rsidR="0069319F" w:rsidRDefault="0069319F">
      <w:r>
        <w:separator/>
      </w:r>
    </w:p>
  </w:endnote>
  <w:endnote w:type="continuationSeparator" w:id="0">
    <w:p w14:paraId="416F4FAC" w14:textId="77777777" w:rsidR="0069319F" w:rsidRDefault="0069319F">
      <w:r>
        <w:continuationSeparator/>
      </w:r>
    </w:p>
  </w:endnote>
  <w:endnote w:type="continuationNotice" w:id="1">
    <w:p w14:paraId="337C7E9C" w14:textId="77777777" w:rsidR="0069319F" w:rsidRDefault="00693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AFF6" w14:textId="77777777" w:rsidR="0069319F" w:rsidRDefault="0069319F">
      <w:r>
        <w:separator/>
      </w:r>
    </w:p>
  </w:footnote>
  <w:footnote w:type="continuationSeparator" w:id="0">
    <w:p w14:paraId="2B020456" w14:textId="77777777" w:rsidR="0069319F" w:rsidRDefault="0069319F">
      <w:r>
        <w:continuationSeparator/>
      </w:r>
    </w:p>
  </w:footnote>
  <w:footnote w:type="continuationNotice" w:id="1">
    <w:p w14:paraId="028809BD" w14:textId="77777777" w:rsidR="0069319F" w:rsidRDefault="006931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70372113">
    <w:abstractNumId w:val="33"/>
  </w:num>
  <w:num w:numId="2" w16cid:durableId="1927762488">
    <w:abstractNumId w:val="12"/>
  </w:num>
  <w:num w:numId="3" w16cid:durableId="1130131693">
    <w:abstractNumId w:val="9"/>
  </w:num>
  <w:num w:numId="4" w16cid:durableId="2029217135">
    <w:abstractNumId w:val="7"/>
  </w:num>
  <w:num w:numId="5" w16cid:durableId="888691833">
    <w:abstractNumId w:val="6"/>
  </w:num>
  <w:num w:numId="6" w16cid:durableId="1042944672">
    <w:abstractNumId w:val="5"/>
  </w:num>
  <w:num w:numId="7" w16cid:durableId="1017191922">
    <w:abstractNumId w:val="4"/>
  </w:num>
  <w:num w:numId="8" w16cid:durableId="1008630012">
    <w:abstractNumId w:val="8"/>
  </w:num>
  <w:num w:numId="9" w16cid:durableId="758600813">
    <w:abstractNumId w:val="3"/>
  </w:num>
  <w:num w:numId="10" w16cid:durableId="1279797052">
    <w:abstractNumId w:val="2"/>
  </w:num>
  <w:num w:numId="11" w16cid:durableId="878469361">
    <w:abstractNumId w:val="1"/>
  </w:num>
  <w:num w:numId="12" w16cid:durableId="2122527706">
    <w:abstractNumId w:val="0"/>
  </w:num>
  <w:num w:numId="13" w16cid:durableId="779883310">
    <w:abstractNumId w:val="14"/>
  </w:num>
  <w:num w:numId="14" w16cid:durableId="668673481">
    <w:abstractNumId w:val="34"/>
  </w:num>
  <w:num w:numId="15" w16cid:durableId="1764452217">
    <w:abstractNumId w:val="23"/>
  </w:num>
  <w:num w:numId="16" w16cid:durableId="1397823855">
    <w:abstractNumId w:val="29"/>
  </w:num>
  <w:num w:numId="17" w16cid:durableId="996373461">
    <w:abstractNumId w:val="44"/>
  </w:num>
  <w:num w:numId="18" w16cid:durableId="774793186">
    <w:abstractNumId w:val="22"/>
  </w:num>
  <w:num w:numId="19" w16cid:durableId="1688600727">
    <w:abstractNumId w:val="25"/>
  </w:num>
  <w:num w:numId="20" w16cid:durableId="34669455">
    <w:abstractNumId w:val="30"/>
  </w:num>
  <w:num w:numId="21" w16cid:durableId="153230960">
    <w:abstractNumId w:val="37"/>
  </w:num>
  <w:num w:numId="22" w16cid:durableId="1380596179">
    <w:abstractNumId w:val="46"/>
  </w:num>
  <w:num w:numId="23" w16cid:durableId="2100909365">
    <w:abstractNumId w:val="28"/>
  </w:num>
  <w:num w:numId="24" w16cid:durableId="1402169141">
    <w:abstractNumId w:val="13"/>
  </w:num>
  <w:num w:numId="25" w16cid:durableId="1469980665">
    <w:abstractNumId w:val="11"/>
  </w:num>
  <w:num w:numId="26" w16cid:durableId="1128086444">
    <w:abstractNumId w:val="43"/>
  </w:num>
  <w:num w:numId="27" w16cid:durableId="1944536389">
    <w:abstractNumId w:val="35"/>
  </w:num>
  <w:num w:numId="28" w16cid:durableId="838615450">
    <w:abstractNumId w:val="18"/>
  </w:num>
  <w:num w:numId="29" w16cid:durableId="1581057761">
    <w:abstractNumId w:val="36"/>
  </w:num>
  <w:num w:numId="30" w16cid:durableId="774330366">
    <w:abstractNumId w:val="32"/>
  </w:num>
  <w:num w:numId="31" w16cid:durableId="973680669">
    <w:abstractNumId w:val="40"/>
  </w:num>
  <w:num w:numId="32" w16cid:durableId="1475676084">
    <w:abstractNumId w:val="21"/>
  </w:num>
  <w:num w:numId="33" w16cid:durableId="2094013784">
    <w:abstractNumId w:val="24"/>
  </w:num>
  <w:num w:numId="34" w16cid:durableId="1543976909">
    <w:abstractNumId w:val="16"/>
  </w:num>
  <w:num w:numId="35" w16cid:durableId="1106317116">
    <w:abstractNumId w:val="38"/>
  </w:num>
  <w:num w:numId="36" w16cid:durableId="534856292">
    <w:abstractNumId w:val="41"/>
  </w:num>
  <w:num w:numId="37" w16cid:durableId="1922447110">
    <w:abstractNumId w:val="17"/>
  </w:num>
  <w:num w:numId="38" w16cid:durableId="213590132">
    <w:abstractNumId w:val="10"/>
  </w:num>
  <w:num w:numId="39" w16cid:durableId="2047871939">
    <w:abstractNumId w:val="15"/>
  </w:num>
  <w:num w:numId="40" w16cid:durableId="933853874">
    <w:abstractNumId w:val="39"/>
  </w:num>
  <w:num w:numId="41" w16cid:durableId="1398092846">
    <w:abstractNumId w:val="19"/>
  </w:num>
  <w:num w:numId="42" w16cid:durableId="1597664275">
    <w:abstractNumId w:val="26"/>
  </w:num>
  <w:num w:numId="43" w16cid:durableId="726801707">
    <w:abstractNumId w:val="20"/>
  </w:num>
  <w:num w:numId="44" w16cid:durableId="1382827082">
    <w:abstractNumId w:val="45"/>
  </w:num>
  <w:num w:numId="45" w16cid:durableId="706300317">
    <w:abstractNumId w:val="31"/>
  </w:num>
  <w:num w:numId="46" w16cid:durableId="2128037278">
    <w:abstractNumId w:val="27"/>
  </w:num>
  <w:num w:numId="47" w16cid:durableId="27125406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5FA5"/>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4B7"/>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46A23"/>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76F12"/>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0DB8"/>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33A"/>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19F"/>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5D4B"/>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0D2A"/>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0824"/>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97F"/>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08A"/>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6D59"/>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1F14"/>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3C"/>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2021-02-25T08:33:00Z</dcterms:created>
  <dcterms:modified xsi:type="dcterms:W3CDTF">2022-04-04T22:35:00Z</dcterms:modified>
</cp:coreProperties>
</file>