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57743156" w14:textId="49CD5B63" w:rsidR="00750762" w:rsidRDefault="0015575E" w:rsidP="00D0314E">
      <w:pPr>
        <w:ind w:firstLineChars="200" w:firstLine="428"/>
        <w:rPr>
          <w:rFonts w:cs="Arial"/>
        </w:rPr>
      </w:pPr>
      <w:r>
        <w:rPr>
          <w:kern w:val="0"/>
        </w:rPr>
        <w:fldChar w:fldCharType="begin"/>
      </w:r>
      <w:r>
        <w:rPr>
          <w:kern w:val="0"/>
        </w:rPr>
        <w:instrText xml:space="preserve"> HYPERLINK "https://app23.infoc.nedo.go.jp/koubo/qa/enquetes/sy4c9x9x9oya" </w:instrText>
      </w:r>
      <w:r>
        <w:rPr>
          <w:kern w:val="0"/>
        </w:rPr>
        <w:fldChar w:fldCharType="separate"/>
      </w:r>
      <w:r>
        <w:rPr>
          <w:rStyle w:val="ac"/>
          <w:rFonts w:hint="eastAsia"/>
          <w:kern w:val="0"/>
        </w:rPr>
        <w:t>https://app23.infoc.nedo.go.jp/koubo/qa/enquetes/sy4c9x9x9oya</w:t>
      </w:r>
      <w:r>
        <w:rPr>
          <w:kern w:val="0"/>
        </w:rP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086E84D5"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DB2426" w:rsidP="00E74DA6">
      <w:pPr>
        <w:ind w:leftChars="100" w:left="214" w:firstLineChars="400" w:firstLine="856"/>
        <w:rPr>
          <w:rFonts w:ascii="ＭＳ 明朝" w:hAnsi="ＭＳ 明朝" w:cs="Arial"/>
        </w:rPr>
      </w:pPr>
      <w:hyperlink r:id="rId8"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1F7A7031" w:rsidR="00E74DA6" w:rsidRPr="00E74DA6" w:rsidRDefault="00A130A5" w:rsidP="00BA3DA0">
      <w:pPr>
        <w:jc w:val="center"/>
        <w:rPr>
          <w:rFonts w:ascii="ＭＳ 明朝" w:hAnsi="ＭＳ 明朝" w:cs="Arial"/>
          <w:noProof/>
          <w:sz w:val="28"/>
          <w:szCs w:val="22"/>
        </w:rPr>
      </w:pPr>
      <w:r w:rsidRPr="00A130A5">
        <w:rPr>
          <w:rFonts w:asciiTheme="minorEastAsia" w:eastAsiaTheme="minorEastAsia" w:hAnsiTheme="minorEastAsia" w:hint="eastAsia"/>
          <w:sz w:val="28"/>
          <w:szCs w:val="28"/>
        </w:rPr>
        <w:t>データ連携基盤を活用したスマートシティ構想を実現するためのアーキテクチャ等の調査・検討</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116A7F8F"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w:t>
      </w:r>
      <w:r w:rsidR="00A130A5" w:rsidRPr="00A130A5">
        <w:rPr>
          <w:rFonts w:asciiTheme="minorEastAsia" w:eastAsiaTheme="minorEastAsia" w:hAnsiTheme="minorEastAsia" w:hint="eastAsia"/>
          <w:b/>
          <w:bCs/>
        </w:rPr>
        <w:t>データ連携基盤を活用したスマートシティ構想を実現するためのアーキテクチャ等の調査・検討</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6A80268" w14:textId="77777777" w:rsidR="00082AB6" w:rsidRPr="006B544C" w:rsidRDefault="00082AB6" w:rsidP="00082AB6">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267144D2" w14:textId="77777777" w:rsidR="00082AB6" w:rsidRPr="006B544C" w:rsidRDefault="00082AB6" w:rsidP="00082AB6">
      <w:pPr>
        <w:wordWrap w:val="0"/>
        <w:autoSpaceDE w:val="0"/>
        <w:autoSpaceDN w:val="0"/>
        <w:adjustRightInd w:val="0"/>
        <w:spacing w:line="316" w:lineRule="atLeast"/>
        <w:jc w:val="center"/>
        <w:rPr>
          <w:rFonts w:ascii="ＭＳ 明朝"/>
          <w:spacing w:val="2"/>
          <w:kern w:val="0"/>
          <w:sz w:val="22"/>
          <w:szCs w:val="22"/>
        </w:rPr>
      </w:pPr>
    </w:p>
    <w:p w14:paraId="6269FBA3" w14:textId="77777777" w:rsidR="00082AB6" w:rsidRPr="006B544C" w:rsidRDefault="00082AB6" w:rsidP="00082AB6">
      <w:pPr>
        <w:pStyle w:val="aff"/>
        <w:numPr>
          <w:ilvl w:val="0"/>
          <w:numId w:val="11"/>
        </w:numPr>
        <w:ind w:leftChars="0" w:left="420"/>
        <w:rPr>
          <w:rFonts w:asciiTheme="minorEastAsia" w:eastAsiaTheme="minorEastAsia" w:hAnsiTheme="minorEastAsia"/>
          <w:szCs w:val="24"/>
        </w:rPr>
      </w:pPr>
      <w:r w:rsidRPr="000679D5">
        <w:rPr>
          <w:rFonts w:cs="Arial"/>
          <w:noProof/>
        </w:rPr>
        <w:t>NEDO</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6E783C5" w14:textId="77777777" w:rsidR="00082AB6" w:rsidRPr="006B544C" w:rsidRDefault="00082AB6" w:rsidP="00082AB6">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w:t>
      </w:r>
      <w:r w:rsidRPr="000679D5">
        <w:rPr>
          <w:rFonts w:cs="Arial"/>
          <w:noProof/>
        </w:rPr>
        <w:t>NEDO</w:t>
      </w:r>
      <w:r w:rsidRPr="006B544C">
        <w:rPr>
          <w:rFonts w:asciiTheme="minorEastAsia" w:eastAsiaTheme="minorEastAsia" w:hAnsiTheme="minorEastAsia" w:hint="eastAsia"/>
          <w:szCs w:val="24"/>
        </w:rPr>
        <w:t>は利害関係者を排除すべく細心の注意を払っているところですが、採択審査委員本人にも事前に確認を求め、より公平・公正な審査の徹底を図ることといたしております。</w:t>
      </w:r>
    </w:p>
    <w:p w14:paraId="4AB6D117" w14:textId="77777777" w:rsidR="00082AB6" w:rsidRDefault="00082AB6" w:rsidP="00082AB6">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28045DB" w14:textId="77777777" w:rsidR="00082AB6" w:rsidRPr="006B544C" w:rsidRDefault="00082AB6" w:rsidP="00082AB6">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w:t>
      </w:r>
      <w:r w:rsidRPr="000679D5">
        <w:rPr>
          <w:rFonts w:cs="Arial"/>
          <w:noProof/>
        </w:rPr>
        <w:t>NEDO</w:t>
      </w:r>
      <w:r w:rsidRPr="006B544C">
        <w:rPr>
          <w:rFonts w:asciiTheme="minorEastAsia" w:eastAsiaTheme="minorEastAsia" w:hAnsiTheme="minorEastAsia" w:hint="eastAsia"/>
        </w:rPr>
        <w:t>が採択審査委員を選定する上で、利害関係者とお考えになる者がいらっしゃる場合には、</w:t>
      </w:r>
      <w:r>
        <w:rPr>
          <w:rFonts w:asciiTheme="minorEastAsia" w:eastAsiaTheme="minorEastAsia" w:hAnsiTheme="minorEastAsia" w:hint="eastAsia"/>
        </w:rPr>
        <w:t>以下</w:t>
      </w:r>
      <w:r w:rsidRPr="006B544C">
        <w:rPr>
          <w:rFonts w:asciiTheme="minorEastAsia" w:eastAsiaTheme="minorEastAsia" w:hAnsiTheme="minorEastAsia" w:hint="eastAsia"/>
        </w:rPr>
        <w:t>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E04CEFA" w14:textId="77777777" w:rsidR="00082AB6" w:rsidRPr="006B544C" w:rsidRDefault="00082AB6" w:rsidP="00082AB6">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82AB6" w:rsidRPr="006B544C" w14:paraId="721C9F43" w14:textId="77777777" w:rsidTr="004917FC">
        <w:trPr>
          <w:trHeight w:val="1008"/>
        </w:trPr>
        <w:tc>
          <w:tcPr>
            <w:tcW w:w="9548" w:type="dxa"/>
          </w:tcPr>
          <w:p w14:paraId="498546A7" w14:textId="77777777" w:rsidR="00082AB6" w:rsidRPr="006B544C" w:rsidRDefault="00082AB6" w:rsidP="004917FC">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8F45BFF" w14:textId="77777777" w:rsidR="00082AB6" w:rsidRPr="006B544C" w:rsidRDefault="00082AB6" w:rsidP="004917FC">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717A0B9E" w14:textId="77777777" w:rsidR="00082AB6" w:rsidRPr="006B544C" w:rsidRDefault="00082AB6" w:rsidP="004917FC">
            <w:pPr>
              <w:rPr>
                <w:rFonts w:ascii="ＭＳ Ｐゴシック" w:eastAsia="ＭＳ Ｐゴシック" w:hAnsi="ＭＳ Ｐゴシック"/>
              </w:rPr>
            </w:pPr>
          </w:p>
        </w:tc>
      </w:tr>
    </w:tbl>
    <w:p w14:paraId="4F16B8B6" w14:textId="77777777" w:rsidR="00082AB6" w:rsidRPr="006B544C" w:rsidRDefault="00082AB6" w:rsidP="00082AB6">
      <w:pPr>
        <w:ind w:left="420"/>
        <w:rPr>
          <w:rFonts w:ascii="ＭＳ Ｐゴシック" w:eastAsia="ＭＳ Ｐゴシック" w:hAnsi="ＭＳ Ｐゴシック"/>
        </w:rPr>
      </w:pPr>
    </w:p>
    <w:p w14:paraId="35B90332" w14:textId="77777777" w:rsidR="00082AB6" w:rsidRPr="006B544C" w:rsidRDefault="00082AB6" w:rsidP="00082AB6">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82AB6" w:rsidRPr="006B544C" w14:paraId="3D58BA1F" w14:textId="77777777" w:rsidTr="004917FC">
        <w:trPr>
          <w:trHeight w:val="1008"/>
        </w:trPr>
        <w:tc>
          <w:tcPr>
            <w:tcW w:w="9548" w:type="dxa"/>
          </w:tcPr>
          <w:p w14:paraId="15BC7048" w14:textId="77777777" w:rsidR="00082AB6" w:rsidRPr="006B544C" w:rsidRDefault="00082AB6" w:rsidP="004917FC">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792C28D5" w14:textId="77777777" w:rsidR="00082AB6" w:rsidRPr="006B544C" w:rsidRDefault="00082AB6" w:rsidP="004917FC">
            <w:pPr>
              <w:rPr>
                <w:rFonts w:ascii="ＭＳ Ｐゴシック" w:eastAsia="ＭＳ Ｐゴシック" w:hAnsi="ＭＳ Ｐゴシック"/>
              </w:rPr>
            </w:pPr>
          </w:p>
          <w:p w14:paraId="2E2779CD" w14:textId="77777777" w:rsidR="00082AB6" w:rsidRPr="006B544C" w:rsidRDefault="00082AB6" w:rsidP="004917FC">
            <w:pPr>
              <w:rPr>
                <w:rFonts w:ascii="ＭＳ Ｐゴシック" w:eastAsia="ＭＳ Ｐゴシック" w:hAnsi="ＭＳ Ｐゴシック"/>
              </w:rPr>
            </w:pPr>
          </w:p>
          <w:p w14:paraId="3B788238" w14:textId="77777777" w:rsidR="00082AB6" w:rsidRPr="006B544C" w:rsidRDefault="00082AB6" w:rsidP="004917FC">
            <w:pPr>
              <w:rPr>
                <w:rFonts w:ascii="ＭＳ Ｐゴシック" w:eastAsia="ＭＳ Ｐゴシック" w:hAnsi="ＭＳ Ｐゴシック"/>
              </w:rPr>
            </w:pPr>
          </w:p>
          <w:p w14:paraId="19286288" w14:textId="77777777" w:rsidR="00082AB6" w:rsidRPr="006B544C" w:rsidRDefault="00082AB6" w:rsidP="004917FC">
            <w:pPr>
              <w:rPr>
                <w:rFonts w:ascii="ＭＳ Ｐゴシック" w:eastAsia="ＭＳ Ｐゴシック" w:hAnsi="ＭＳ Ｐゴシック"/>
              </w:rPr>
            </w:pPr>
          </w:p>
        </w:tc>
      </w:tr>
    </w:tbl>
    <w:p w14:paraId="0FE91261" w14:textId="77777777" w:rsidR="00082AB6" w:rsidRPr="006B544C" w:rsidRDefault="00082AB6" w:rsidP="00082AB6">
      <w:pPr>
        <w:ind w:left="420"/>
        <w:rPr>
          <w:rFonts w:ascii="ＭＳ Ｐゴシック" w:eastAsia="ＭＳ Ｐゴシック" w:hAnsi="ＭＳ Ｐゴシック"/>
        </w:rPr>
      </w:pPr>
    </w:p>
    <w:p w14:paraId="7B72C1EA" w14:textId="77777777" w:rsidR="00082AB6" w:rsidRPr="006B544C" w:rsidRDefault="00082AB6" w:rsidP="00082AB6">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82AB6" w:rsidRPr="006B544C" w14:paraId="57F3D4EA" w14:textId="77777777" w:rsidTr="004917FC">
        <w:trPr>
          <w:trHeight w:val="1008"/>
        </w:trPr>
        <w:tc>
          <w:tcPr>
            <w:tcW w:w="9548" w:type="dxa"/>
          </w:tcPr>
          <w:p w14:paraId="7C86346D" w14:textId="77777777" w:rsidR="00082AB6" w:rsidRPr="006B544C" w:rsidRDefault="00082AB6" w:rsidP="004917FC">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439634B4" w14:textId="77777777" w:rsidR="00082AB6" w:rsidRPr="006B544C" w:rsidRDefault="00082AB6" w:rsidP="004917FC">
            <w:pPr>
              <w:rPr>
                <w:rFonts w:ascii="ＭＳ Ｐゴシック" w:eastAsia="ＭＳ Ｐゴシック" w:hAnsi="ＭＳ Ｐゴシック"/>
              </w:rPr>
            </w:pPr>
          </w:p>
          <w:p w14:paraId="7470C803" w14:textId="77777777" w:rsidR="00082AB6" w:rsidRPr="006B544C" w:rsidRDefault="00082AB6" w:rsidP="004917FC">
            <w:pPr>
              <w:rPr>
                <w:rFonts w:ascii="ＭＳ Ｐゴシック" w:eastAsia="ＭＳ Ｐゴシック" w:hAnsi="ＭＳ Ｐゴシック"/>
              </w:rPr>
            </w:pPr>
          </w:p>
          <w:p w14:paraId="25B60723" w14:textId="77777777" w:rsidR="00082AB6" w:rsidRPr="006B544C" w:rsidRDefault="00082AB6" w:rsidP="004917FC">
            <w:pPr>
              <w:rPr>
                <w:rFonts w:ascii="ＭＳ Ｐゴシック" w:eastAsia="ＭＳ Ｐゴシック" w:hAnsi="ＭＳ Ｐゴシック"/>
              </w:rPr>
            </w:pPr>
          </w:p>
          <w:p w14:paraId="533CA0DB" w14:textId="77777777" w:rsidR="00082AB6" w:rsidRPr="006B544C" w:rsidRDefault="00082AB6" w:rsidP="004917FC">
            <w:pPr>
              <w:rPr>
                <w:rFonts w:ascii="ＭＳ Ｐゴシック" w:eastAsia="ＭＳ Ｐゴシック" w:hAnsi="ＭＳ Ｐゴシック"/>
              </w:rPr>
            </w:pPr>
          </w:p>
        </w:tc>
      </w:tr>
    </w:tbl>
    <w:p w14:paraId="403BE94D" w14:textId="77777777" w:rsidR="00082AB6" w:rsidRDefault="00082AB6" w:rsidP="00082AB6">
      <w:pPr>
        <w:ind w:left="420"/>
        <w:rPr>
          <w:rFonts w:ascii="ＭＳ Ｐゴシック" w:eastAsia="ＭＳ Ｐゴシック" w:hAnsi="ＭＳ Ｐゴシック"/>
        </w:rPr>
      </w:pPr>
    </w:p>
    <w:p w14:paraId="55721613" w14:textId="77777777" w:rsidR="00082AB6" w:rsidRDefault="00082AB6" w:rsidP="00082AB6">
      <w:pPr>
        <w:ind w:left="420"/>
        <w:rPr>
          <w:rFonts w:ascii="ＭＳ Ｐゴシック" w:eastAsia="ＭＳ Ｐゴシック" w:hAnsi="ＭＳ Ｐゴシック"/>
        </w:rPr>
      </w:pPr>
    </w:p>
    <w:p w14:paraId="14C5AE59" w14:textId="77777777" w:rsidR="00082AB6" w:rsidRPr="006B544C" w:rsidRDefault="00082AB6" w:rsidP="00082AB6">
      <w:pPr>
        <w:ind w:left="420"/>
        <w:rPr>
          <w:rFonts w:ascii="ＭＳ Ｐゴシック" w:eastAsia="ＭＳ Ｐゴシック" w:hAnsi="ＭＳ Ｐゴシック"/>
        </w:rPr>
      </w:pPr>
    </w:p>
    <w:p w14:paraId="7EBE3ED5" w14:textId="77777777" w:rsidR="00082AB6" w:rsidRPr="006B544C" w:rsidRDefault="00082AB6" w:rsidP="00082AB6">
      <w:pPr>
        <w:ind w:left="420"/>
        <w:rPr>
          <w:rFonts w:ascii="ＭＳ Ｐゴシック" w:eastAsia="ＭＳ Ｐゴシック" w:hAnsi="ＭＳ Ｐゴシック"/>
        </w:rPr>
      </w:pPr>
    </w:p>
    <w:p w14:paraId="637D5B8D" w14:textId="77777777" w:rsidR="00082AB6" w:rsidRDefault="00082AB6" w:rsidP="00082AB6">
      <w:pPr>
        <w:widowControl/>
        <w:jc w:val="left"/>
        <w:rPr>
          <w:rFonts w:ascii="ＭＳ Ｐゴシック" w:eastAsia="ＭＳ Ｐゴシック" w:hAnsi="ＭＳ Ｐゴシック"/>
          <w:sz w:val="28"/>
        </w:rPr>
      </w:pPr>
      <w:r>
        <w:rPr>
          <w:rFonts w:ascii="ＭＳ Ｐゴシック" w:eastAsia="ＭＳ Ｐゴシック" w:hAnsi="ＭＳ Ｐゴシック"/>
          <w:sz w:val="28"/>
        </w:rPr>
        <w:br w:type="page"/>
      </w: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0B3A76AF"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w:t>
            </w:r>
            <w:r w:rsidR="00A130A5" w:rsidRPr="00A130A5">
              <w:rPr>
                <w:rFonts w:asciiTheme="minorEastAsia" w:eastAsiaTheme="minorEastAsia" w:hAnsiTheme="minorEastAsia" w:hint="eastAsia"/>
              </w:rPr>
              <w:t>データ連携基盤を活用したスマートシティ構想を実現するためのアーキテクチャ等の調査・検討</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27523A03"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w:t>
      </w:r>
      <w:r w:rsidR="00A130A5" w:rsidRPr="00A130A5">
        <w:rPr>
          <w:rFonts w:asciiTheme="minorEastAsia" w:eastAsiaTheme="minorEastAsia" w:hAnsiTheme="minorEastAsia" w:hint="eastAsia"/>
          <w:b/>
          <w:bCs/>
        </w:rPr>
        <w:t>データ連携基盤を活用したスマートシティ構想を実現するためのアーキテクチャ等の調査・検討</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5093A897" w14:textId="0284909D" w:rsidR="00BA3DA0" w:rsidRPr="006B544C" w:rsidRDefault="00BA3DA0" w:rsidP="00DB4667">
      <w:pPr>
        <w:pStyle w:val="a7"/>
        <w:ind w:firstLineChars="0" w:firstLine="0"/>
        <w:rPr>
          <w:rFonts w:ascii="ＭＳ 明朝" w:eastAsia="ＭＳ 明朝" w:hAnsi="ＭＳ 明朝"/>
          <w:b w:val="0"/>
          <w:iCs/>
        </w:rPr>
      </w:pPr>
    </w:p>
    <w:p w14:paraId="4BB78F5B" w14:textId="70C73D0C" w:rsidR="00BA3DA0" w:rsidRDefault="00BA3DA0" w:rsidP="00BA3DA0">
      <w:pPr>
        <w:ind w:right="216"/>
        <w:rPr>
          <w:rFonts w:ascii="ＭＳ 明朝" w:hAnsi="ＭＳ 明朝" w:cs="Arial"/>
          <w:noProof/>
        </w:rPr>
      </w:pPr>
    </w:p>
    <w:p w14:paraId="04B21B43" w14:textId="22CE205F" w:rsidR="00DB4667" w:rsidRPr="00A130A5" w:rsidRDefault="00082AB6" w:rsidP="00082AB6">
      <w:pPr>
        <w:pStyle w:val="a9"/>
        <w:ind w:right="10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B4667" w:rsidRPr="00A130A5">
        <w:rPr>
          <w:rFonts w:asciiTheme="minorEastAsia" w:eastAsiaTheme="minorEastAsia" w:hAnsiTheme="minorEastAsia" w:hint="eastAsia"/>
          <w:sz w:val="21"/>
          <w:szCs w:val="21"/>
        </w:rPr>
        <w:t>単位：千円</w:t>
      </w:r>
      <w:r>
        <w:rPr>
          <w:rFonts w:asciiTheme="minorEastAsia" w:eastAsiaTheme="minorEastAsia" w:hAnsiTheme="minorEastAsia"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130A5" w:rsidRPr="006B544C" w14:paraId="3994B224" w14:textId="77777777" w:rsidTr="00D4621A">
        <w:trPr>
          <w:cantSplit/>
          <w:trHeight w:val="364"/>
        </w:trPr>
        <w:tc>
          <w:tcPr>
            <w:tcW w:w="4981" w:type="dxa"/>
            <w:vMerge w:val="restart"/>
            <w:vAlign w:val="center"/>
          </w:tcPr>
          <w:p w14:paraId="5BBBD216"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4F77887B" w14:textId="6D2142AD" w:rsidR="00A130A5" w:rsidRPr="006B544C" w:rsidRDefault="00082AB6" w:rsidP="00D4621A">
            <w:pPr>
              <w:ind w:firstLineChars="700" w:firstLine="1499"/>
              <w:rPr>
                <w:rFonts w:ascii="ＭＳ 明朝" w:hAnsi="ＭＳ 明朝" w:cs="Arial"/>
                <w:noProof/>
              </w:rPr>
            </w:pPr>
            <w:r>
              <w:rPr>
                <w:rFonts w:ascii="ＭＳ 明朝" w:hAnsi="ＭＳ 明朝" w:cs="Arial" w:hint="eastAsia"/>
                <w:noProof/>
              </w:rPr>
              <w:t>2022</w:t>
            </w:r>
            <w:r w:rsidR="00A130A5" w:rsidRPr="006B544C">
              <w:rPr>
                <w:rFonts w:ascii="ＭＳ 明朝" w:hAnsi="ＭＳ 明朝" w:cs="Arial" w:hint="eastAsia"/>
                <w:noProof/>
              </w:rPr>
              <w:t>年度</w:t>
            </w:r>
          </w:p>
        </w:tc>
        <w:tc>
          <w:tcPr>
            <w:tcW w:w="951" w:type="dxa"/>
            <w:vMerge w:val="restart"/>
            <w:vAlign w:val="center"/>
          </w:tcPr>
          <w:p w14:paraId="37BBC581"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合計</w:t>
            </w:r>
          </w:p>
        </w:tc>
      </w:tr>
      <w:tr w:rsidR="00A130A5" w:rsidRPr="006B544C" w14:paraId="19894009" w14:textId="77777777" w:rsidTr="00D4621A">
        <w:trPr>
          <w:cantSplit/>
          <w:trHeight w:val="364"/>
        </w:trPr>
        <w:tc>
          <w:tcPr>
            <w:tcW w:w="4981" w:type="dxa"/>
            <w:vMerge/>
            <w:vAlign w:val="center"/>
          </w:tcPr>
          <w:p w14:paraId="1882E579" w14:textId="77777777" w:rsidR="00A130A5" w:rsidRPr="006B544C" w:rsidRDefault="00A130A5" w:rsidP="00D4621A">
            <w:pPr>
              <w:jc w:val="center"/>
              <w:rPr>
                <w:rFonts w:ascii="ＭＳ 明朝" w:hAnsi="ＭＳ 明朝" w:cs="Arial"/>
                <w:noProof/>
              </w:rPr>
            </w:pPr>
          </w:p>
        </w:tc>
        <w:tc>
          <w:tcPr>
            <w:tcW w:w="952" w:type="dxa"/>
            <w:tcBorders>
              <w:bottom w:val="single" w:sz="4" w:space="0" w:color="auto"/>
            </w:tcBorders>
          </w:tcPr>
          <w:p w14:paraId="70AA16FD"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840E56A"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CADF6EF"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E73073"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183A8EE9" w14:textId="77777777" w:rsidR="00A130A5" w:rsidRPr="006B544C" w:rsidRDefault="00A130A5" w:rsidP="00D4621A">
            <w:pPr>
              <w:jc w:val="center"/>
              <w:rPr>
                <w:rFonts w:ascii="ＭＳ 明朝" w:hAnsi="ＭＳ 明朝" w:cs="Arial"/>
                <w:noProof/>
              </w:rPr>
            </w:pPr>
          </w:p>
        </w:tc>
      </w:tr>
      <w:tr w:rsidR="00A130A5" w:rsidRPr="006B544C" w14:paraId="37C40A6A" w14:textId="77777777" w:rsidTr="00D4621A">
        <w:trPr>
          <w:cantSplit/>
          <w:trHeight w:val="5450"/>
        </w:trPr>
        <w:tc>
          <w:tcPr>
            <w:tcW w:w="4981" w:type="dxa"/>
          </w:tcPr>
          <w:p w14:paraId="416A665F" w14:textId="77777777" w:rsidR="00A130A5" w:rsidRPr="006B544C" w:rsidRDefault="00A130A5" w:rsidP="00D4621A">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29E620D5" w14:textId="77777777" w:rsidR="00A130A5" w:rsidRPr="006B544C" w:rsidRDefault="00A130A5" w:rsidP="00D4621A">
            <w:pPr>
              <w:rPr>
                <w:rFonts w:ascii="ＭＳ 明朝" w:hAnsi="ＭＳ 明朝"/>
              </w:rPr>
            </w:pPr>
          </w:p>
          <w:p w14:paraId="5E966792" w14:textId="77777777" w:rsidR="00A130A5" w:rsidRPr="006B544C" w:rsidRDefault="00A130A5" w:rsidP="00D4621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03F81" w14:textId="77777777" w:rsidR="00A130A5" w:rsidRPr="006B544C" w:rsidRDefault="00A130A5" w:rsidP="00D4621A">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49610E2E" w14:textId="77777777" w:rsidR="00A130A5" w:rsidRPr="006B544C" w:rsidRDefault="00A130A5" w:rsidP="00D4621A">
            <w:pPr>
              <w:rPr>
                <w:rFonts w:ascii="ＭＳ 明朝" w:hAnsi="ＭＳ 明朝" w:cs="Arial"/>
                <w:noProof/>
              </w:rPr>
            </w:pPr>
          </w:p>
          <w:p w14:paraId="2B69DE24" w14:textId="77777777" w:rsidR="00A130A5" w:rsidRPr="006B544C" w:rsidRDefault="00A130A5" w:rsidP="00D4621A">
            <w:pPr>
              <w:rPr>
                <w:rFonts w:ascii="ＭＳ 明朝" w:hAnsi="ＭＳ 明朝" w:cs="Arial"/>
                <w:noProof/>
              </w:rPr>
            </w:pPr>
          </w:p>
          <w:p w14:paraId="177BE658" w14:textId="77777777" w:rsidR="00A130A5" w:rsidRPr="006B544C" w:rsidRDefault="00A130A5" w:rsidP="00D4621A">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07407A97" w14:textId="77777777" w:rsidR="00A130A5" w:rsidRPr="006B544C" w:rsidRDefault="00A130A5" w:rsidP="00D4621A">
            <w:pPr>
              <w:rPr>
                <w:rFonts w:ascii="ＭＳ 明朝" w:hAnsi="ＭＳ 明朝" w:cs="Arial"/>
                <w:noProof/>
              </w:rPr>
            </w:pPr>
          </w:p>
          <w:p w14:paraId="4FABA44F" w14:textId="77777777" w:rsidR="00A130A5" w:rsidRPr="006B544C" w:rsidRDefault="00A130A5" w:rsidP="00D4621A">
            <w:pPr>
              <w:rPr>
                <w:rFonts w:ascii="ＭＳ 明朝" w:hAnsi="ＭＳ 明朝" w:cs="Arial"/>
                <w:noProof/>
              </w:rPr>
            </w:pPr>
          </w:p>
          <w:p w14:paraId="06CB400C" w14:textId="5D5B79DB" w:rsidR="00A130A5" w:rsidRDefault="00A130A5" w:rsidP="00D4621A">
            <w:pPr>
              <w:rPr>
                <w:rFonts w:ascii="ＭＳ 明朝" w:hAnsi="ＭＳ 明朝"/>
                <w:iCs/>
              </w:rPr>
            </w:pPr>
            <w:r w:rsidRPr="006B544C">
              <w:rPr>
                <w:rFonts w:ascii="ＭＳ 明朝" w:hAnsi="ＭＳ 明朝" w:hint="eastAsia"/>
              </w:rPr>
              <w:t>４．</w:t>
            </w:r>
            <w:r w:rsidRPr="006B544C">
              <w:rPr>
                <w:rFonts w:ascii="ＭＳ 明朝" w:hAnsi="ＭＳ 明朝" w:hint="eastAsia"/>
                <w:iCs/>
              </w:rPr>
              <w:t>＜調査項目４＞</w:t>
            </w:r>
          </w:p>
          <w:p w14:paraId="195E9BD4" w14:textId="5D8CE29D" w:rsidR="00A130A5" w:rsidRDefault="00A130A5" w:rsidP="00D4621A">
            <w:pPr>
              <w:rPr>
                <w:rFonts w:ascii="ＭＳ 明朝" w:hAnsi="ＭＳ 明朝"/>
                <w:iCs/>
              </w:rPr>
            </w:pPr>
          </w:p>
          <w:p w14:paraId="00DE8FA2" w14:textId="7538F138" w:rsidR="00A130A5" w:rsidRDefault="00A130A5" w:rsidP="00D4621A">
            <w:pPr>
              <w:rPr>
                <w:rFonts w:ascii="ＭＳ 明朝" w:hAnsi="ＭＳ 明朝"/>
                <w:iCs/>
              </w:rPr>
            </w:pPr>
          </w:p>
          <w:p w14:paraId="7F2C1417" w14:textId="6F445C1D" w:rsidR="00A130A5" w:rsidRDefault="00A130A5" w:rsidP="00A130A5">
            <w:pPr>
              <w:rPr>
                <w:rFonts w:ascii="ＭＳ 明朝" w:hAnsi="ＭＳ 明朝"/>
                <w:iCs/>
              </w:rPr>
            </w:pPr>
            <w:r>
              <w:rPr>
                <w:rFonts w:ascii="ＭＳ 明朝" w:hAnsi="ＭＳ 明朝" w:hint="eastAsia"/>
              </w:rPr>
              <w:t>５</w:t>
            </w:r>
            <w:r w:rsidRPr="006B544C">
              <w:rPr>
                <w:rFonts w:ascii="ＭＳ 明朝" w:hAnsi="ＭＳ 明朝" w:hint="eastAsia"/>
              </w:rPr>
              <w:t>．</w:t>
            </w:r>
            <w:r w:rsidRPr="006B544C">
              <w:rPr>
                <w:rFonts w:ascii="ＭＳ 明朝" w:hAnsi="ＭＳ 明朝" w:hint="eastAsia"/>
                <w:iCs/>
              </w:rPr>
              <w:t>＜調査項目</w:t>
            </w:r>
            <w:r>
              <w:rPr>
                <w:rFonts w:ascii="ＭＳ 明朝" w:hAnsi="ＭＳ 明朝" w:hint="eastAsia"/>
                <w:iCs/>
              </w:rPr>
              <w:t>５</w:t>
            </w:r>
            <w:r w:rsidRPr="006B544C">
              <w:rPr>
                <w:rFonts w:ascii="ＭＳ 明朝" w:hAnsi="ＭＳ 明朝" w:hint="eastAsia"/>
                <w:iCs/>
              </w:rPr>
              <w:t>＞</w:t>
            </w:r>
          </w:p>
          <w:p w14:paraId="3E64BB91" w14:textId="77777777" w:rsidR="00A130A5" w:rsidRPr="006B544C" w:rsidRDefault="00A130A5" w:rsidP="00D4621A">
            <w:pPr>
              <w:rPr>
                <w:rFonts w:ascii="ＭＳ 明朝" w:hAnsi="ＭＳ 明朝" w:cs="Arial"/>
                <w:noProof/>
              </w:rPr>
            </w:pPr>
          </w:p>
          <w:p w14:paraId="32D74D25" w14:textId="77777777" w:rsidR="00A130A5" w:rsidRDefault="00A130A5" w:rsidP="00D4621A">
            <w:pPr>
              <w:rPr>
                <w:rFonts w:hAnsi="ＭＳ 明朝" w:cs="Arial"/>
                <w:noProof/>
              </w:rPr>
            </w:pPr>
          </w:p>
          <w:p w14:paraId="08B74808" w14:textId="6C456C5D" w:rsidR="00A130A5" w:rsidRDefault="00A130A5" w:rsidP="00A130A5">
            <w:pPr>
              <w:rPr>
                <w:rFonts w:ascii="ＭＳ 明朝" w:hAnsi="ＭＳ 明朝"/>
                <w:iCs/>
              </w:rPr>
            </w:pPr>
            <w:r>
              <w:rPr>
                <w:rFonts w:ascii="ＭＳ 明朝" w:hAnsi="ＭＳ 明朝" w:hint="eastAsia"/>
              </w:rPr>
              <w:t>６</w:t>
            </w:r>
            <w:r w:rsidRPr="006B544C">
              <w:rPr>
                <w:rFonts w:ascii="ＭＳ 明朝" w:hAnsi="ＭＳ 明朝" w:hint="eastAsia"/>
              </w:rPr>
              <w:t>．</w:t>
            </w:r>
            <w:r w:rsidRPr="006B544C">
              <w:rPr>
                <w:rFonts w:ascii="ＭＳ 明朝" w:hAnsi="ＭＳ 明朝" w:hint="eastAsia"/>
                <w:iCs/>
              </w:rPr>
              <w:t>＜調査項目</w:t>
            </w:r>
            <w:r>
              <w:rPr>
                <w:rFonts w:ascii="ＭＳ 明朝" w:hAnsi="ＭＳ 明朝" w:hint="eastAsia"/>
                <w:iCs/>
              </w:rPr>
              <w:t>６</w:t>
            </w:r>
            <w:r w:rsidRPr="006B544C">
              <w:rPr>
                <w:rFonts w:ascii="ＭＳ 明朝" w:hAnsi="ＭＳ 明朝" w:hint="eastAsia"/>
                <w:iCs/>
              </w:rPr>
              <w:t>＞</w:t>
            </w:r>
          </w:p>
          <w:p w14:paraId="5E6FE1E0" w14:textId="77777777" w:rsidR="00A130A5" w:rsidRDefault="00A130A5" w:rsidP="00D4621A">
            <w:pPr>
              <w:rPr>
                <w:rFonts w:hAnsi="ＭＳ 明朝" w:cs="Arial"/>
                <w:noProof/>
              </w:rPr>
            </w:pPr>
          </w:p>
          <w:p w14:paraId="015D62E4" w14:textId="77777777" w:rsidR="00A130A5" w:rsidRPr="00A130A5" w:rsidRDefault="00A130A5" w:rsidP="00D4621A">
            <w:pPr>
              <w:rPr>
                <w:rFonts w:hAnsi="ＭＳ 明朝" w:cs="Arial"/>
                <w:noProof/>
              </w:rPr>
            </w:pPr>
          </w:p>
          <w:p w14:paraId="76A77E72" w14:textId="4F22D4E4" w:rsidR="00A130A5" w:rsidRDefault="00A130A5" w:rsidP="00A130A5">
            <w:pPr>
              <w:rPr>
                <w:rFonts w:ascii="ＭＳ 明朝" w:hAnsi="ＭＳ 明朝"/>
                <w:iCs/>
              </w:rPr>
            </w:pPr>
            <w:r>
              <w:rPr>
                <w:rFonts w:ascii="ＭＳ 明朝" w:hAnsi="ＭＳ 明朝" w:hint="eastAsia"/>
              </w:rPr>
              <w:t>７</w:t>
            </w:r>
            <w:r w:rsidRPr="006B544C">
              <w:rPr>
                <w:rFonts w:ascii="ＭＳ 明朝" w:hAnsi="ＭＳ 明朝" w:hint="eastAsia"/>
              </w:rPr>
              <w:t>．</w:t>
            </w:r>
            <w:r w:rsidRPr="006B544C">
              <w:rPr>
                <w:rFonts w:ascii="ＭＳ 明朝" w:hAnsi="ＭＳ 明朝" w:hint="eastAsia"/>
                <w:iCs/>
              </w:rPr>
              <w:t>＜調査項目</w:t>
            </w:r>
            <w:r>
              <w:rPr>
                <w:rFonts w:ascii="ＭＳ 明朝" w:hAnsi="ＭＳ 明朝" w:hint="eastAsia"/>
                <w:iCs/>
              </w:rPr>
              <w:t>７</w:t>
            </w:r>
            <w:r w:rsidRPr="006B544C">
              <w:rPr>
                <w:rFonts w:ascii="ＭＳ 明朝" w:hAnsi="ＭＳ 明朝" w:hint="eastAsia"/>
                <w:iCs/>
              </w:rPr>
              <w:t>＞</w:t>
            </w:r>
          </w:p>
          <w:p w14:paraId="3DE38EB1" w14:textId="77777777" w:rsidR="00A130A5" w:rsidRDefault="00A130A5" w:rsidP="00D4621A">
            <w:pPr>
              <w:rPr>
                <w:rFonts w:hAnsi="ＭＳ 明朝" w:cs="Arial"/>
                <w:noProof/>
              </w:rPr>
            </w:pPr>
          </w:p>
          <w:p w14:paraId="571597CC" w14:textId="77777777" w:rsidR="00A130A5" w:rsidRDefault="00A130A5" w:rsidP="00D4621A">
            <w:pPr>
              <w:rPr>
                <w:rFonts w:hAnsi="ＭＳ 明朝" w:cs="Arial"/>
                <w:noProof/>
              </w:rPr>
            </w:pPr>
          </w:p>
          <w:p w14:paraId="397C6DC9" w14:textId="5DE5E1D5" w:rsidR="00A130A5" w:rsidRPr="006B544C" w:rsidRDefault="00A130A5" w:rsidP="00D4621A">
            <w:pPr>
              <w:rPr>
                <w:rFonts w:hAnsi="ＭＳ 明朝" w:cs="Arial"/>
                <w:noProof/>
              </w:rPr>
            </w:pPr>
          </w:p>
        </w:tc>
        <w:tc>
          <w:tcPr>
            <w:tcW w:w="3805" w:type="dxa"/>
            <w:gridSpan w:val="4"/>
          </w:tcPr>
          <w:p w14:paraId="758C9620" w14:textId="77777777" w:rsidR="00A130A5" w:rsidRPr="006B544C" w:rsidRDefault="00A130A5" w:rsidP="00D4621A">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151EA525" wp14:editId="53B22C05">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D7D6" w14:textId="77777777" w:rsidR="00A130A5" w:rsidRPr="00F43BEF" w:rsidRDefault="00A130A5" w:rsidP="00A130A5">
                                  <w:pPr>
                                    <w:rPr>
                                      <w:sz w:val="18"/>
                                      <w:szCs w:val="18"/>
                                    </w:rPr>
                                  </w:pPr>
                                  <w:r w:rsidRPr="00F43BEF">
                                    <w:rPr>
                                      <w:rFonts w:hint="eastAsia"/>
                                      <w:sz w:val="18"/>
                                      <w:szCs w:val="18"/>
                                    </w:rPr>
                                    <w:t>＊＊＊</w:t>
                                  </w:r>
                                </w:p>
                                <w:p w14:paraId="34202527" w14:textId="77777777" w:rsidR="00A130A5" w:rsidRPr="00F43BEF" w:rsidRDefault="00A130A5" w:rsidP="00A130A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A525"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9F7D7D6" w14:textId="77777777" w:rsidR="00A130A5" w:rsidRPr="00F43BEF" w:rsidRDefault="00A130A5" w:rsidP="00A130A5">
                            <w:pPr>
                              <w:rPr>
                                <w:sz w:val="18"/>
                                <w:szCs w:val="18"/>
                              </w:rPr>
                            </w:pPr>
                            <w:r w:rsidRPr="00F43BEF">
                              <w:rPr>
                                <w:rFonts w:hint="eastAsia"/>
                                <w:sz w:val="18"/>
                                <w:szCs w:val="18"/>
                              </w:rPr>
                              <w:t>＊＊＊</w:t>
                            </w:r>
                          </w:p>
                          <w:p w14:paraId="34202527" w14:textId="77777777" w:rsidR="00A130A5" w:rsidRPr="00F43BEF" w:rsidRDefault="00A130A5" w:rsidP="00A130A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D684F39" w14:textId="77777777" w:rsidR="00A130A5" w:rsidRPr="006B544C" w:rsidRDefault="00A130A5" w:rsidP="00D4621A">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5872" behindDoc="0" locked="0" layoutInCell="1" allowOverlap="1" wp14:anchorId="754FA2C4" wp14:editId="0B24291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5A4D" id="Line 288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15B41274" w14:textId="77777777" w:rsidR="00A130A5" w:rsidRPr="006B544C" w:rsidRDefault="00A130A5" w:rsidP="00D4621A">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8944" behindDoc="0" locked="0" layoutInCell="1" allowOverlap="1" wp14:anchorId="054878BA" wp14:editId="484C1B3C">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C5C1F" w14:textId="77777777" w:rsidR="00A130A5" w:rsidRPr="00F43BEF" w:rsidRDefault="00A130A5" w:rsidP="00A130A5">
                                  <w:pPr>
                                    <w:rPr>
                                      <w:sz w:val="18"/>
                                      <w:szCs w:val="18"/>
                                    </w:rPr>
                                  </w:pPr>
                                  <w:r w:rsidRPr="00F43BEF">
                                    <w:rPr>
                                      <w:rFonts w:hint="eastAsia"/>
                                      <w:sz w:val="18"/>
                                      <w:szCs w:val="18"/>
                                    </w:rPr>
                                    <w:t>＊＊＊</w:t>
                                  </w:r>
                                </w:p>
                                <w:p w14:paraId="78A70120" w14:textId="77777777" w:rsidR="00A130A5" w:rsidRPr="00F43BEF" w:rsidRDefault="00A130A5" w:rsidP="00A130A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878BA" id="Text Box 2884" o:spid="_x0000_s1030" type="#_x0000_t202" style="position:absolute;left:0;text-align:left;margin-left:48.5pt;margin-top:25.1pt;width:1in;height:45.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7A3C5C1F" w14:textId="77777777" w:rsidR="00A130A5" w:rsidRPr="00F43BEF" w:rsidRDefault="00A130A5" w:rsidP="00A130A5">
                            <w:pPr>
                              <w:rPr>
                                <w:sz w:val="18"/>
                                <w:szCs w:val="18"/>
                              </w:rPr>
                            </w:pPr>
                            <w:r w:rsidRPr="00F43BEF">
                              <w:rPr>
                                <w:rFonts w:hint="eastAsia"/>
                                <w:sz w:val="18"/>
                                <w:szCs w:val="18"/>
                              </w:rPr>
                              <w:t>＊＊＊</w:t>
                            </w:r>
                          </w:p>
                          <w:p w14:paraId="78A70120" w14:textId="77777777" w:rsidR="00A130A5" w:rsidRPr="00F43BEF" w:rsidRDefault="00A130A5" w:rsidP="00A130A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2ABDB852" wp14:editId="4B54EE5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0923" id="Line 2883"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834B054" w14:textId="77777777" w:rsidR="00A130A5" w:rsidRPr="006B544C" w:rsidRDefault="00A130A5" w:rsidP="00D4621A">
            <w:pPr>
              <w:rPr>
                <w:sz w:val="18"/>
                <w:szCs w:val="18"/>
              </w:rPr>
            </w:pPr>
          </w:p>
          <w:p w14:paraId="585D453B" w14:textId="77777777" w:rsidR="00A130A5" w:rsidRPr="006B544C" w:rsidRDefault="00A130A5" w:rsidP="00D4621A">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D35C38D" w14:textId="77777777" w:rsidR="00A130A5" w:rsidRPr="006B544C" w:rsidRDefault="00A130A5" w:rsidP="00D4621A">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29BA6E7" w14:textId="77777777" w:rsidR="00A130A5" w:rsidRPr="006B544C" w:rsidRDefault="00A130A5" w:rsidP="00D4621A">
            <w:pPr>
              <w:rPr>
                <w:rFonts w:ascii="ＭＳ 明朝" w:hAnsi="ＭＳ 明朝" w:cs="Arial"/>
                <w:noProof/>
              </w:rPr>
            </w:pPr>
          </w:p>
          <w:p w14:paraId="085ECBFB" w14:textId="77777777" w:rsidR="00A130A5" w:rsidRPr="006B544C" w:rsidRDefault="00A130A5" w:rsidP="00D4621A">
            <w:pPr>
              <w:rPr>
                <w:rFonts w:ascii="ＭＳ 明朝" w:hAnsi="ＭＳ 明朝" w:cs="Arial"/>
                <w:noProof/>
              </w:rPr>
            </w:pPr>
          </w:p>
        </w:tc>
      </w:tr>
      <w:tr w:rsidR="00A130A5" w:rsidRPr="006B544C" w14:paraId="298CAEE7" w14:textId="77777777" w:rsidTr="00D4621A">
        <w:trPr>
          <w:cantSplit/>
          <w:trHeight w:val="657"/>
        </w:trPr>
        <w:tc>
          <w:tcPr>
            <w:tcW w:w="4981" w:type="dxa"/>
            <w:vAlign w:val="center"/>
          </w:tcPr>
          <w:p w14:paraId="76D0611E"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332AA938" w14:textId="77777777" w:rsidR="00A130A5" w:rsidRPr="006B544C" w:rsidRDefault="00A130A5" w:rsidP="00D4621A">
            <w:pPr>
              <w:jc w:val="center"/>
              <w:rPr>
                <w:rFonts w:ascii="ＭＳ 明朝" w:hAnsi="ＭＳ 明朝" w:cs="Arial"/>
                <w:noProof/>
              </w:rPr>
            </w:pPr>
          </w:p>
        </w:tc>
        <w:tc>
          <w:tcPr>
            <w:tcW w:w="951" w:type="dxa"/>
            <w:vAlign w:val="center"/>
          </w:tcPr>
          <w:p w14:paraId="06AAA3C9" w14:textId="77777777" w:rsidR="00A130A5" w:rsidRPr="006B544C" w:rsidRDefault="00A130A5" w:rsidP="00D4621A">
            <w:pPr>
              <w:jc w:val="center"/>
              <w:rPr>
                <w:rFonts w:ascii="ＭＳ 明朝" w:hAnsi="ＭＳ 明朝" w:cs="Arial"/>
                <w:noProof/>
                <w:sz w:val="18"/>
                <w:szCs w:val="18"/>
              </w:rPr>
            </w:pPr>
            <w:r w:rsidRPr="006B544C">
              <w:rPr>
                <w:rFonts w:hint="eastAsia"/>
                <w:sz w:val="18"/>
                <w:szCs w:val="18"/>
              </w:rPr>
              <w:t>＊＊＊</w:t>
            </w:r>
          </w:p>
          <w:p w14:paraId="5B5A12B6" w14:textId="77777777" w:rsidR="00A130A5" w:rsidRPr="006B544C" w:rsidRDefault="00A130A5" w:rsidP="00D4621A">
            <w:pPr>
              <w:jc w:val="center"/>
              <w:rPr>
                <w:rFonts w:ascii="ＭＳ 明朝" w:hAnsi="ＭＳ 明朝" w:cs="Arial"/>
                <w:noProof/>
              </w:rPr>
            </w:pPr>
            <w:r w:rsidRPr="006B544C">
              <w:rPr>
                <w:rFonts w:ascii="ＭＳ 明朝" w:hAnsi="ＭＳ 明朝" w:cs="Arial" w:hint="eastAsia"/>
                <w:noProof/>
                <w:sz w:val="18"/>
                <w:szCs w:val="18"/>
              </w:rPr>
              <w:t>(　人)</w:t>
            </w:r>
          </w:p>
        </w:tc>
      </w:tr>
    </w:tbl>
    <w:p w14:paraId="7ED2D9BB" w14:textId="77777777" w:rsidR="00A130A5" w:rsidRPr="005471A3" w:rsidRDefault="00A130A5" w:rsidP="00DB4667">
      <w:pPr>
        <w:pStyle w:val="a9"/>
        <w:ind w:right="504"/>
        <w:jc w:val="right"/>
        <w:rPr>
          <w:rFonts w:asciiTheme="minorEastAsia" w:eastAsiaTheme="minorEastAsia" w:hAnsiTheme="minorEastAsia"/>
        </w:rPr>
      </w:pPr>
    </w:p>
    <w:p w14:paraId="36A9D6D2" w14:textId="77777777" w:rsidR="00DB4667" w:rsidRPr="005471A3" w:rsidRDefault="00DB4667" w:rsidP="00DB4667">
      <w:pPr>
        <w:pStyle w:val="a9"/>
        <w:rPr>
          <w:rFonts w:asciiTheme="minorEastAsia" w:eastAsiaTheme="minorEastAsia" w:hAnsiTheme="minorEastAsia"/>
        </w:rPr>
      </w:pPr>
    </w:p>
    <w:p w14:paraId="4A08A537" w14:textId="77777777" w:rsidR="00AB2CAB" w:rsidRPr="005471A3" w:rsidRDefault="00AB2CAB" w:rsidP="00AB2CA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67DDA84" w14:textId="77777777" w:rsidR="00DB4667" w:rsidRPr="00AB2CAB" w:rsidRDefault="00DB4667"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1995E688">
                <wp:simplePos x="0" y="0"/>
                <wp:positionH relativeFrom="column">
                  <wp:posOffset>281940</wp:posOffset>
                </wp:positionH>
                <wp:positionV relativeFrom="paragraph">
                  <wp:posOffset>28575</wp:posOffset>
                </wp:positionV>
                <wp:extent cx="5828030" cy="4352925"/>
                <wp:effectExtent l="0" t="0" r="20320" b="2857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35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EE7128" id="Rectangle 7372" o:spid="_x0000_s1026" style="position:absolute;left:0;text-align:left;margin-left:22.2pt;margin-top:2.25pt;width:458.9pt;height:342.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7153C49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6BDD61FA">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544428B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E80D190"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3292A12F"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73A50B73" w14:textId="77777777" w:rsidR="00082AB6" w:rsidRDefault="00082AB6" w:rsidP="00BA3DA0">
      <w:pPr>
        <w:rPr>
          <w:rFonts w:ascii="ＭＳ 明朝" w:hAnsi="ＭＳ 明朝" w:cs="Arial"/>
          <w:noProof/>
        </w:rPr>
      </w:pPr>
    </w:p>
    <w:p w14:paraId="335E664C" w14:textId="705E7B1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4DCF737B" w14:textId="77777777" w:rsidR="00082AB6" w:rsidRPr="006B544C" w:rsidRDefault="00082AB6"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w:t>
      </w:r>
      <w:r w:rsidR="008361BA" w:rsidRPr="006B544C">
        <w:rPr>
          <w:rFonts w:hint="eastAsia"/>
          <w:szCs w:val="21"/>
        </w:rPr>
        <w:lastRenderedPageBreak/>
        <w:t>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39"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12B7F4B7" w:rsidR="0024430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DB2426"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966571E"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6291D65" w14:textId="5259A380" w:rsidR="009D1359" w:rsidRDefault="009D1359" w:rsidP="00BA3DA0">
      <w:pPr>
        <w:ind w:left="216" w:right="216" w:firstLine="216"/>
        <w:rPr>
          <w:rFonts w:ascii="ＭＳ 明朝" w:hAnsi="ＭＳ 明朝" w:cs="Arial"/>
          <w:b/>
          <w:bCs/>
          <w:iCs/>
          <w:noProof/>
        </w:rPr>
      </w:pPr>
    </w:p>
    <w:p w14:paraId="53E25059" w14:textId="7308BDDE" w:rsidR="009D1359" w:rsidRPr="009D1359" w:rsidRDefault="009D1359" w:rsidP="009D1359">
      <w:pPr>
        <w:ind w:right="216"/>
        <w:rPr>
          <w:rFonts w:cs="Arial"/>
          <w:noProof/>
        </w:rPr>
      </w:pPr>
      <w:r>
        <w:rPr>
          <w:rFonts w:cs="Arial" w:hint="eastAsia"/>
          <w:noProof/>
        </w:rPr>
        <w:t>【</w:t>
      </w:r>
      <w:r w:rsidRPr="009D1359">
        <w:rPr>
          <w:rFonts w:cs="Arial" w:hint="eastAsia"/>
          <w:noProof/>
        </w:rPr>
        <w:t>2</w:t>
      </w:r>
      <w:r w:rsidRPr="009D1359">
        <w:rPr>
          <w:rFonts w:cs="Arial"/>
          <w:noProof/>
        </w:rPr>
        <w:t>02</w:t>
      </w:r>
      <w:r w:rsidR="00A130A5">
        <w:rPr>
          <w:rFonts w:cs="Arial" w:hint="eastAsia"/>
          <w:noProof/>
        </w:rPr>
        <w:t>2</w:t>
      </w:r>
      <w:r w:rsidRPr="009D1359">
        <w:rPr>
          <w:rFonts w:cs="Arial" w:hint="eastAsia"/>
          <w:noProof/>
        </w:rPr>
        <w:t>年度</w:t>
      </w:r>
      <w:r>
        <w:rPr>
          <w:rFonts w:cs="Arial" w:hint="eastAsia"/>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B2A5E" w:rsidRDefault="004B2A5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4B2A5E" w:rsidRDefault="004B2A5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09542C89" w:rsidR="0024430C" w:rsidRPr="006B544C" w:rsidRDefault="005A345C" w:rsidP="0024430C">
      <w:pPr>
        <w:rPr>
          <w:rFonts w:hAnsi="ＭＳ 明朝"/>
          <w:szCs w:val="21"/>
        </w:rPr>
      </w:pPr>
      <w:r w:rsidRPr="006B544C">
        <w:rPr>
          <w:rFonts w:ascii="ＭＳ 明朝" w:hAnsi="ＭＳ 明朝" w:cs="Arial"/>
          <w:noProof/>
        </w:rPr>
        <w:br w:type="page"/>
      </w:r>
    </w:p>
    <w:p w14:paraId="6B14692B" w14:textId="77777777" w:rsidR="009D1359" w:rsidRDefault="009D1359" w:rsidP="00444074">
      <w:pPr>
        <w:spacing w:line="240" w:lineRule="exact"/>
        <w:rPr>
          <w:rFonts w:ascii="ＭＳ 明朝" w:hAnsi="ＭＳ 明朝" w:cs="Arial"/>
          <w:noProof/>
        </w:rPr>
      </w:pPr>
    </w:p>
    <w:p w14:paraId="77B9DF73" w14:textId="09138F56" w:rsidR="00BA3DA0" w:rsidRDefault="00D77E68" w:rsidP="009D1359">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2A6F8FBA" w14:textId="77777777" w:rsidR="009D1359" w:rsidRPr="006B544C" w:rsidRDefault="009D1359" w:rsidP="009D1359">
      <w:pPr>
        <w:spacing w:line="240" w:lineRule="exact"/>
        <w:ind w:left="862" w:hanging="142"/>
        <w:rPr>
          <w:rFonts w:ascii="ＭＳ 明朝" w:hAnsi="ＭＳ 明朝" w:cs="Arial"/>
          <w:noProof/>
        </w:rPr>
      </w:pP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lastRenderedPageBreak/>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3"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4"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bjMg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7"/>
      <w:footerReference w:type="even" r:id="rId18"/>
      <w:footerReference w:type="default" r:id="rId1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4B2A5E" w:rsidRDefault="004B2A5E">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4B2A5E" w:rsidRDefault="004B2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554237"/>
      <w:docPartObj>
        <w:docPartGallery w:val="Page Numbers (Bottom of Page)"/>
        <w:docPartUnique/>
      </w:docPartObj>
    </w:sdtPr>
    <w:sdtEndPr/>
    <w:sdtContent>
      <w:p w14:paraId="37BD9FEE" w14:textId="0F64CB60" w:rsidR="004B2A5E" w:rsidRDefault="004B2A5E">
        <w:pPr>
          <w:pStyle w:val="a4"/>
          <w:jc w:val="center"/>
        </w:pPr>
        <w:r>
          <w:fldChar w:fldCharType="begin"/>
        </w:r>
        <w:r>
          <w:instrText>PAGE   \* MERGEFORMAT</w:instrText>
        </w:r>
        <w:r>
          <w:fldChar w:fldCharType="separate"/>
        </w:r>
        <w:r>
          <w:rPr>
            <w:lang w:val="ja-JP"/>
          </w:rPr>
          <w:t>2</w:t>
        </w:r>
        <w:r>
          <w:fldChar w:fldCharType="end"/>
        </w:r>
      </w:p>
    </w:sdtContent>
  </w:sdt>
  <w:p w14:paraId="604ED72D" w14:textId="7290CAB6" w:rsidR="004B2A5E" w:rsidRPr="00125F9E" w:rsidRDefault="004B2A5E"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459046">
    <w:abstractNumId w:val="36"/>
  </w:num>
  <w:num w:numId="2" w16cid:durableId="143160490">
    <w:abstractNumId w:val="5"/>
  </w:num>
  <w:num w:numId="3" w16cid:durableId="1341157763">
    <w:abstractNumId w:val="9"/>
  </w:num>
  <w:num w:numId="4" w16cid:durableId="611477154">
    <w:abstractNumId w:val="14"/>
  </w:num>
  <w:num w:numId="5" w16cid:durableId="1901018064">
    <w:abstractNumId w:val="24"/>
  </w:num>
  <w:num w:numId="6" w16cid:durableId="1413241884">
    <w:abstractNumId w:val="23"/>
  </w:num>
  <w:num w:numId="7" w16cid:durableId="2113668777">
    <w:abstractNumId w:val="1"/>
  </w:num>
  <w:num w:numId="8" w16cid:durableId="780340020">
    <w:abstractNumId w:val="15"/>
  </w:num>
  <w:num w:numId="9" w16cid:durableId="679701854">
    <w:abstractNumId w:val="27"/>
  </w:num>
  <w:num w:numId="10" w16cid:durableId="1222862301">
    <w:abstractNumId w:val="34"/>
  </w:num>
  <w:num w:numId="11" w16cid:durableId="923688414">
    <w:abstractNumId w:val="0"/>
  </w:num>
  <w:num w:numId="12" w16cid:durableId="1795756092">
    <w:abstractNumId w:val="18"/>
  </w:num>
  <w:num w:numId="13" w16cid:durableId="670107767">
    <w:abstractNumId w:val="26"/>
  </w:num>
  <w:num w:numId="14" w16cid:durableId="728306320">
    <w:abstractNumId w:val="2"/>
  </w:num>
  <w:num w:numId="15" w16cid:durableId="126165389">
    <w:abstractNumId w:val="21"/>
  </w:num>
  <w:num w:numId="16" w16cid:durableId="526219898">
    <w:abstractNumId w:val="20"/>
  </w:num>
  <w:num w:numId="17" w16cid:durableId="1948467857">
    <w:abstractNumId w:val="16"/>
  </w:num>
  <w:num w:numId="18" w16cid:durableId="645283259">
    <w:abstractNumId w:val="7"/>
  </w:num>
  <w:num w:numId="19" w16cid:durableId="356854452">
    <w:abstractNumId w:val="32"/>
  </w:num>
  <w:num w:numId="20" w16cid:durableId="1424567357">
    <w:abstractNumId w:val="12"/>
  </w:num>
  <w:num w:numId="21" w16cid:durableId="483203337">
    <w:abstractNumId w:val="13"/>
  </w:num>
  <w:num w:numId="22" w16cid:durableId="1145706615">
    <w:abstractNumId w:val="25"/>
  </w:num>
  <w:num w:numId="23" w16cid:durableId="1452161956">
    <w:abstractNumId w:val="10"/>
  </w:num>
  <w:num w:numId="24" w16cid:durableId="136918858">
    <w:abstractNumId w:val="31"/>
  </w:num>
  <w:num w:numId="25" w16cid:durableId="1945988912">
    <w:abstractNumId w:val="30"/>
  </w:num>
  <w:num w:numId="26" w16cid:durableId="340203489">
    <w:abstractNumId w:val="17"/>
  </w:num>
  <w:num w:numId="27" w16cid:durableId="1670869961">
    <w:abstractNumId w:val="11"/>
  </w:num>
  <w:num w:numId="28" w16cid:durableId="1801654696">
    <w:abstractNumId w:val="28"/>
  </w:num>
  <w:num w:numId="29" w16cid:durableId="410782730">
    <w:abstractNumId w:val="22"/>
  </w:num>
  <w:num w:numId="30" w16cid:durableId="982152181">
    <w:abstractNumId w:val="19"/>
  </w:num>
  <w:num w:numId="31" w16cid:durableId="1555386816">
    <w:abstractNumId w:val="3"/>
  </w:num>
  <w:num w:numId="32" w16cid:durableId="856114827">
    <w:abstractNumId w:val="33"/>
  </w:num>
  <w:num w:numId="33" w16cid:durableId="635450500">
    <w:abstractNumId w:val="35"/>
  </w:num>
  <w:num w:numId="34" w16cid:durableId="942152173">
    <w:abstractNumId w:val="37"/>
  </w:num>
  <w:num w:numId="35" w16cid:durableId="823158680">
    <w:abstractNumId w:val="4"/>
  </w:num>
  <w:num w:numId="36" w16cid:durableId="288822323">
    <w:abstractNumId w:val="29"/>
  </w:num>
  <w:num w:numId="37" w16cid:durableId="159198724">
    <w:abstractNumId w:val="8"/>
  </w:num>
  <w:num w:numId="38" w16cid:durableId="234122895">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2AB6"/>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75E"/>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6C9"/>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245"/>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4074"/>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D57"/>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794"/>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762"/>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359"/>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0A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AB"/>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1"/>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426"/>
    <w:rsid w:val="00DB2FCA"/>
    <w:rsid w:val="00DB3505"/>
    <w:rsid w:val="00DB3750"/>
    <w:rsid w:val="00DB4667"/>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2BA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31D3D-FDCD-4E4C-B1CC-B9C506A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8277</Words>
  <Characters>1652</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2022-04-26T00:09:00Z</dcterms:created>
  <dcterms:modified xsi:type="dcterms:W3CDTF">2022-04-26T00:09:00Z</dcterms:modified>
</cp:coreProperties>
</file>