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0E1024CE"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412CD00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42F71B92" w14:textId="1B6448B3" w:rsidR="00A75A58" w:rsidRPr="00A75A58" w:rsidRDefault="00A75A58" w:rsidP="00A75A58">
      <w:pPr>
        <w:pStyle w:val="af1"/>
        <w:jc w:val="center"/>
        <w:rPr>
          <w:rFonts w:asciiTheme="minorEastAsia" w:eastAsiaTheme="minorEastAsia" w:hAnsiTheme="minorEastAsia"/>
          <w:color w:val="000000" w:themeColor="text1"/>
        </w:rPr>
      </w:pPr>
      <w:r w:rsidRPr="00A75A58">
        <w:rPr>
          <w:rFonts w:asciiTheme="minorEastAsia" w:eastAsiaTheme="minorEastAsia" w:hAnsiTheme="minorEastAsia" w:hint="eastAsia"/>
          <w:color w:val="000000" w:themeColor="text1"/>
        </w:rPr>
        <w:t>「カーボンリサイクル・次世代火力発電等技術開発／CO2有効利用拠点における技術開発／</w:t>
      </w:r>
    </w:p>
    <w:p w14:paraId="0F9E71AE" w14:textId="1B1EA733" w:rsidR="00B90FD1" w:rsidRPr="00747E9C" w:rsidRDefault="00A75A58" w:rsidP="00A75A58">
      <w:pPr>
        <w:pStyle w:val="af1"/>
        <w:jc w:val="center"/>
        <w:rPr>
          <w:rFonts w:hAnsi="ＭＳ 明朝"/>
          <w:color w:val="000000" w:themeColor="text1"/>
          <w:spacing w:val="0"/>
        </w:rPr>
      </w:pPr>
      <w:r w:rsidRPr="00A75A58">
        <w:rPr>
          <w:rFonts w:asciiTheme="minorEastAsia" w:eastAsiaTheme="minorEastAsia" w:hAnsiTheme="minorEastAsia" w:hint="eastAsia"/>
          <w:color w:val="000000" w:themeColor="text1"/>
        </w:rPr>
        <w:t>研究拠点におけるCO2有効利用技術開発・実証事業」（基礎研究エリア）に</w:t>
      </w:r>
      <w:r w:rsidR="00B90FD1" w:rsidRPr="00747E9C">
        <w:rPr>
          <w:rFonts w:hAnsi="ＭＳ 明朝" w:hint="eastAsia"/>
          <w:color w:val="000000" w:themeColor="text1"/>
        </w:rPr>
        <w:t>対する提案書</w:t>
      </w:r>
    </w:p>
    <w:p w14:paraId="4C7BCA8C" w14:textId="79EE4E55" w:rsidR="00B90FD1" w:rsidRPr="00685C2E" w:rsidRDefault="00B90FD1">
      <w:pPr>
        <w:pStyle w:val="af1"/>
        <w:rPr>
          <w:rFonts w:hAnsi="ＭＳ 明朝"/>
          <w:color w:val="000000" w:themeColor="text1"/>
          <w:spacing w:val="0"/>
        </w:rPr>
      </w:pPr>
    </w:p>
    <w:p w14:paraId="5F8BBCFC" w14:textId="5EE5E72D" w:rsidR="00777A24" w:rsidRPr="00777A24"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研究開発テーマ</w:t>
      </w:r>
    </w:p>
    <w:p w14:paraId="21183B67" w14:textId="1BEFF4B6"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08F14E5F" w14:textId="216109D5" w:rsidR="00B90FD1" w:rsidRPr="00747E9C" w:rsidRDefault="00B90FD1" w:rsidP="00295331">
      <w:pPr>
        <w:pStyle w:val="af1"/>
        <w:rPr>
          <w:rFonts w:hAnsi="ＭＳ 明朝"/>
          <w:color w:val="000000" w:themeColor="text1"/>
          <w:spacing w:val="0"/>
          <w:sz w:val="21"/>
          <w:szCs w:val="21"/>
        </w:rPr>
      </w:pPr>
    </w:p>
    <w:p w14:paraId="2C584C5C" w14:textId="0F38B1D3" w:rsidR="00B90FD1" w:rsidRPr="00747E9C" w:rsidRDefault="00B90FD1">
      <w:pPr>
        <w:pStyle w:val="af1"/>
        <w:rPr>
          <w:rFonts w:hAnsi="ＭＳ 明朝"/>
          <w:color w:val="000000" w:themeColor="text1"/>
          <w:spacing w:val="0"/>
          <w:sz w:val="21"/>
          <w:szCs w:val="21"/>
        </w:rPr>
      </w:pPr>
    </w:p>
    <w:p w14:paraId="52762197" w14:textId="732B34A6" w:rsidR="00B90FD1" w:rsidRPr="00747E9C" w:rsidRDefault="00B90FD1">
      <w:pPr>
        <w:pStyle w:val="af1"/>
        <w:rPr>
          <w:rFonts w:hAnsi="ＭＳ 明朝"/>
          <w:color w:val="000000" w:themeColor="text1"/>
          <w:spacing w:val="0"/>
          <w:sz w:val="21"/>
          <w:szCs w:val="21"/>
        </w:rPr>
      </w:pPr>
    </w:p>
    <w:p w14:paraId="18F3723A" w14:textId="24A4E4C8"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11911654"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上記の件について貴機構の委託事業を受託したく、下記の代表者名にて提案させて頂きます。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KUXKK7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323B3D9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25B5FAC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5ABBA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6B101F4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6573586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52761ED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611F0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59720F4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0BF3F58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00CABF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23C6F75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75932477"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qY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G+ysYBm+bKA4PFpioZthZ/hdhX11z5x/ZBabBVsRF5H/&#10;iodUgE8H/Y2SEuzP974He5wl1FLS4BLIqfuxY1ZQor5onLKryXQatkYUphezDAV7qtmcavSuXgP2&#10;E7YvZhevwd6r4Sot1K+4r1YhKqqY5hg7p9zbQVj7bjnhxuNitYpmuCkM8/f62fAAHngOrf3SvjJr&#10;+uHyOJYPMCwMtohT0HF8tA2eGlY7D7LyQXnktRdwy8RW6jdiWGOncrQ67u3lL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CcB2qY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7777777"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6F389EF1"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研究開発の内容及び目標（研究開発テーマを選ぶ場合は、テーマごとに作成）</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747E9C" w:rsidRDefault="00B7595F" w:rsidP="00CA6F80">
      <w:pPr>
        <w:pStyle w:val="af1"/>
        <w:ind w:firstLineChars="100" w:firstLine="214"/>
        <w:rPr>
          <w:rFonts w:hAnsi="ＭＳ 明朝"/>
          <w:color w:val="000000" w:themeColor="text1"/>
          <w:sz w:val="21"/>
          <w:szCs w:val="21"/>
          <w:u w:val="single"/>
        </w:rPr>
      </w:pPr>
      <w:r w:rsidRPr="00747E9C">
        <w:rPr>
          <w:rFonts w:hAnsi="ＭＳ 明朝" w:hint="eastAsia"/>
          <w:color w:val="000000" w:themeColor="text1"/>
          <w:sz w:val="21"/>
          <w:szCs w:val="21"/>
          <w:u w:val="single"/>
        </w:rPr>
        <w:t>国立</w:t>
      </w:r>
      <w:r w:rsidR="00B90FD1" w:rsidRPr="00747E9C">
        <w:rPr>
          <w:rFonts w:hAnsi="ＭＳ 明朝" w:hint="eastAsia"/>
          <w:color w:val="000000" w:themeColor="text1"/>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01161AF"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、実用化・事業化時期、提案者の実用化・事業化能力等につき、「研究開発成果の事業化計画書」（別添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3D59920E"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08716E3D"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5CDDA8D7" w:rsidR="00B90FD1" w:rsidRDefault="00B90FD1">
      <w:pPr>
        <w:pStyle w:val="a6"/>
        <w:tabs>
          <w:tab w:val="clear" w:pos="4252"/>
          <w:tab w:val="clear" w:pos="8504"/>
        </w:tabs>
        <w:snapToGrid/>
        <w:ind w:left="1053"/>
        <w:rPr>
          <w:rFonts w:ascii="ＭＳ 明朝"/>
          <w:noProof/>
          <w:color w:val="000000" w:themeColor="text1"/>
        </w:rPr>
      </w:pPr>
    </w:p>
    <w:p w14:paraId="3EA318D2" w14:textId="77777777" w:rsidR="00295331" w:rsidRPr="00747E9C" w:rsidRDefault="0029533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30F0BD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 xml:space="preserve">管理者　　</w:t>
      </w:r>
    </w:p>
    <w:p w14:paraId="2BADA5B6" w14:textId="77777777" w:rsidR="00B90FD1" w:rsidRPr="00747E9C" w:rsidRDefault="00B90FD1" w:rsidP="001E0094">
      <w:pPr>
        <w:tabs>
          <w:tab w:val="left" w:pos="5529"/>
        </w:tabs>
        <w:rPr>
          <w:rFonts w:ascii="ＭＳ 明朝"/>
          <w:noProof/>
          <w:color w:val="000000" w:themeColor="text1"/>
        </w:rPr>
      </w:pPr>
    </w:p>
    <w:p w14:paraId="3FBB0857"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業務管理責任者：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57F5A8E2" w:rsidR="00B90FD1" w:rsidRPr="00747E9C"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r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F2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4TGQ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nnMUGkdQfViYhFGIRLi0aXBvA7Zx2JtuT+20Gg4sy8szScZT6fR5Un4+V8OSMDLz27&#10;S4+wkqBKHjgbrpswbMbBod43lGmQg4VbGmitE9dPVY3lkzDTCMYlisq/tFPU06qvfw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INhfhMZAgAAMgQAAA4AAAAAAAAAAAAAAAAALgIAAGRycy9lMm9Eb2MueG1sUEsBAi0AFAAG&#10;AAgAAAAhAOGfT2zdAAAACgEAAA8AAAAAAAAAAAAAAAAAcwQAAGRycy9kb3ducmV2LnhtbFBLBQYA&#10;AAAABAAEAPMAAAB9BQAAAAA=&#10;">
                <v:textbox inset=",.97mm,,.97mm">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AI8Q4OGAIAADIEAAAOAAAAAAAAAAAAAAAAAC4CAABkcnMvZTJvRG9jLnhtbFBLAQItABQA&#10;BgAIAAAAIQDEN9oO3wAAAAkBAAAPAAAAAAAAAAAAAAAAAHIEAABkcnMvZG93bnJldi54bWxQSwUG&#10;AAAAAAQABADzAAAAfgUAAAAA&#10;">
                <v:textbo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74583" w:rsidRDefault="00E7458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d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QVX8a+UUsNzYHUIEzbQttNlxbwF2cDbUrF/c+dQMVZ99mSI5fFYhFXKwWL96s5&#10;BXheqc8rwkqCqnjgbLrehGkddw7NtqVO0wwsXJOL2iSFL6yO9GkbkvDj5sZ1O4/Tq5f/a/Mb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CKksHeQBAACnAwAADgAAAAAAAAAAAAAAAAAuAgAAZHJzL2Uyb0RvYy54bWxQSwEC&#10;LQAUAAYACAAAACEA6zJSMN4AAAAJAQAADwAAAAAAAAAAAAAAAAA+BAAAZHJzL2Rvd25yZXYueG1s&#10;UEsFBgAAAAAEAAQA8wAAAEkFAAAAAA==&#10;" filled="f" stroked="f">
                <v:textbox>
                  <w:txbxContent>
                    <w:p w14:paraId="578C607A" w14:textId="77777777" w:rsidR="00E74583" w:rsidRDefault="00E7458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70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262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E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6B2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2DE"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2A99"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769"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D0c0yYGgIAADMEAAAOAAAAAAAAAAAAAAAAAC4CAABkcnMvZTJvRG9jLnhtbFBLAQIt&#10;ABQABgAIAAAAIQDatdBB4AAAAAoBAAAPAAAAAAAAAAAAAAAAAHQEAABkcnMvZG93bnJldi54bWxQ&#10;SwUGAAAAAAQABADzAAAAgQUAAAAA&#10;">
                <v:textbo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8C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92C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8tGQ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isCiAkirzuoTsQswqBc2jS6NIA/OetItSX3Pw4CFWfmo6XpLPNppDIkYzqbT8jAa8/u&#10;2iOsJKiSB86G6yYMq3FwqPcNZRr0YOGWJlrrxPVzVefySZlpBOctitK/tlPU866vfwE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Yk4/LRkCAAAzBAAADgAAAAAAAAAAAAAAAAAuAgAAZHJzL2Uyb0RvYy54bWxQSwEC&#10;LQAUAAYACAAAACEAwio0jOIAAAAMAQAADwAAAAAAAAAAAAAAAABzBAAAZHJzL2Rvd25yZXYueG1s&#10;UEsFBgAAAAAEAAQA8wAAAIIFAAAAAA==&#10;">
                <v:textbo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DRTSpUbAgAAMwQAAA4AAAAAAAAAAAAAAAAALgIAAGRycy9lMm9Eb2MueG1sUEsB&#10;Ai0AFAAGAAgAAAAhAJeXVjThAAAACwEAAA8AAAAAAAAAAAAAAAAAdQQAAGRycy9kb3ducmV2Lnht&#10;bFBLBQYAAAAABAAEAPMAAACDBQAAAAA=&#10;">
                <v:textbo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j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JMzIawX1AzGLMCqXfhoZLeAPznpSbcn9971AxZl5b2k6V7P5PMo8HeaL15FXPPdU&#10;5x5hJUGVPHA2mpswfo29Q71rKdOoBws3NNFGJ7KfqzrWT8pMMzj+oij983OKev7r60c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5+uujGgIAADMEAAAOAAAAAAAAAAAAAAAAAC4CAABkcnMvZTJvRG9jLnhtbFBLAQIt&#10;ABQABgAIAAAAIQBseMkr4AAAAAoBAAAPAAAAAAAAAAAAAAAAAHQEAABkcnMvZG93bnJldi54bWxQ&#10;SwUGAAAAAAQABADzAAAAgQUAAAAA&#10;">
                <v:textbo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44DE8358"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t>提案者が</w:t>
      </w:r>
      <w:r w:rsidR="002D55AF" w:rsidRPr="00747E9C">
        <w:rPr>
          <w:rFonts w:ascii="ＭＳ ゴシック" w:hAnsi="ＭＳ 明朝"/>
          <w:bCs/>
          <w:iCs/>
          <w:noProof/>
          <w:color w:val="000000" w:themeColor="text1"/>
          <w:szCs w:val="21"/>
        </w:rPr>
        <w:t>企業の場合は、</w:t>
      </w:r>
      <w:r w:rsidR="002D55AF" w:rsidRPr="00747E9C">
        <w:rPr>
          <w:rFonts w:ascii="ＭＳ ゴシック" w:hAnsi="ＭＳ 明朝" w:hint="eastAsia"/>
          <w:bCs/>
          <w:iCs/>
          <w:noProof/>
          <w:color w:val="000000" w:themeColor="text1"/>
          <w:szCs w:val="21"/>
        </w:rPr>
        <w:t>下記の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大企業、中堅・中小・ベンチャー企業の種別は公募要領内の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C6DB4DD"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3AC5FBE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ClWfYG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6D3CBDB3" w:rsidR="002D55AF" w:rsidRPr="00747E9C" w:rsidRDefault="00685C2E"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8555" behindDoc="0" locked="0" layoutInCell="1" allowOverlap="1" wp14:anchorId="33BC8983" wp14:editId="15728C64">
                <wp:simplePos x="0" y="0"/>
                <wp:positionH relativeFrom="margin">
                  <wp:posOffset>3304540</wp:posOffset>
                </wp:positionH>
                <wp:positionV relativeFrom="paragraph">
                  <wp:posOffset>798830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260.2pt;margin-top:62.9pt;width:212.5pt;height:43.5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5h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" adj="-10444,1311" fillcolor="white [3212]">
                <v:textbo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v:textbox>
                <w10:wrap anchorx="margin"/>
              </v:shape>
            </w:pict>
          </mc:Fallback>
        </mc:AlternateContent>
      </w:r>
      <w:r w:rsidR="000F24DF"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024"/>
        <w:gridCol w:w="1769"/>
      </w:tblGrid>
      <w:tr w:rsidR="00685C2E" w:rsidRPr="00747E9C" w14:paraId="79CEA184" w14:textId="77777777" w:rsidTr="005B33F8">
        <w:tc>
          <w:tcPr>
            <w:tcW w:w="1468" w:type="dxa"/>
          </w:tcPr>
          <w:p w14:paraId="0C0BEB5C" w14:textId="60BDAA5D"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024" w:type="dxa"/>
          </w:tcPr>
          <w:p w14:paraId="609ACBB4" w14:textId="001B0F63"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D859C6C" w14:textId="616D513F"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85C2E" w:rsidRPr="00747E9C" w14:paraId="457CF607" w14:textId="77777777" w:rsidTr="005B33F8">
        <w:tc>
          <w:tcPr>
            <w:tcW w:w="1468" w:type="dxa"/>
          </w:tcPr>
          <w:p w14:paraId="07172D55"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685C2E" w:rsidRPr="00747E9C" w:rsidRDefault="00685C2E" w:rsidP="002D55AF">
            <w:pPr>
              <w:rPr>
                <w:rFonts w:hAnsi="ＭＳ 明朝"/>
                <w:noProof/>
                <w:color w:val="000000" w:themeColor="text1"/>
                <w:sz w:val="20"/>
              </w:rPr>
            </w:pPr>
          </w:p>
        </w:tc>
        <w:tc>
          <w:tcPr>
            <w:tcW w:w="1072" w:type="dxa"/>
          </w:tcPr>
          <w:p w14:paraId="7A8BB7EB" w14:textId="77777777" w:rsidR="00685C2E" w:rsidRPr="00747E9C" w:rsidRDefault="00685C2E" w:rsidP="002D55AF">
            <w:pPr>
              <w:rPr>
                <w:rFonts w:hAnsi="ＭＳ 明朝"/>
                <w:noProof/>
                <w:color w:val="000000" w:themeColor="text1"/>
                <w:sz w:val="20"/>
              </w:rPr>
            </w:pPr>
          </w:p>
        </w:tc>
        <w:tc>
          <w:tcPr>
            <w:tcW w:w="2024" w:type="dxa"/>
          </w:tcPr>
          <w:p w14:paraId="5D1B9ECA" w14:textId="0D08F460" w:rsidR="00685C2E" w:rsidRPr="00747E9C" w:rsidRDefault="00685C2E" w:rsidP="002D55AF">
            <w:pPr>
              <w:rPr>
                <w:rFonts w:hAnsi="ＭＳ 明朝"/>
                <w:noProof/>
                <w:color w:val="000000" w:themeColor="text1"/>
                <w:sz w:val="20"/>
              </w:rPr>
            </w:pPr>
          </w:p>
        </w:tc>
        <w:tc>
          <w:tcPr>
            <w:tcW w:w="1769" w:type="dxa"/>
          </w:tcPr>
          <w:p w14:paraId="07A7A54B" w14:textId="2CF7F9AF" w:rsidR="00685C2E" w:rsidRPr="00747E9C" w:rsidRDefault="00685C2E" w:rsidP="002D55AF">
            <w:pPr>
              <w:rPr>
                <w:rFonts w:hAnsi="ＭＳ 明朝"/>
                <w:noProof/>
                <w:color w:val="000000" w:themeColor="text1"/>
                <w:sz w:val="20"/>
              </w:rPr>
            </w:pPr>
          </w:p>
        </w:tc>
      </w:tr>
      <w:tr w:rsidR="00685C2E" w:rsidRPr="00747E9C" w14:paraId="68858CE9" w14:textId="77777777" w:rsidTr="005B33F8">
        <w:tc>
          <w:tcPr>
            <w:tcW w:w="1468" w:type="dxa"/>
          </w:tcPr>
          <w:p w14:paraId="65F744D4"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685C2E" w:rsidRPr="00747E9C" w:rsidRDefault="00685C2E" w:rsidP="002D55AF">
            <w:pPr>
              <w:rPr>
                <w:rFonts w:hAnsi="ＭＳ 明朝"/>
                <w:noProof/>
                <w:color w:val="000000" w:themeColor="text1"/>
                <w:sz w:val="20"/>
              </w:rPr>
            </w:pPr>
          </w:p>
        </w:tc>
        <w:tc>
          <w:tcPr>
            <w:tcW w:w="1072" w:type="dxa"/>
          </w:tcPr>
          <w:p w14:paraId="773A1329" w14:textId="77777777" w:rsidR="00685C2E" w:rsidRPr="00747E9C" w:rsidRDefault="00685C2E" w:rsidP="002D55AF">
            <w:pPr>
              <w:rPr>
                <w:rFonts w:hAnsi="ＭＳ 明朝"/>
                <w:noProof/>
                <w:color w:val="000000" w:themeColor="text1"/>
                <w:sz w:val="20"/>
              </w:rPr>
            </w:pPr>
          </w:p>
        </w:tc>
        <w:tc>
          <w:tcPr>
            <w:tcW w:w="2024" w:type="dxa"/>
          </w:tcPr>
          <w:p w14:paraId="09FE02BC" w14:textId="1E691547" w:rsidR="00685C2E" w:rsidRPr="00747E9C" w:rsidRDefault="00685C2E" w:rsidP="002D55AF">
            <w:pPr>
              <w:rPr>
                <w:rFonts w:hAnsi="ＭＳ 明朝"/>
                <w:noProof/>
                <w:color w:val="000000" w:themeColor="text1"/>
                <w:sz w:val="20"/>
              </w:rPr>
            </w:pPr>
          </w:p>
        </w:tc>
        <w:tc>
          <w:tcPr>
            <w:tcW w:w="1769" w:type="dxa"/>
          </w:tcPr>
          <w:p w14:paraId="70BB9D11" w14:textId="4D3B2848" w:rsidR="00685C2E" w:rsidRPr="00747E9C" w:rsidRDefault="00685C2E" w:rsidP="002D55AF">
            <w:pPr>
              <w:rPr>
                <w:rFonts w:hAnsi="ＭＳ 明朝"/>
                <w:noProof/>
                <w:color w:val="000000" w:themeColor="text1"/>
                <w:sz w:val="20"/>
              </w:rPr>
            </w:pPr>
          </w:p>
        </w:tc>
      </w:tr>
      <w:tr w:rsidR="00685C2E" w:rsidRPr="00747E9C" w14:paraId="0E462315" w14:textId="77777777" w:rsidTr="005B33F8">
        <w:tc>
          <w:tcPr>
            <w:tcW w:w="1468" w:type="dxa"/>
          </w:tcPr>
          <w:p w14:paraId="667BAAAC" w14:textId="77777777" w:rsidR="00685C2E" w:rsidRPr="00747E9C" w:rsidRDefault="00685C2E" w:rsidP="002D55AF">
            <w:pPr>
              <w:rPr>
                <w:rFonts w:hAnsi="ＭＳ 明朝"/>
                <w:noProof/>
                <w:color w:val="000000" w:themeColor="text1"/>
                <w:sz w:val="20"/>
              </w:rPr>
            </w:pPr>
          </w:p>
        </w:tc>
        <w:tc>
          <w:tcPr>
            <w:tcW w:w="1063" w:type="dxa"/>
          </w:tcPr>
          <w:p w14:paraId="314F7522" w14:textId="77777777" w:rsidR="00685C2E" w:rsidRPr="00747E9C" w:rsidRDefault="00685C2E" w:rsidP="002D55AF">
            <w:pPr>
              <w:rPr>
                <w:rFonts w:hAnsi="ＭＳ 明朝"/>
                <w:noProof/>
                <w:color w:val="000000" w:themeColor="text1"/>
                <w:sz w:val="20"/>
              </w:rPr>
            </w:pPr>
          </w:p>
        </w:tc>
        <w:tc>
          <w:tcPr>
            <w:tcW w:w="1072" w:type="dxa"/>
          </w:tcPr>
          <w:p w14:paraId="504D5B5D" w14:textId="77777777" w:rsidR="00685C2E" w:rsidRPr="00747E9C" w:rsidRDefault="00685C2E" w:rsidP="002D55AF">
            <w:pPr>
              <w:rPr>
                <w:rFonts w:hAnsi="ＭＳ 明朝"/>
                <w:noProof/>
                <w:color w:val="000000" w:themeColor="text1"/>
                <w:sz w:val="20"/>
              </w:rPr>
            </w:pPr>
          </w:p>
        </w:tc>
        <w:tc>
          <w:tcPr>
            <w:tcW w:w="2024" w:type="dxa"/>
          </w:tcPr>
          <w:p w14:paraId="42B6D999" w14:textId="5EF9E4FC" w:rsidR="00685C2E" w:rsidRPr="00747E9C" w:rsidRDefault="00685C2E" w:rsidP="002D55AF">
            <w:pPr>
              <w:rPr>
                <w:rFonts w:hAnsi="ＭＳ 明朝"/>
                <w:noProof/>
                <w:color w:val="000000" w:themeColor="text1"/>
                <w:sz w:val="20"/>
              </w:rPr>
            </w:pPr>
          </w:p>
        </w:tc>
        <w:tc>
          <w:tcPr>
            <w:tcW w:w="1769" w:type="dxa"/>
          </w:tcPr>
          <w:p w14:paraId="7BC6A21D" w14:textId="0DAE27E2" w:rsidR="00685C2E" w:rsidRPr="00747E9C" w:rsidRDefault="00685C2E" w:rsidP="002D55AF">
            <w:pPr>
              <w:rPr>
                <w:rFonts w:hAnsi="ＭＳ 明朝"/>
                <w:noProof/>
                <w:color w:val="000000" w:themeColor="text1"/>
                <w:sz w:val="20"/>
              </w:rPr>
            </w:pPr>
          </w:p>
        </w:tc>
      </w:tr>
    </w:tbl>
    <w:p w14:paraId="17293B26" w14:textId="67ABBD3C" w:rsidR="002D55AF" w:rsidRDefault="002D55AF" w:rsidP="00135B3F">
      <w:pPr>
        <w:rPr>
          <w:color w:val="000000" w:themeColor="text1"/>
        </w:rPr>
      </w:pPr>
    </w:p>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07A3FEB3" w:rsidR="00135B3F" w:rsidRPr="00747E9C" w:rsidRDefault="00135B3F"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" adj="-3230,12900" fillcolor="white [3201]" strokecolor="black [3213]" strokeweight=".25pt">
                <v:textbo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6A93C5C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の出資比率が一定比率を超えないもの（注１）をいいます。</w:t>
      </w:r>
    </w:p>
    <w:p w14:paraId="347B35F4" w14:textId="4287A7C0" w:rsidR="00480F7C" w:rsidRDefault="00480F7C" w:rsidP="00135B3F">
      <w:pPr>
        <w:pStyle w:val="affff3"/>
        <w:ind w:leftChars="200" w:left="630" w:hangingChars="100" w:hanging="210"/>
        <w:rPr>
          <w:color w:val="000000" w:themeColor="text1"/>
          <w:sz w:val="21"/>
          <w:szCs w:val="21"/>
        </w:rPr>
      </w:pPr>
    </w:p>
    <w:p w14:paraId="05481AE8" w14:textId="30F797C7" w:rsidR="00480F7C" w:rsidRPr="00747E9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15250AD3" w:rsidR="00135B3F" w:rsidRDefault="00135B3F" w:rsidP="00C26802">
      <w:pPr>
        <w:pStyle w:val="affff3"/>
        <w:numPr>
          <w:ilvl w:val="0"/>
          <w:numId w:val="17"/>
        </w:numPr>
        <w:ind w:leftChars="0"/>
        <w:rPr>
          <w:color w:val="000000" w:themeColor="text1"/>
          <w:sz w:val="21"/>
          <w:szCs w:val="21"/>
        </w:rPr>
      </w:pPr>
      <w:r w:rsidRPr="00747E9C">
        <w:rPr>
          <w:rFonts w:hint="eastAsia"/>
          <w:color w:val="000000" w:themeColor="text1"/>
          <w:sz w:val="21"/>
          <w:szCs w:val="21"/>
        </w:rPr>
        <w:t>技術研究組合であって、その直接又は間接の構成員の３分の２以上が（ア）の表の「中小企業者」としての企業又は企業組合若しくは協業組合であるもの</w:t>
      </w:r>
    </w:p>
    <w:p w14:paraId="1FA12942" w14:textId="593150F0" w:rsidR="008768F4" w:rsidRPr="00B2111E" w:rsidRDefault="008768F4" w:rsidP="00C26802">
      <w:pPr>
        <w:pStyle w:val="affff3"/>
        <w:numPr>
          <w:ilvl w:val="0"/>
          <w:numId w:val="17"/>
        </w:numPr>
        <w:ind w:leftChars="0"/>
        <w:rPr>
          <w:rFonts w:asciiTheme="minorEastAsia" w:eastAsiaTheme="minorEastAsia" w:hAnsiTheme="minorEastAsia" w:cs="ＭＳ Ｐゴシック"/>
          <w:kern w:val="0"/>
          <w:szCs w:val="22"/>
        </w:rPr>
      </w:pPr>
      <w:r w:rsidRPr="00B2111E">
        <w:rPr>
          <w:rFonts w:asciiTheme="minorEastAsia" w:eastAsiaTheme="minorEastAsia" w:hAnsiTheme="minorEastAsia" w:cs="ＭＳ Ｐゴシック" w:hint="eastAsia"/>
          <w:kern w:val="0"/>
          <w:szCs w:val="22"/>
        </w:rPr>
        <w:t>特許法施行令10条第2号ロに該当する事業協同組合等（事業協同組合、事業協同小組合、協同組合連合会、企業組合、協業組合、商工組合及び商工組合連合会）</w:t>
      </w:r>
    </w:p>
    <w:p w14:paraId="2668A704" w14:textId="77777777" w:rsidR="00135B3F" w:rsidRPr="00B2111E"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B4449D" w:rsidRDefault="00EA1375" w:rsidP="00135B3F">
      <w:pPr>
        <w:pStyle w:val="affff3"/>
        <w:ind w:leftChars="500" w:left="1260" w:hangingChars="100" w:hanging="210"/>
        <w:rPr>
          <w:kern w:val="0"/>
        </w:rPr>
      </w:pPr>
      <w:bookmarkStart w:id="0" w:name="_Hlk59433034"/>
      <w:r w:rsidRPr="00B4449D">
        <w:rPr>
          <w:rFonts w:hint="eastAsia"/>
          <w:color w:val="000000" w:themeColor="text1"/>
          <w:sz w:val="21"/>
          <w:szCs w:val="21"/>
        </w:rPr>
        <w:t>・</w:t>
      </w:r>
      <w:r w:rsidRPr="00B4449D">
        <w:rPr>
          <w:rFonts w:hint="eastAsia"/>
          <w:kern w:val="0"/>
        </w:rPr>
        <w:t>資本金又は出資金が</w:t>
      </w:r>
      <w:r w:rsidRPr="00B4449D">
        <w:rPr>
          <w:rFonts w:hint="eastAsia"/>
          <w:kern w:val="0"/>
        </w:rPr>
        <w:t>5</w:t>
      </w:r>
      <w:r w:rsidRPr="00B4449D">
        <w:rPr>
          <w:rFonts w:hint="eastAsia"/>
          <w:kern w:val="0"/>
        </w:rPr>
        <w:t>億円以上の法人に直接又は間接に</w:t>
      </w:r>
      <w:r w:rsidRPr="00B4449D">
        <w:rPr>
          <w:rFonts w:hint="eastAsia"/>
          <w:kern w:val="0"/>
        </w:rPr>
        <w:t>100</w:t>
      </w:r>
      <w:r w:rsidRPr="00B4449D">
        <w:rPr>
          <w:rFonts w:hint="eastAsia"/>
          <w:kern w:val="0"/>
        </w:rPr>
        <w:t>％の株式を保有され</w:t>
      </w:r>
      <w:r w:rsidR="00480F7C" w:rsidRPr="00B4449D">
        <w:rPr>
          <w:rFonts w:hint="eastAsia"/>
          <w:kern w:val="0"/>
        </w:rPr>
        <w:t>てい</w:t>
      </w:r>
      <w:r w:rsidRPr="00B4449D">
        <w:rPr>
          <w:rFonts w:hint="eastAsia"/>
          <w:kern w:val="0"/>
        </w:rPr>
        <w:t>る</w:t>
      </w:r>
      <w:r w:rsidR="00480F7C" w:rsidRPr="00B4449D">
        <w:rPr>
          <w:rFonts w:hint="eastAsia"/>
          <w:kern w:val="0"/>
        </w:rPr>
        <w:t>企業</w:t>
      </w:r>
      <w:r w:rsidRPr="00B4449D">
        <w:rPr>
          <w:rFonts w:hint="eastAsia"/>
          <w:kern w:val="0"/>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0"/>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77777777" w:rsidR="00397570" w:rsidRPr="00747E9C" w:rsidRDefault="00397570"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74583" w:rsidRDefault="00E7458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74583" w:rsidRDefault="00E7458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78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4C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C80F"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2A4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8F0BE80" w14:textId="77777777" w:rsidR="005078CD" w:rsidRPr="00747E9C" w:rsidRDefault="005078CD">
      <w:pPr>
        <w:widowControl/>
        <w:jc w:val="left"/>
        <w:rPr>
          <w:rFonts w:ascii="ＭＳ 明朝"/>
          <w:color w:val="000000" w:themeColor="text1"/>
          <w:kern w:val="0"/>
          <w:sz w:val="22"/>
          <w:szCs w:val="22"/>
        </w:rPr>
      </w:pPr>
    </w:p>
    <w:p w14:paraId="26C9104A" w14:textId="77777777" w:rsidR="005078CD" w:rsidRPr="00747E9C" w:rsidRDefault="005078CD">
      <w:pPr>
        <w:widowControl/>
        <w:jc w:val="left"/>
        <w:rPr>
          <w:rFonts w:ascii="ＭＳ 明朝"/>
          <w:color w:val="000000" w:themeColor="text1"/>
          <w:kern w:val="0"/>
          <w:sz w:val="22"/>
          <w:szCs w:val="22"/>
        </w:rPr>
      </w:pPr>
    </w:p>
    <w:p w14:paraId="0A82ADEB" w14:textId="77777777" w:rsidR="005078CD" w:rsidRPr="00747E9C" w:rsidRDefault="005078CD">
      <w:pPr>
        <w:widowControl/>
        <w:jc w:val="left"/>
        <w:rPr>
          <w:rFonts w:ascii="ＭＳ 明朝"/>
          <w:color w:val="000000" w:themeColor="text1"/>
          <w:kern w:val="0"/>
          <w:sz w:val="22"/>
          <w:szCs w:val="22"/>
        </w:rPr>
      </w:pPr>
    </w:p>
    <w:p w14:paraId="5256CB57" w14:textId="77777777" w:rsidR="005078CD" w:rsidRPr="00747E9C" w:rsidRDefault="005078CD">
      <w:pPr>
        <w:widowControl/>
        <w:jc w:val="left"/>
        <w:rPr>
          <w:rFonts w:ascii="ＭＳ 明朝"/>
          <w:color w:val="000000" w:themeColor="text1"/>
          <w:kern w:val="0"/>
          <w:sz w:val="22"/>
          <w:szCs w:val="22"/>
        </w:rPr>
      </w:pPr>
    </w:p>
    <w:p w14:paraId="66C3A092" w14:textId="77777777" w:rsidR="005078CD" w:rsidRPr="00747E9C" w:rsidRDefault="005078CD">
      <w:pPr>
        <w:widowControl/>
        <w:jc w:val="left"/>
        <w:rPr>
          <w:rFonts w:ascii="ＭＳ 明朝"/>
          <w:color w:val="000000" w:themeColor="text1"/>
          <w:kern w:val="0"/>
          <w:sz w:val="22"/>
          <w:szCs w:val="22"/>
        </w:rPr>
      </w:pPr>
    </w:p>
    <w:p w14:paraId="79F3E451" w14:textId="77777777" w:rsidR="005078CD" w:rsidRPr="00747E9C" w:rsidRDefault="005078CD">
      <w:pPr>
        <w:widowControl/>
        <w:jc w:val="left"/>
        <w:rPr>
          <w:rFonts w:ascii="ＭＳ 明朝"/>
          <w:color w:val="000000" w:themeColor="text1"/>
          <w:kern w:val="0"/>
          <w:sz w:val="22"/>
          <w:szCs w:val="22"/>
        </w:rPr>
      </w:pPr>
    </w:p>
    <w:p w14:paraId="1C8AEB1E" w14:textId="77777777" w:rsidR="005078CD" w:rsidRPr="00747E9C" w:rsidRDefault="005078CD">
      <w:pPr>
        <w:widowControl/>
        <w:jc w:val="left"/>
        <w:rPr>
          <w:rFonts w:ascii="ＭＳ 明朝"/>
          <w:color w:val="000000" w:themeColor="text1"/>
          <w:kern w:val="0"/>
          <w:sz w:val="22"/>
          <w:szCs w:val="22"/>
        </w:rPr>
      </w:pPr>
    </w:p>
    <w:p w14:paraId="186AA2C3" w14:textId="77777777" w:rsidR="005078CD" w:rsidRPr="00747E9C" w:rsidRDefault="005078CD">
      <w:pPr>
        <w:widowControl/>
        <w:jc w:val="left"/>
        <w:rPr>
          <w:rFonts w:ascii="ＭＳ 明朝"/>
          <w:color w:val="000000" w:themeColor="text1"/>
          <w:kern w:val="0"/>
          <w:sz w:val="22"/>
          <w:szCs w:val="22"/>
        </w:rPr>
      </w:pPr>
    </w:p>
    <w:p w14:paraId="4DF2C38B" w14:textId="77777777" w:rsidR="005078CD" w:rsidRPr="00747E9C" w:rsidRDefault="005078CD">
      <w:pPr>
        <w:widowControl/>
        <w:jc w:val="left"/>
        <w:rPr>
          <w:rFonts w:ascii="ＭＳ 明朝"/>
          <w:color w:val="000000" w:themeColor="text1"/>
          <w:kern w:val="0"/>
          <w:sz w:val="22"/>
          <w:szCs w:val="22"/>
        </w:rPr>
      </w:pPr>
    </w:p>
    <w:p w14:paraId="754487E1" w14:textId="77777777" w:rsidR="005078CD" w:rsidRPr="00747E9C" w:rsidRDefault="005078CD">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051CFD9"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等に記載がありますが、様々な要件にて判定されるため、不明な場合は税理士等に御確認ください。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5C7FA57A"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930CEF">
        <w:rPr>
          <w:rFonts w:hAnsi="ＭＳ 明朝" w:hint="eastAsia"/>
          <w:color w:val="000000" w:themeColor="text1"/>
          <w:sz w:val="20"/>
          <w:szCs w:val="20"/>
        </w:rPr>
        <w:t>3</w:t>
      </w:r>
      <w:r w:rsidR="00B90FD1" w:rsidRPr="00747E9C">
        <w:rPr>
          <w:rFonts w:hAnsi="ＭＳ 明朝"/>
          <w:color w:val="000000" w:themeColor="text1"/>
          <w:sz w:val="20"/>
          <w:szCs w:val="20"/>
        </w:rPr>
        <w:t>0%</w:t>
      </w:r>
      <w:r w:rsidR="00B90FD1" w:rsidRPr="00747E9C">
        <w:rPr>
          <w:rFonts w:hAnsi="ＭＳ 明朝" w:hint="eastAsia"/>
          <w:color w:val="000000" w:themeColor="text1"/>
          <w:sz w:val="20"/>
          <w:szCs w:val="20"/>
        </w:rPr>
        <w:t>で算定してください。</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10FD43D"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OjjOLUQIAAK4EAAAOAAAAAAAAAAAAAAAAAC4CAABkcnMvZTJvRG9jLnhtbFBLAQItABQA&#10;BgAIAAAAIQDlb7PV3wAAAAoBAAAPAAAAAAAAAAAAAAAAAKsEAABkcnMvZG93bnJldi54bWxQSwUG&#10;AAAAAAQABADzAAAAtwUAAAAA&#10;" adj="-556,31663">
                <v:textbox inset="5.85pt,.7pt,5.85pt,.7pt">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bookmarkStart w:id="1" w:name="_Hlk110618877"/>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23D470E7"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930CEF">
        <w:rPr>
          <w:rFonts w:hint="eastAsia"/>
          <w:color w:val="000000" w:themeColor="text1"/>
          <w:sz w:val="20"/>
          <w:szCs w:val="20"/>
        </w:rPr>
        <w:t>30</w:t>
      </w:r>
      <w:r w:rsidR="00B90FD1" w:rsidRPr="00747E9C">
        <w:rPr>
          <w:color w:val="000000" w:themeColor="text1"/>
          <w:sz w:val="20"/>
          <w:szCs w:val="20"/>
        </w:rPr>
        <w:t>%</w:t>
      </w:r>
      <w:r w:rsidR="00B90FD1" w:rsidRPr="00747E9C">
        <w:rPr>
          <w:rFonts w:hint="eastAsia"/>
          <w:color w:val="000000" w:themeColor="text1"/>
          <w:sz w:val="20"/>
          <w:szCs w:val="20"/>
        </w:rPr>
        <w:t>で算定してください。</w:t>
      </w:r>
      <w:bookmarkEnd w:id="1"/>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74DED3F"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4D9F79D8"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等に記載がありますが、様々な要件にて判定されるため、不明な場合は税理士等に御確認ください。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3934F7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名（配分期間名）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F8D117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747E9C" w:rsidRDefault="00C5568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" adj="-6217,21507">
                <v:textbox inset="5.85pt,.7pt,5.85pt,.7pt">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0F6849C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58A9F0B3" w:rsidR="00346455" w:rsidRDefault="00346455">
      <w:pPr>
        <w:widowControl/>
        <w:jc w:val="left"/>
        <w:rPr>
          <w:rFonts w:ascii="ＭＳ 明朝" w:hAnsi="ＭＳ 明朝"/>
          <w:color w:val="000000" w:themeColor="text1"/>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">
                <v:textbo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2B8DDCCB"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w:t>
      </w:r>
      <w:r w:rsidR="00E72048">
        <w:rPr>
          <w:rFonts w:ascii="ＭＳ 明朝" w:hAnsi="ＭＳ 明朝" w:hint="eastAsia"/>
          <w:b/>
          <w:bCs/>
          <w:i/>
          <w:iCs/>
          <w:noProof/>
          <w:color w:val="000000" w:themeColor="text1"/>
          <w:sz w:val="20"/>
          <w:szCs w:val="20"/>
        </w:rPr>
        <w:t>、あるいは役割を明らかにして事業者まとめて記述してください</w:t>
      </w:r>
      <w:r w:rsidRPr="00747E9C">
        <w:rPr>
          <w:rFonts w:ascii="ＭＳ 明朝" w:hAnsi="ＭＳ 明朝" w:hint="eastAsia"/>
          <w:b/>
          <w:bCs/>
          <w:i/>
          <w:iCs/>
          <w:noProof/>
          <w:color w:val="000000" w:themeColor="text1"/>
          <w:sz w:val="20"/>
          <w:szCs w:val="20"/>
        </w:rPr>
        <w:t>。）</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7777777" w:rsidR="00B90FD1" w:rsidRPr="00747E9C" w:rsidRDefault="00B90FD1" w:rsidP="000610A2">
      <w:pPr>
        <w:ind w:left="5034" w:firstLine="839"/>
        <w:rPr>
          <w:rFonts w:ascii="ＭＳ 明朝"/>
          <w:noProof/>
          <w:color w:val="000000" w:themeColor="text1"/>
          <w:sz w:val="20"/>
          <w:szCs w:val="20"/>
        </w:rPr>
      </w:pPr>
      <w:r w:rsidRPr="00747E9C">
        <w:rPr>
          <w:rFonts w:ascii="ＭＳ 明朝" w:hAnsi="ＭＳ 明朝" w:hint="eastAsia"/>
          <w:noProof/>
          <w:color w:val="000000" w:themeColor="text1"/>
          <w:sz w:val="20"/>
          <w:szCs w:val="20"/>
        </w:rPr>
        <w:t>会社名</w:t>
      </w: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C26802">
      <w:pPr>
        <w:numPr>
          <w:ilvl w:val="0"/>
          <w:numId w:val="12"/>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26802">
      <w:pPr>
        <w:numPr>
          <w:ilvl w:val="0"/>
          <w:numId w:val="12"/>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C26802">
      <w:pPr>
        <w:numPr>
          <w:ilvl w:val="0"/>
          <w:numId w:val="12"/>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191A283B" w:rsidR="00B90FD1" w:rsidRPr="00747E9C" w:rsidRDefault="00B90FD1" w:rsidP="00C26802">
      <w:pPr>
        <w:numPr>
          <w:ilvl w:val="0"/>
          <w:numId w:val="13"/>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C26802">
      <w:pPr>
        <w:numPr>
          <w:ilvl w:val="0"/>
          <w:numId w:val="13"/>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C26802">
      <w:pPr>
        <w:numPr>
          <w:ilvl w:val="0"/>
          <w:numId w:val="13"/>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C26802">
      <w:pPr>
        <w:pStyle w:val="211"/>
        <w:numPr>
          <w:ilvl w:val="0"/>
          <w:numId w:val="13"/>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C26802">
      <w:pPr>
        <w:numPr>
          <w:ilvl w:val="0"/>
          <w:numId w:val="13"/>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9CE3EA7" w14:textId="6950446D" w:rsidR="00E72048"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の想定される実用化・事業化計画を、生産・販売・市場獲得などの具体的な実用化・事業化の段階に区分し、実用化・事業化の各段階が明瞭となるよう線表、矢印、記号等を用いて記述してください。</w:t>
      </w:r>
    </w:p>
    <w:p w14:paraId="343D3AC5" w14:textId="3C8ECAC3" w:rsidR="00B90FD1" w:rsidRPr="00747E9C" w:rsidRDefault="00E72048" w:rsidP="000610A2">
      <w:pPr>
        <w:pStyle w:val="211"/>
        <w:tabs>
          <w:tab w:val="left" w:pos="2355"/>
        </w:tabs>
        <w:spacing w:line="240" w:lineRule="exact"/>
        <w:ind w:left="658"/>
        <w:rPr>
          <w:rFonts w:hAnsi="ＭＳ 明朝"/>
          <w:color w:val="000000" w:themeColor="text1"/>
          <w:sz w:val="20"/>
        </w:rPr>
      </w:pPr>
      <w:r>
        <w:rPr>
          <w:rFonts w:hAnsi="ＭＳ 明朝" w:hint="eastAsia"/>
          <w:color w:val="000000" w:themeColor="text1"/>
          <w:sz w:val="20"/>
        </w:rPr>
        <w:t>年度展開につきましては、2</w:t>
      </w:r>
      <w:r>
        <w:rPr>
          <w:rFonts w:hAnsi="ＭＳ 明朝"/>
          <w:color w:val="000000" w:themeColor="text1"/>
          <w:sz w:val="20"/>
        </w:rPr>
        <w:t>030</w:t>
      </w:r>
      <w:r>
        <w:rPr>
          <w:rFonts w:hAnsi="ＭＳ 明朝" w:hint="eastAsia"/>
          <w:color w:val="000000" w:themeColor="text1"/>
          <w:sz w:val="20"/>
        </w:rPr>
        <w:t>年、2</w:t>
      </w:r>
      <w:r>
        <w:rPr>
          <w:rFonts w:hAnsi="ＭＳ 明朝"/>
          <w:color w:val="000000" w:themeColor="text1"/>
          <w:sz w:val="20"/>
        </w:rPr>
        <w:t>040</w:t>
      </w:r>
      <w:r>
        <w:rPr>
          <w:rFonts w:hAnsi="ＭＳ 明朝" w:hint="eastAsia"/>
          <w:color w:val="000000" w:themeColor="text1"/>
          <w:sz w:val="20"/>
        </w:rPr>
        <w:t>年などの実用化の将来を見据えて頂き結構です。</w:t>
      </w:r>
      <w:r w:rsidR="00B90FD1" w:rsidRPr="00747E9C">
        <w:rPr>
          <w:rFonts w:hAnsi="ＭＳ 明朝"/>
          <w:color w:val="000000" w:themeColor="text1"/>
          <w:sz w:val="20"/>
        </w:rPr>
        <w:br/>
      </w:r>
      <w:r w:rsidR="00B90FD1"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C5C1A34" w:rsidR="00B90FD1"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51551534"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5DB46B8B" w14:textId="481B5DB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6D8E9786" w14:textId="5CE6BF38"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1257DC54" w14:textId="1B42B8B6"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4FAC44AD" w14:textId="69B4F123"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4C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C2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7732"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4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6DA"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11C3"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22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F191"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E7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452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" filled="f" stroked="f">
                      <v:textbox inset="5.85pt,.7pt,5.85pt,.7pt">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9F8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E56A"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" filled="f" stroked="f">
                      <v:textbox inset="5.85pt,.7pt,5.85pt,.7pt">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Ix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RBzdNNAeyA/CPC8037TpAH9yNtKs1Nz/2AlUnPUfLGWyvCyvyUBIh9Xqmnzi&#10;eaE5KwgrCajmgbN5exfmcdw5NNuOeOYeWLilFLVJBl80HdXTNCTfx8mN43Z+Tq9e/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BkPCIx4wEAAKcDAAAOAAAAAAAAAAAAAAAAAC4CAABkcnMvZTJvRG9jLnhtbFBL&#10;AQItABQABgAIAAAAIQD1o+u14QAAAAkBAAAPAAAAAAAAAAAAAAAAAD0EAABkcnMvZG93bnJldi54&#10;bWxQSwUGAAAAAAQABADzAAAASwUAAAAA&#10;" filled="f" stroked="f">
                      <v:textbox inset="5.85pt,.7pt,5.85pt,.7pt">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" filled="f" stroked="f">
                      <v:textbox inset="5.85pt,.7pt,5.85pt,.7pt">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A5A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" filled="f" stroked="f">
                      <v:textbox inset="5.85pt,.7pt,5.85pt,.7pt">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BcVAS15AEAAKYDAAAOAAAAAAAAAAAAAAAAAC4CAABkcnMvZTJvRG9jLnhtbFBL&#10;AQItABQABgAIAAAAIQBmrLMS4AAAAAkBAAAPAAAAAAAAAAAAAAAAAD4EAABkcnMvZG93bnJldi54&#10;bWxQSwUGAAAAAAQABADzAAAASwUAAAAA&#10;" filled="f" stroked="f">
                      <v:textbox inset="5.85pt,.7pt,5.85pt,.7pt">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" filled="f" stroked="f">
                      <v:textbox inset="5.85pt,.7pt,5.85pt,.7pt">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AOofRL5AEAAKYDAAAOAAAAAAAAAAAAAAAAAC4CAABkcnMvZTJvRG9jLnhtbFBL&#10;AQItABQABgAIAAAAIQBPVFlq4AAAAAkBAAAPAAAAAAAAAAAAAAAAAD4EAABkcnMvZG93bnJldi54&#10;bWxQSwUGAAAAAAQABADzAAAASwUAAAAA&#10;" filled="f" stroked="f">
                      <v:textbox inset="5.85pt,.7pt,5.85pt,.7pt">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15A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" filled="f" stroked="f">
                      <v:textbox inset="5.85pt,.7pt,5.85pt,.7pt">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n6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" filled="f" stroked="f">
                      <v:textbox inset="5.85pt,.7pt,5.85pt,.7pt">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" filled="f" stroked="f">
                      <v:textbox inset="5.85pt,.7pt,5.85pt,.7pt">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C26802">
      <w:pPr>
        <w:numPr>
          <w:ilvl w:val="0"/>
          <w:numId w:val="14"/>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B518A2B"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">
                <v:textbo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222E5ABB"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2"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9CD9AB1"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43109CA3"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3CE3C58E"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600D1A7B"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324D0709"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C26802">
      <w:pPr>
        <w:numPr>
          <w:ilvl w:val="1"/>
          <w:numId w:val="1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C26802">
      <w:pPr>
        <w:numPr>
          <w:ilvl w:val="1"/>
          <w:numId w:val="1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C26802">
      <w:pPr>
        <w:numPr>
          <w:ilvl w:val="1"/>
          <w:numId w:val="1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3" w:name="_Hlk58232882"/>
      <w:bookmarkEnd w:id="2"/>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_x0000_s107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xg9gEAANI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KvUYaRdQX0i4giTsegh0KYD/MnZQKYquf9x&#10;EKg4Mx8sifd2vlpFF6ZgtX6zoACfZ6rnGWElQZU8cDZtd2Fy7sGhbjuqdBnXHQm+10mLp67O/ZNx&#10;kkRnk0dnPo/TqaenuP0F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B19MYPYBAADSAwAADgAAAAAAAAAAAAAAAAAu&#10;AgAAZHJzL2Uyb0RvYy54bWxQSwECLQAUAAYACAAAACEA9+22fOEAAAAKAQAADwAAAAAAAAAAAAAA&#10;AABQBAAAZHJzL2Rvd25yZXYueG1sUEsFBgAAAAAEAAQA8wAAAF4FAAAAAA==&#10;" stroked="f">
                <v:textbox style="mso-fit-shape-to-text:t">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C26802">
      <w:pPr>
        <w:pStyle w:val="affff3"/>
        <w:numPr>
          <w:ilvl w:val="0"/>
          <w:numId w:val="1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" filled="f" stroked="f">
                      <v:textbox style="mso-fit-shape-to-text:t">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3C1B86BF"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C26802">
      <w:pPr>
        <w:pStyle w:val="affff3"/>
        <w:numPr>
          <w:ilvl w:val="0"/>
          <w:numId w:val="1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71E75F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769F521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" filled="f" stroked="f">
                <v:textbox style="mso-fit-shape-to-text:t">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070D1C24"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1CFD40E3"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EVGQIAADI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">
                <v:textbo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3AAEF398"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2"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19FAB198" w14:textId="77777777" w:rsidR="00346455" w:rsidRDefault="00346455">
      <w:pPr>
        <w:widowControl/>
        <w:jc w:val="left"/>
        <w:rPr>
          <w:color w:val="000000" w:themeColor="text1"/>
          <w:szCs w:val="21"/>
        </w:rPr>
      </w:pPr>
      <w:r>
        <w:rPr>
          <w:color w:val="000000" w:themeColor="text1"/>
          <w:szCs w:val="21"/>
        </w:rPr>
        <w:br w:type="page"/>
      </w:r>
    </w:p>
    <w:p w14:paraId="10CEFF66" w14:textId="298CCF55"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5"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GgIAADI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">
                <v:textbo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591D8816"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590718"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年間（前身の特殊法人での案件を含む）のプロジェクト。</w:t>
            </w:r>
          </w:p>
          <w:p w14:paraId="7F25DA83" w14:textId="7571FE01"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へ企業化状況報告書を提出するもの、追跡調査にて御回答いただくものは除きます。（補足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425C89B"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者当たり）を対象者にて選定してください。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350BB4BB" w14:textId="7201CFF1" w:rsidR="00B90FD1" w:rsidRPr="00747E9C" w:rsidRDefault="003072BB" w:rsidP="00E74583">
      <w:pPr>
        <w:widowControl/>
        <w:jc w:val="right"/>
        <w:rPr>
          <w:rFonts w:ascii="Century" w:hAnsi="Century"/>
          <w:color w:val="000000" w:themeColor="text1"/>
        </w:rPr>
      </w:pPr>
      <w:r w:rsidRPr="00747E9C">
        <w:rPr>
          <w:noProof/>
          <w:color w:val="000000" w:themeColor="text1"/>
        </w:rPr>
        <mc:AlternateContent>
          <mc:Choice Requires="wps">
            <w:drawing>
              <wp:inline distT="0" distB="0" distL="0" distR="0" wp14:anchorId="4B707D24" wp14:editId="3F887BCA">
                <wp:extent cx="1233805" cy="300355"/>
                <wp:effectExtent l="0" t="0" r="4445" b="4445"/>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inline>
            </w:drawing>
          </mc:Choice>
          <mc:Fallback>
            <w:pict>
              <v:shape w14:anchorId="4B707D24" id="Text Box 108" o:spid="_x0000_s1076" type="#_x0000_t202" style="width:97.1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Rf9gEAANI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" stroked="f">
                <v:textbox style="mso-fit-shape-to-text:t">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v:textbox>
                <w10:anchorlock/>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7777777"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同一年度に既に他の公募にて提出済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類似の調査にて報告済（調査名：○○に関する調査）</w:t>
            </w:r>
          </w:p>
          <w:p w14:paraId="1579D50D"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同一年度に追跡調査にて報告済（※プロジェクト終了後６年以内）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77777777"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同一年度に企業化状況報告書（または実用化状況報告書）にて報告済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4C655C"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37AEB893" w:rsidR="00B90FD1" w:rsidRPr="00747E9C" w:rsidRDefault="00B90FD1" w:rsidP="00153A63">
            <w:pPr>
              <w:adjustRightInd w:val="0"/>
              <w:snapToGrid w:val="0"/>
              <w:ind w:left="204" w:hangingChars="97" w:hanging="204"/>
              <w:rPr>
                <w:color w:val="000000" w:themeColor="text1"/>
                <w:szCs w:val="21"/>
              </w:rPr>
            </w:pPr>
            <w:r w:rsidRPr="00747E9C">
              <w:rPr>
                <w:rFonts w:hint="eastAsia"/>
                <w:color w:val="000000" w:themeColor="text1"/>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00DB170C"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年間、ＮＥＤＯプロジェクト実施実績がない場合」もしくは「同一年度に既に他の公募にて実績調査票を提出済の場合」には、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77777777"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件以上ある場合は、売上や成果の活用面で効果が高いものを、対象者にて</w:t>
      </w:r>
      <w:r w:rsidRPr="00747E9C">
        <w:rPr>
          <w:color w:val="000000" w:themeColor="text1"/>
        </w:rPr>
        <w:t>5</w:t>
      </w:r>
      <w:r w:rsidRPr="00747E9C">
        <w:rPr>
          <w:rFonts w:hint="eastAsia"/>
          <w:color w:val="000000" w:themeColor="text1"/>
        </w:rPr>
        <w:t>件を選定してください。</w:t>
      </w:r>
    </w:p>
    <w:p w14:paraId="0CE3399A" w14:textId="4DB2C7D8"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追跡調査にて御回答いただいているもの、企業化状況報告書（又は実用化状況報告書）を提出いただくものは除きます。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5525B144"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以内に終了した研究開発プロジェクトのうち、同一年度の追跡調査にて御回答いただいているもの</w:t>
      </w:r>
    </w:p>
    <w:p w14:paraId="623ED2A1"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②企業化状況報告書（または実用化状況報告書）にて、同一年度に報告いただくもの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4C655C" w:rsidP="00155AAF">
      <w:pPr>
        <w:ind w:leftChars="400" w:left="1050" w:hangingChars="100" w:hanging="210"/>
        <w:rPr>
          <w:rFonts w:ascii="ＭＳ 明朝"/>
          <w:color w:val="000000" w:themeColor="text1"/>
        </w:rPr>
      </w:pPr>
      <w:hyperlink r:id="rId14"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7D1DE60C"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13853BD3" w14:textId="394BFD2C" w:rsidR="00346455" w:rsidRDefault="00346455">
      <w:pPr>
        <w:widowControl/>
        <w:jc w:val="left"/>
        <w:rPr>
          <w:color w:val="000000" w:themeColor="text1"/>
          <w:szCs w:val="21"/>
        </w:rPr>
      </w:pPr>
      <w:r>
        <w:rPr>
          <w:color w:val="000000" w:themeColor="text1"/>
          <w:szCs w:val="21"/>
        </w:rPr>
        <w:br w:type="page"/>
      </w:r>
    </w:p>
    <w:p w14:paraId="333C40C0" w14:textId="77777777"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7"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">
                <v:textbox style="mso-fit-shape-to-text:t" inset="5.85pt,.7pt,5.85pt,.7pt">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747E9C" w:rsidRDefault="00ED1F93" w:rsidP="00ED1F93">
            <w:pPr>
              <w:widowControl/>
              <w:rPr>
                <w:color w:val="000000" w:themeColor="text1"/>
                <w:szCs w:val="21"/>
              </w:rPr>
            </w:pP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1EA38841" w:rsidR="0043002A" w:rsidRPr="00747E9C" w:rsidRDefault="0043002A" w:rsidP="005B5B62">
      <w:pPr>
        <w:widowControl/>
        <w:jc w:val="left"/>
        <w:rPr>
          <w:rFonts w:ascii="ＭＳ 明朝" w:hAnsi="ＭＳ 明朝" w:cs="Arial"/>
          <w:noProof/>
          <w:color w:val="000000" w:themeColor="text1"/>
        </w:rPr>
      </w:pPr>
      <w:r w:rsidRPr="00747E9C">
        <w:rPr>
          <w:noProof/>
          <w:color w:val="000000" w:themeColor="text1"/>
        </w:rPr>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t>情報取扱者名簿及び情報管理体制図</w:t>
      </w:r>
    </w:p>
    <w:p w14:paraId="7795017E" w14:textId="77777777" w:rsidR="002F1EBB" w:rsidRPr="00747E9C" w:rsidRDefault="002F1EBB" w:rsidP="002F1EBB">
      <w:pPr>
        <w:rPr>
          <w:rFonts w:ascii="‚l‚r –¾’©"/>
          <w:color w:val="000000" w:themeColor="text1"/>
          <w:szCs w:val="22"/>
        </w:rPr>
      </w:pPr>
    </w:p>
    <w:p w14:paraId="2A6732FD" w14:textId="77777777" w:rsidR="002F1EBB" w:rsidRPr="00747E9C" w:rsidRDefault="002F1EBB" w:rsidP="002F1EBB">
      <w:pPr>
        <w:rPr>
          <w:rFonts w:ascii="‚l‚r –¾’©"/>
          <w:color w:val="000000" w:themeColor="text1"/>
        </w:rPr>
      </w:pPr>
      <w:r w:rsidRPr="00747E9C">
        <w:rPr>
          <w:rFonts w:ascii="‚l‚r –¾’©" w:hint="eastAsia"/>
          <w:color w:val="000000" w:themeColor="text1"/>
        </w:rPr>
        <w:t>①情報取扱者名簿</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cfAIAAFkFAAAOAAAAZHJzL2Uyb0RvYy54bWysVEtv2zAMvg/YfxB0Xx2nydo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Dhlp/cfAIA&#10;AFkFAAAOAAAAAAAAAAAAAAAAAC4CAABkcnMvZTJvRG9jLnhtbFBLAQItABQABgAIAAAAIQCPMiPi&#10;4QAAAAgBAAAPAAAAAAAAAAAAAAAAANYEAABkcnMvZG93bnJldi54bWxQSwUGAAAAAAQABADzAAAA&#10;5AUAAAAA&#10;" fillcolor="white [3212]" strokecolor="#243f60 [1604]" strokeweight="2pt">
                <v:textbo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74583" w:rsidRPr="00D4044B" w:rsidRDefault="00E74583"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Kwl0EmwCAAAw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74583" w:rsidRPr="00D4044B" w:rsidRDefault="00E74583"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26A2154" w14:textId="06DD62DD" w:rsidR="00346455" w:rsidRDefault="00346455">
      <w:pPr>
        <w:widowControl/>
        <w:jc w:val="left"/>
        <w:rPr>
          <w:rFonts w:ascii="‚l‚r –¾’©"/>
          <w:color w:val="000000" w:themeColor="text1"/>
          <w:sz w:val="18"/>
          <w:szCs w:val="18"/>
        </w:rPr>
      </w:pPr>
      <w:r>
        <w:rPr>
          <w:rFonts w:ascii="‚l‚r –¾’©"/>
          <w:color w:val="000000" w:themeColor="text1"/>
          <w:sz w:val="18"/>
          <w:szCs w:val="18"/>
        </w:rPr>
        <w:br w:type="page"/>
      </w:r>
    </w:p>
    <w:p w14:paraId="35E01525" w14:textId="77777777" w:rsidR="001F64B3" w:rsidRDefault="001F64B3" w:rsidP="001F64B3">
      <w:pPr>
        <w:jc w:val="right"/>
        <w:rPr>
          <w:rFonts w:ascii="ＭＳ 明朝" w:cs="Arial"/>
          <w:noProof/>
          <w:color w:val="000000" w:themeColor="text1"/>
        </w:rPr>
      </w:pPr>
      <w:r w:rsidRPr="00747E9C">
        <w:rPr>
          <w:noProof/>
          <w:color w:val="000000" w:themeColor="text1"/>
        </w:rPr>
        <mc:AlternateContent>
          <mc:Choice Requires="wps">
            <w:drawing>
              <wp:anchor distT="0" distB="0" distL="114300" distR="114300" simplePos="0" relativeHeight="251704459" behindDoc="0" locked="0" layoutInCell="1" allowOverlap="1" wp14:anchorId="01424F8D" wp14:editId="67F287FF">
                <wp:simplePos x="0" y="0"/>
                <wp:positionH relativeFrom="column">
                  <wp:posOffset>5390515</wp:posOffset>
                </wp:positionH>
                <wp:positionV relativeFrom="paragraph">
                  <wp:posOffset>116205</wp:posOffset>
                </wp:positionV>
                <wp:extent cx="742315" cy="445135"/>
                <wp:effectExtent l="5715" t="8890" r="13970"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24F8D" id="_x0000_s1080" type="#_x0000_t202" style="position:absolute;left:0;text-align:left;margin-left:424.45pt;margin-top:9.15pt;width:58.45pt;height:35.05pt;z-index:2517044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">
                <v:textbox style="mso-fit-shape-to-text:t" inset="5.85pt,.7pt,5.85pt,.7pt">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09804B4" w14:textId="77777777" w:rsidR="001F64B3" w:rsidRPr="00747E9C" w:rsidRDefault="001F64B3" w:rsidP="001F64B3">
      <w:pPr>
        <w:jc w:val="right"/>
        <w:rPr>
          <w:rFonts w:ascii="ＭＳ 明朝" w:cs="Arial"/>
          <w:noProof/>
          <w:color w:val="000000" w:themeColor="text1"/>
        </w:rPr>
      </w:pPr>
    </w:p>
    <w:p w14:paraId="12F96C8C" w14:textId="0A66D440" w:rsidR="001F64B3" w:rsidRPr="007321BE" w:rsidRDefault="00AC1E55" w:rsidP="001F64B3">
      <w:pPr>
        <w:jc w:val="right"/>
        <w:rPr>
          <w:rFonts w:asciiTheme="minorEastAsia" w:hAnsiTheme="minorEastAsia"/>
        </w:rPr>
      </w:pPr>
      <w:bookmarkStart w:id="4" w:name="_Hlk91578383"/>
      <w:r w:rsidRPr="00E16226">
        <w:rPr>
          <w:rFonts w:asciiTheme="minorEastAsia" w:hAnsiTheme="minorEastAsia" w:hint="eastAsia"/>
          <w:spacing w:val="34"/>
          <w:kern w:val="0"/>
          <w:fitText w:val="4935" w:id="-1845640192"/>
        </w:rPr>
        <w:t>２０２</w:t>
      </w:r>
      <w:r w:rsidR="00E16226" w:rsidRPr="00E16226">
        <w:rPr>
          <w:rFonts w:asciiTheme="minorEastAsia" w:hAnsiTheme="minorEastAsia" w:hint="eastAsia"/>
          <w:spacing w:val="34"/>
          <w:kern w:val="0"/>
          <w:fitText w:val="4935" w:id="-1845640192"/>
        </w:rPr>
        <w:t>２</w:t>
      </w:r>
      <w:r w:rsidRPr="00E16226">
        <w:rPr>
          <w:rFonts w:asciiTheme="minorEastAsia" w:hAnsiTheme="minorEastAsia" w:hint="eastAsia"/>
          <w:spacing w:val="34"/>
          <w:kern w:val="0"/>
          <w:fitText w:val="4935" w:id="-1845640192"/>
        </w:rPr>
        <w:t>度新ｴﾈ技戦第０５</w:t>
      </w:r>
      <w:r w:rsidR="00E16226" w:rsidRPr="00E16226">
        <w:rPr>
          <w:rFonts w:asciiTheme="minorEastAsia" w:hAnsiTheme="minorEastAsia" w:hint="eastAsia"/>
          <w:spacing w:val="34"/>
          <w:kern w:val="0"/>
          <w:fitText w:val="4935" w:id="-1845640192"/>
        </w:rPr>
        <w:t>１</w:t>
      </w:r>
      <w:r w:rsidR="00E16226">
        <w:rPr>
          <w:rFonts w:asciiTheme="minorEastAsia" w:hAnsiTheme="minorEastAsia" w:hint="eastAsia"/>
          <w:spacing w:val="34"/>
          <w:kern w:val="0"/>
          <w:fitText w:val="4935" w:id="-1845640192"/>
        </w:rPr>
        <w:t>６</w:t>
      </w:r>
      <w:r w:rsidRPr="00E16226">
        <w:rPr>
          <w:rFonts w:asciiTheme="minorEastAsia" w:hAnsiTheme="minorEastAsia" w:hint="eastAsia"/>
          <w:spacing w:val="34"/>
          <w:kern w:val="0"/>
          <w:fitText w:val="4935" w:id="-1845640192"/>
        </w:rPr>
        <w:t>００１</w:t>
      </w:r>
      <w:r w:rsidRPr="00E16226">
        <w:rPr>
          <w:rFonts w:asciiTheme="minorEastAsia" w:hAnsiTheme="minorEastAsia" w:hint="eastAsia"/>
          <w:kern w:val="0"/>
          <w:fitText w:val="4935" w:id="-1845640192"/>
        </w:rPr>
        <w:t>号</w:t>
      </w:r>
      <w:r w:rsidR="001F64B3" w:rsidRPr="007321BE">
        <w:rPr>
          <w:rFonts w:asciiTheme="minorEastAsia" w:hAnsiTheme="minorEastAsia" w:hint="eastAsia"/>
        </w:rPr>
        <w:t xml:space="preserve">  </w:t>
      </w:r>
      <w:bookmarkEnd w:id="4"/>
      <w:r w:rsidR="001F64B3" w:rsidRPr="007321BE">
        <w:rPr>
          <w:rFonts w:asciiTheme="minorEastAsia" w:hAnsiTheme="minorEastAsia" w:hint="eastAsia"/>
        </w:rPr>
        <w:t xml:space="preserve">                      </w:t>
      </w:r>
      <w:r w:rsidR="001F64B3">
        <w:rPr>
          <w:rFonts w:asciiTheme="minorEastAsia" w:hAnsiTheme="minorEastAsia" w:hint="eastAsia"/>
        </w:rPr>
        <w:t xml:space="preserve">　　　　　　　　　　　　　　</w:t>
      </w:r>
      <w:r w:rsidRPr="00E16226">
        <w:rPr>
          <w:rFonts w:asciiTheme="minorEastAsia" w:hAnsiTheme="minorEastAsia" w:hint="eastAsia"/>
          <w:spacing w:val="161"/>
          <w:w w:val="97"/>
          <w:kern w:val="0"/>
          <w:fitText w:val="4935" w:id="-1662875904"/>
        </w:rPr>
        <w:t>２０２</w:t>
      </w:r>
      <w:r w:rsidR="00E16226" w:rsidRPr="00E16226">
        <w:rPr>
          <w:rFonts w:asciiTheme="minorEastAsia" w:hAnsiTheme="minorEastAsia" w:hint="eastAsia"/>
          <w:spacing w:val="161"/>
          <w:w w:val="97"/>
          <w:kern w:val="0"/>
          <w:fitText w:val="4935" w:id="-1662875904"/>
        </w:rPr>
        <w:t>２</w:t>
      </w:r>
      <w:r w:rsidRPr="00E16226">
        <w:rPr>
          <w:rFonts w:asciiTheme="minorEastAsia" w:hAnsiTheme="minorEastAsia" w:hint="eastAsia"/>
          <w:spacing w:val="161"/>
          <w:w w:val="97"/>
          <w:kern w:val="0"/>
          <w:fitText w:val="4935" w:id="-1662875904"/>
        </w:rPr>
        <w:t>年５月２</w:t>
      </w:r>
      <w:r w:rsidR="00E16226" w:rsidRPr="00E16226">
        <w:rPr>
          <w:rFonts w:asciiTheme="minorEastAsia" w:hAnsiTheme="minorEastAsia" w:hint="eastAsia"/>
          <w:spacing w:val="161"/>
          <w:w w:val="97"/>
          <w:kern w:val="0"/>
          <w:fitText w:val="4935" w:id="-1662875904"/>
        </w:rPr>
        <w:t>０</w:t>
      </w:r>
      <w:r w:rsidRPr="00E16226">
        <w:rPr>
          <w:rFonts w:asciiTheme="minorEastAsia" w:hAnsiTheme="minorEastAsia" w:hint="eastAsia"/>
          <w:spacing w:val="1"/>
          <w:w w:val="97"/>
          <w:kern w:val="0"/>
          <w:fitText w:val="4935" w:id="-1662875904"/>
        </w:rPr>
        <w:t>日</w:t>
      </w:r>
    </w:p>
    <w:p w14:paraId="05C5F3C8" w14:textId="77777777" w:rsidR="001F64B3" w:rsidRPr="007321BE" w:rsidRDefault="001F64B3" w:rsidP="001F64B3">
      <w:pPr>
        <w:jc w:val="right"/>
        <w:rPr>
          <w:rFonts w:asciiTheme="minorEastAsia" w:hAnsiTheme="minorEastAsia"/>
        </w:rPr>
      </w:pPr>
      <w:r w:rsidRPr="007321BE">
        <w:rPr>
          <w:rFonts w:asciiTheme="minorEastAsia" w:hAnsiTheme="minorEastAsia" w:hint="eastAsia"/>
        </w:rPr>
        <w:t xml:space="preserve">                        国立研究開発法人 新ｴﾈﾙｷﾞｰ・産業技術総合開発機構</w:t>
      </w:r>
    </w:p>
    <w:p w14:paraId="1625E69F" w14:textId="77777777" w:rsidR="001F64B3" w:rsidRPr="007321BE" w:rsidRDefault="001F64B3" w:rsidP="001F64B3">
      <w:pPr>
        <w:jc w:val="center"/>
        <w:rPr>
          <w:rFonts w:asciiTheme="minorEastAsia" w:hAnsiTheme="minorEastAsia"/>
        </w:rPr>
      </w:pPr>
      <w:r w:rsidRPr="007321BE">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sidRPr="001F64B3">
        <w:rPr>
          <w:rFonts w:asciiTheme="minorEastAsia" w:hAnsiTheme="minorEastAsia" w:hint="eastAsia"/>
          <w:spacing w:val="210"/>
          <w:kern w:val="0"/>
          <w:fitText w:val="4830" w:id="-1845640190"/>
        </w:rPr>
        <w:t>技術戦略研究ｾﾝﾀ</w:t>
      </w:r>
      <w:r w:rsidRPr="001F64B3">
        <w:rPr>
          <w:rFonts w:asciiTheme="minorEastAsia" w:hAnsiTheme="minorEastAsia" w:hint="eastAsia"/>
          <w:kern w:val="0"/>
          <w:fitText w:val="4830" w:id="-1845640190"/>
        </w:rPr>
        <w:t>ｰ</w:t>
      </w:r>
    </w:p>
    <w:p w14:paraId="470D269F" w14:textId="77777777" w:rsidR="001F64B3" w:rsidRPr="007321BE" w:rsidRDefault="001F64B3" w:rsidP="001F64B3">
      <w:pPr>
        <w:rPr>
          <w:rFonts w:asciiTheme="minorEastAsia" w:hAnsiTheme="minorEastAsia"/>
        </w:rPr>
      </w:pPr>
    </w:p>
    <w:p w14:paraId="67F5301A" w14:textId="77777777" w:rsidR="00E77CDD" w:rsidRPr="00E77CDD" w:rsidRDefault="00E77CDD" w:rsidP="00E77CDD">
      <w:pPr>
        <w:widowControl/>
        <w:spacing w:after="62" w:line="259" w:lineRule="auto"/>
        <w:ind w:left="1140"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ＮＥＤＯプロジェクトにおける知財マネジメント基本方針 </w:t>
      </w:r>
    </w:p>
    <w:p w14:paraId="444353D9"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65F49614" w14:textId="77777777" w:rsidR="00E77CDD" w:rsidRPr="00E77CDD" w:rsidRDefault="00E77CDD" w:rsidP="00E77CDD">
      <w:pPr>
        <w:widowControl/>
        <w:spacing w:after="62" w:line="276"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 </w:t>
      </w:r>
    </w:p>
    <w:p w14:paraId="732E6CD5" w14:textId="77777777" w:rsidR="00E77CDD" w:rsidRPr="00E77CDD" w:rsidRDefault="00E77CDD" w:rsidP="00E77CDD">
      <w:pPr>
        <w:widowControl/>
        <w:spacing w:after="62" w:line="276" w:lineRule="auto"/>
        <w:ind w:left="-15" w:right="981" w:firstLine="24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本方針に記載のない事項については、プロジェクトの目的を踏まえ、プロジェクト参加者（研究開発の直接の受託者のほか、当該受託者からの研究開発の一部の再委託先及び共同研究先を含む。以下同じ。）間の合意により必要に応じて定めるものとする。 </w:t>
      </w:r>
    </w:p>
    <w:p w14:paraId="571212FA" w14:textId="77777777" w:rsidR="00E77CDD" w:rsidRPr="00E77CDD" w:rsidRDefault="00E77CDD" w:rsidP="00E77CDD">
      <w:pPr>
        <w:widowControl/>
        <w:spacing w:line="276"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プロジェクト参加者は、本方針に従い、原則としてプロジェクト開始（委託契約書の締結）までに、プロジェクト参加者間で知的財産の取扱いについて合意するものとする</w:t>
      </w:r>
      <w:r w:rsidRPr="00E77CDD">
        <w:rPr>
          <w:rFonts w:ascii="ＭＳ 明朝" w:hAnsi="ＭＳ 明朝" w:cs="ＭＳ 明朝"/>
          <w:color w:val="000000"/>
          <w:szCs w:val="22"/>
          <w:vertAlign w:val="superscript"/>
        </w:rPr>
        <w:t>1</w:t>
      </w:r>
      <w:r w:rsidRPr="00E77CDD">
        <w:rPr>
          <w:rFonts w:ascii="ＭＳ 明朝" w:hAnsi="ＭＳ 明朝" w:cs="ＭＳ 明朝"/>
          <w:color w:val="000000"/>
          <w:sz w:val="24"/>
          <w:szCs w:val="22"/>
        </w:rPr>
        <w:t xml:space="preserve">。なお、プロジェクト参加者間での知的財産の取扱いについての合意書（以下「知財合意書」という。）の作成に当たっては、将来の事業化に向けた研究開発成果の活用を念頭に置くとともに、経済産業省の「委託研究開発における知的財産マネジメントに関する運用ガイドライン」を参考にする。 </w:t>
      </w:r>
    </w:p>
    <w:p w14:paraId="6B6ED45D" w14:textId="77777777" w:rsidR="00E77CDD" w:rsidRPr="00E77CDD" w:rsidRDefault="00E77CDD" w:rsidP="00E77CDD">
      <w:pPr>
        <w:widowControl/>
        <w:spacing w:after="66"/>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15D5E1EF" w14:textId="77777777" w:rsidR="00E77CDD" w:rsidRPr="00E77CDD" w:rsidRDefault="00E77CDD" w:rsidP="00E77CDD">
      <w:pPr>
        <w:widowControl/>
        <w:spacing w:after="62"/>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１．本方針で用いる用語の定義 </w:t>
      </w:r>
    </w:p>
    <w:p w14:paraId="494941E6" w14:textId="77777777" w:rsidR="00E77CDD" w:rsidRPr="00E77CDD" w:rsidRDefault="00E77CDD" w:rsidP="00C26802">
      <w:pPr>
        <w:widowControl/>
        <w:numPr>
          <w:ilvl w:val="0"/>
          <w:numId w:val="18"/>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発明等 </w:t>
      </w:r>
    </w:p>
    <w:p w14:paraId="1A71F79D" w14:textId="77777777" w:rsidR="00E77CDD" w:rsidRPr="00E77CDD" w:rsidRDefault="00E77CDD" w:rsidP="00E77CDD">
      <w:pPr>
        <w:widowControl/>
        <w:spacing w:after="62"/>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 </w:t>
      </w:r>
    </w:p>
    <w:p w14:paraId="2134FA75" w14:textId="77777777" w:rsidR="00E77CDD" w:rsidRPr="00E77CDD" w:rsidRDefault="00E77CDD" w:rsidP="00E77CDD">
      <w:pPr>
        <w:widowControl/>
        <w:spacing w:after="90"/>
        <w:jc w:val="left"/>
        <w:rPr>
          <w:rFonts w:ascii="ＭＳ 明朝" w:hAnsi="ＭＳ 明朝" w:cs="ＭＳ 明朝"/>
          <w:color w:val="000000"/>
          <w:sz w:val="24"/>
          <w:szCs w:val="22"/>
        </w:rPr>
      </w:pPr>
    </w:p>
    <w:p w14:paraId="08792BBB" w14:textId="77777777" w:rsidR="00E77CDD" w:rsidRPr="00E77CDD" w:rsidRDefault="00E77CDD" w:rsidP="00C26802">
      <w:pPr>
        <w:widowControl/>
        <w:numPr>
          <w:ilvl w:val="0"/>
          <w:numId w:val="18"/>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発明者等 </w:t>
      </w:r>
    </w:p>
    <w:p w14:paraId="2B8F5484" w14:textId="77777777" w:rsidR="00E77CDD" w:rsidRPr="00E77CDD" w:rsidRDefault="00E77CDD" w:rsidP="00E77CDD">
      <w:pPr>
        <w:widowControl/>
        <w:spacing w:after="62"/>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「発明者等」とは、発明等をなした者をいう。 </w:t>
      </w:r>
    </w:p>
    <w:p w14:paraId="34AA0C8B" w14:textId="77777777" w:rsidR="00E77CDD" w:rsidRPr="00E77CDD" w:rsidRDefault="00E77CDD" w:rsidP="00E77CDD">
      <w:pPr>
        <w:widowControl/>
        <w:spacing w:after="66"/>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7AAFF9FF" w14:textId="77777777" w:rsidR="00E77CDD" w:rsidRPr="00E77CDD" w:rsidRDefault="00E77CDD" w:rsidP="00C26802">
      <w:pPr>
        <w:widowControl/>
        <w:numPr>
          <w:ilvl w:val="0"/>
          <w:numId w:val="18"/>
        </w:numPr>
        <w:spacing w:after="3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知的財産権 </w:t>
      </w:r>
    </w:p>
    <w:p w14:paraId="4C16B31B" w14:textId="77777777" w:rsidR="00E77CDD" w:rsidRPr="00E77CDD" w:rsidRDefault="00E77CDD" w:rsidP="00E77CDD">
      <w:pPr>
        <w:widowControl/>
        <w:spacing w:line="259" w:lineRule="auto"/>
        <w:jc w:val="left"/>
        <w:rPr>
          <w:rFonts w:ascii="ＭＳ 明朝" w:hAnsi="ＭＳ 明朝" w:cs="ＭＳ 明朝"/>
          <w:color w:val="000000"/>
          <w:sz w:val="24"/>
          <w:szCs w:val="22"/>
        </w:rPr>
      </w:pPr>
      <w:r w:rsidRPr="00E77CDD">
        <w:rPr>
          <w:rFonts w:ascii="Calibri" w:eastAsia="Calibri" w:hAnsi="Calibri" w:cs="Calibri"/>
          <w:noProof/>
          <w:color w:val="000000"/>
          <w:sz w:val="22"/>
          <w:szCs w:val="22"/>
        </w:rPr>
        <mc:AlternateContent>
          <mc:Choice Requires="wpg">
            <w:drawing>
              <wp:inline distT="0" distB="0" distL="0" distR="0" wp14:anchorId="0CC73C2D" wp14:editId="525C3A14">
                <wp:extent cx="1828800" cy="6097"/>
                <wp:effectExtent l="0" t="0" r="0" b="0"/>
                <wp:docPr id="3589" name="Group 3589"/>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4894" name="Shape 489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63918A" id="Group 3589"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">
                <v:shape id="Shape 4894"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r w:rsidRPr="00E77CDD">
        <w:rPr>
          <w:rFonts w:ascii="Century" w:eastAsia="Century" w:hAnsi="Century" w:cs="Century"/>
          <w:color w:val="000000"/>
          <w:szCs w:val="22"/>
        </w:rPr>
        <w:t xml:space="preserve"> </w:t>
      </w:r>
    </w:p>
    <w:p w14:paraId="1DE1FC3C" w14:textId="77777777" w:rsidR="00E77CDD" w:rsidRPr="00E77CDD" w:rsidRDefault="00E77CDD" w:rsidP="00E77CDD">
      <w:pPr>
        <w:widowControl/>
        <w:spacing w:after="3" w:line="259" w:lineRule="auto"/>
        <w:ind w:left="-5" w:right="1686" w:hanging="10"/>
        <w:rPr>
          <w:rFonts w:ascii="ＭＳ 明朝" w:hAnsi="ＭＳ 明朝" w:cs="ＭＳ 明朝"/>
          <w:color w:val="000000"/>
          <w:szCs w:val="22"/>
        </w:rPr>
      </w:pPr>
      <w:r w:rsidRPr="00E77CDD">
        <w:rPr>
          <w:rFonts w:ascii="Century" w:eastAsia="Century" w:hAnsi="Century" w:cs="Century"/>
          <w:color w:val="000000"/>
          <w:sz w:val="14"/>
          <w:szCs w:val="22"/>
        </w:rPr>
        <w:t>1</w:t>
      </w:r>
      <w:r w:rsidRPr="00E77CDD">
        <w:rPr>
          <w:rFonts w:ascii="Century" w:eastAsia="Century" w:hAnsi="Century" w:cs="Century"/>
          <w:color w:val="000000"/>
          <w:szCs w:val="22"/>
        </w:rPr>
        <w:t xml:space="preserve"> </w:t>
      </w:r>
      <w:r w:rsidRPr="00E77CDD">
        <w:rPr>
          <w:rFonts w:ascii="ＭＳ 明朝" w:hAnsi="ＭＳ 明朝" w:cs="ＭＳ 明朝"/>
          <w:color w:val="000000"/>
          <w:szCs w:val="22"/>
        </w:rPr>
        <w:t>プロジェクト参加者が１者のみである場合は、知財合意書の提出は不要。</w:t>
      </w:r>
    </w:p>
    <w:p w14:paraId="01965315" w14:textId="77777777" w:rsidR="00E77CDD" w:rsidRPr="00E77CDD" w:rsidRDefault="00E77CDD" w:rsidP="00E77CDD">
      <w:pPr>
        <w:widowControl/>
        <w:spacing w:after="3" w:line="259" w:lineRule="auto"/>
        <w:ind w:left="-5" w:right="1686" w:hanging="10"/>
        <w:rPr>
          <w:rFonts w:ascii="ＭＳ 明朝" w:hAnsi="ＭＳ 明朝" w:cs="ＭＳ 明朝"/>
          <w:color w:val="000000"/>
          <w:sz w:val="24"/>
          <w:szCs w:val="22"/>
        </w:rPr>
      </w:pPr>
      <w:r w:rsidRPr="00E77CDD">
        <w:rPr>
          <w:rFonts w:ascii="Century" w:eastAsia="Century" w:hAnsi="Century" w:cs="Century"/>
          <w:color w:val="000000"/>
          <w:szCs w:val="22"/>
        </w:rPr>
        <w:t xml:space="preserve"> </w:t>
      </w:r>
    </w:p>
    <w:p w14:paraId="7EFDF277"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 </w:t>
      </w:r>
    </w:p>
    <w:p w14:paraId="6F4BB504"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466C5483" w14:textId="77777777" w:rsidR="00E77CDD" w:rsidRPr="00E77CDD" w:rsidRDefault="00E77CDD" w:rsidP="00C26802">
      <w:pPr>
        <w:widowControl/>
        <w:numPr>
          <w:ilvl w:val="0"/>
          <w:numId w:val="19"/>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フォアグラウンドＩＰ </w:t>
      </w:r>
    </w:p>
    <w:p w14:paraId="44F2FB62"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「フォアグラウンドＩＰ」とは、プロジェクト参加者が、プロジェクトの実施により得た知的財産権をいう。 </w:t>
      </w:r>
    </w:p>
    <w:p w14:paraId="38A2B79E"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556AFA25" w14:textId="77777777" w:rsidR="00E77CDD" w:rsidRPr="00E77CDD" w:rsidRDefault="00E77CDD" w:rsidP="00C26802">
      <w:pPr>
        <w:widowControl/>
        <w:numPr>
          <w:ilvl w:val="0"/>
          <w:numId w:val="19"/>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バックグラウンドＩＰ </w:t>
      </w:r>
    </w:p>
    <w:p w14:paraId="040B3DCE"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「バックグラウンドＩＰ」とは、プロジェクト参加者がプロジェクトの開始前から保有していた知的財産権及びプロジェクトの開始後にプロジェクトの実施とは関係なく取得した知的財産権をいう。 </w:t>
      </w:r>
    </w:p>
    <w:p w14:paraId="3E4EAB94"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6B1918E4"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２．委託契約書において定める事項 </w:t>
      </w:r>
    </w:p>
    <w:p w14:paraId="3CDCD1A6"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（１）日本版バイ・ドール規定（産業技術力強化法第１７条）について </w:t>
      </w:r>
    </w:p>
    <w:p w14:paraId="7E6399A7"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に国外企業等（日本以外の国の企業、大学又は研究機関をいう。以下同じ。）が含まれる場合には、当該受託者が以下の事項を遵守することを条件として、フォアグラウンドＩＰについて受託者とＮＥＤＯとの共有とすることができるものとし、当該国外企業等とＮＥＤＯの持分の合計のうち５０％以上の持分はＮＥＤＯに帰属するものとする。 </w:t>
      </w:r>
    </w:p>
    <w:p w14:paraId="4E0A9F64"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・研究成果が得られた場合には遅滞なくＮＥＤＯに報告すること </w:t>
      </w:r>
    </w:p>
    <w:p w14:paraId="0891A5C2"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・国が公共の利益のために必要があるとして求めた場合に、フォアグラウンド</w:t>
      </w:r>
    </w:p>
    <w:p w14:paraId="5690C291" w14:textId="77777777" w:rsidR="00E77CDD" w:rsidRPr="00E77CDD" w:rsidRDefault="00E77CDD" w:rsidP="00E77CDD">
      <w:pPr>
        <w:widowControl/>
        <w:spacing w:after="62" w:line="259" w:lineRule="auto"/>
        <w:ind w:left="490"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ＩＰを無償でＮＥＤＯに実施許諾すること </w:t>
      </w:r>
    </w:p>
    <w:p w14:paraId="0A850C45" w14:textId="77777777" w:rsidR="00E77CDD" w:rsidRPr="00E77CDD" w:rsidRDefault="00E77CDD" w:rsidP="00E77CDD">
      <w:pPr>
        <w:widowControl/>
        <w:spacing w:after="62" w:line="259" w:lineRule="auto"/>
        <w:ind w:left="465" w:right="981" w:hanging="48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・フォアグラウンドＩＰを相当期間利用していない場合に、国の要請に基づいて第三者に当該フォアグラウンドＩＰを実施許諾すること  </w:t>
      </w:r>
    </w:p>
    <w:p w14:paraId="2D347382" w14:textId="77777777" w:rsidR="00E77CDD" w:rsidRPr="00E77CDD" w:rsidRDefault="00E77CDD" w:rsidP="00E77CDD">
      <w:pPr>
        <w:widowControl/>
        <w:spacing w:after="62" w:line="259" w:lineRule="auto"/>
        <w:ind w:left="465" w:right="981" w:hanging="48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・フォアグラウンドＩＰの移転等をするときは、合併等による移転の場合を除き、あらかじめＮＥＤＯの承認を受けること  </w:t>
      </w:r>
    </w:p>
    <w:p w14:paraId="503FFDCB"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41F83E18" w14:textId="77777777" w:rsidR="00E77CDD" w:rsidRPr="00E77CDD" w:rsidRDefault="00E77CDD" w:rsidP="00C26802">
      <w:pPr>
        <w:widowControl/>
        <w:numPr>
          <w:ilvl w:val="0"/>
          <w:numId w:val="20"/>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知的財産権の利用状況調査（バイ・ドール調査）の実施</w:t>
      </w:r>
    </w:p>
    <w:p w14:paraId="6B730764" w14:textId="77777777" w:rsidR="00E77CDD" w:rsidRPr="00E77CDD" w:rsidRDefault="00E77CDD" w:rsidP="00E77CDD">
      <w:pPr>
        <w:widowControl/>
        <w:spacing w:after="62" w:line="259" w:lineRule="auto"/>
        <w:ind w:left="720"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ＮＥＤＯは、成果の有効活用を図るため、受託者に対して、バイ･ドール調査を実施し、知的財産権の利用実態を把握するものとする。 </w:t>
      </w:r>
    </w:p>
    <w:p w14:paraId="36EF7E04"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1CC22E81" w14:textId="77777777" w:rsidR="00E77CDD" w:rsidRPr="00E77CDD" w:rsidRDefault="00E77CDD" w:rsidP="00C26802">
      <w:pPr>
        <w:widowControl/>
        <w:numPr>
          <w:ilvl w:val="0"/>
          <w:numId w:val="20"/>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その他の事項 </w:t>
      </w:r>
    </w:p>
    <w:p w14:paraId="607ED68A"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①受託者が合併又は買収された場合は、速やかにＮＥＤＯに報告するものとし、</w:t>
      </w:r>
    </w:p>
    <w:p w14:paraId="7CF95780"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 </w:t>
      </w:r>
    </w:p>
    <w:p w14:paraId="049ED4DF"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5C591CCB"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②プロジェクト参加者が、その親会社又は子会社（これらの会社が国外企業等である場合に限る。）へフォアグラウンドＩＰを移転等しようとする場合は、ＮＥＤＯに事前連絡の上、ＮＥＤＯの承認を得るものとする。</w:t>
      </w:r>
    </w:p>
    <w:p w14:paraId="61B270E9"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15A27A55"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③プロジェクト参加者が国外企業等の場合は、次に掲げる事項を定めるものとする。</w:t>
      </w:r>
    </w:p>
    <w:p w14:paraId="153BC0A2" w14:textId="77777777" w:rsidR="00E77CDD" w:rsidRPr="00E77CDD" w:rsidRDefault="00E77CDD" w:rsidP="00C26802">
      <w:pPr>
        <w:widowControl/>
        <w:numPr>
          <w:ilvl w:val="0"/>
          <w:numId w:val="21"/>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ＮＥＤＯは、ＮＥＤＯと国外企業等のみが共有するフォアグラウンドＩＰについて、第三者に対して実施許諾することができるものとし、国外企業等はこれに同意するものとすること</w:t>
      </w:r>
    </w:p>
    <w:p w14:paraId="3059D1B5" w14:textId="77777777" w:rsidR="00E77CDD" w:rsidRPr="00E77CDD" w:rsidRDefault="00E77CDD" w:rsidP="00C26802">
      <w:pPr>
        <w:widowControl/>
        <w:numPr>
          <w:ilvl w:val="0"/>
          <w:numId w:val="21"/>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ＮＥＤＯが国外企業等と共有するフォアグラウンドＩＰに係る出願費用等は、国外企業等が負担すること</w:t>
      </w:r>
    </w:p>
    <w:p w14:paraId="00CED1D8"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1954EAB7"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３．ＮＥＤＯと受託者とが約する事項 </w:t>
      </w:r>
    </w:p>
    <w:p w14:paraId="69BD3E81" w14:textId="77777777" w:rsidR="00E77CDD" w:rsidRPr="00E77CDD" w:rsidRDefault="00E77CDD" w:rsidP="00C26802">
      <w:pPr>
        <w:widowControl/>
        <w:numPr>
          <w:ilvl w:val="0"/>
          <w:numId w:val="22"/>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研究開発成果の取扱い方針の作成及び報告 </w:t>
      </w:r>
    </w:p>
    <w:p w14:paraId="1C13BFE8" w14:textId="77777777" w:rsidR="00E77CDD" w:rsidRPr="00E77CDD" w:rsidRDefault="00E77CDD" w:rsidP="00E77CDD">
      <w:pPr>
        <w:widowControl/>
        <w:spacing w:after="62" w:line="259" w:lineRule="auto"/>
        <w:ind w:left="250"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受託者は、プロジェクトとしての研究開発成果の権利化／秘匿化／公表等の</w:t>
      </w:r>
    </w:p>
    <w:p w14:paraId="3CB5EBC4"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取扱い方針を作成し、作成後速やかに、当該取扱い方針をＮＥＤＯに報告する。 </w:t>
      </w:r>
    </w:p>
    <w:p w14:paraId="2A2298CB" w14:textId="77777777" w:rsidR="00E77CDD" w:rsidRPr="00E77CDD" w:rsidRDefault="00E77CDD" w:rsidP="00E77CDD">
      <w:pPr>
        <w:widowControl/>
        <w:spacing w:after="66" w:line="259" w:lineRule="auto"/>
        <w:ind w:left="24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0C4C6E61" w14:textId="77777777" w:rsidR="00E77CDD" w:rsidRPr="00E77CDD" w:rsidRDefault="00E77CDD" w:rsidP="00C26802">
      <w:pPr>
        <w:widowControl/>
        <w:numPr>
          <w:ilvl w:val="0"/>
          <w:numId w:val="22"/>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研究開発成果の取扱いの報告 </w:t>
      </w:r>
    </w:p>
    <w:p w14:paraId="6B332F6A" w14:textId="77777777" w:rsidR="00E77CDD" w:rsidRPr="00E77CDD" w:rsidRDefault="00E77CDD" w:rsidP="00E77CDD">
      <w:pPr>
        <w:widowControl/>
        <w:spacing w:after="62" w:line="259" w:lineRule="auto"/>
        <w:ind w:left="-15" w:right="981" w:firstLine="24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受託者は、各研究開発成果につき、上記取扱い方針に基づき判断した結果（各研究開発成果の権利化／秘匿化／公表等の取扱い及びその判断理由）を速やかにＮＥＤＯに報告する。 </w:t>
      </w:r>
    </w:p>
    <w:p w14:paraId="25AEEDD8" w14:textId="77777777" w:rsidR="00E77CDD" w:rsidRPr="00E77CDD" w:rsidRDefault="00E77CDD" w:rsidP="00E77CDD">
      <w:pPr>
        <w:widowControl/>
        <w:spacing w:after="66" w:line="259" w:lineRule="auto"/>
        <w:ind w:left="24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42E74685" w14:textId="77777777" w:rsidR="00E77CDD" w:rsidRPr="00E77CDD" w:rsidRDefault="00E77CDD" w:rsidP="00C26802">
      <w:pPr>
        <w:widowControl/>
        <w:numPr>
          <w:ilvl w:val="0"/>
          <w:numId w:val="22"/>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各報告の方法 </w:t>
      </w:r>
    </w:p>
    <w:p w14:paraId="3D8927FF" w14:textId="137E6E7C" w:rsidR="00E77CDD" w:rsidRDefault="00E77CDD" w:rsidP="00E77CDD">
      <w:pPr>
        <w:widowControl/>
        <w:spacing w:after="62" w:line="259" w:lineRule="auto"/>
        <w:ind w:left="250"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受託者は、上記取扱い方針及び上記取扱い方針に基づき判断した結果をＮＥＤＯが別途指定する様式によりＮＥＤＯに提出することにより報告する。</w:t>
      </w:r>
    </w:p>
    <w:p w14:paraId="746146B0" w14:textId="77777777" w:rsidR="00FD42FF" w:rsidRPr="00E77CDD" w:rsidRDefault="00FD42FF" w:rsidP="00E77CDD">
      <w:pPr>
        <w:widowControl/>
        <w:spacing w:after="62" w:line="259" w:lineRule="auto"/>
        <w:ind w:left="250" w:right="981" w:hanging="10"/>
        <w:jc w:val="left"/>
        <w:rPr>
          <w:rFonts w:ascii="ＭＳ 明朝" w:hAnsi="ＭＳ 明朝" w:cs="ＭＳ 明朝"/>
          <w:color w:val="000000"/>
          <w:sz w:val="24"/>
          <w:szCs w:val="22"/>
        </w:rPr>
      </w:pPr>
    </w:p>
    <w:p w14:paraId="51D026A5" w14:textId="77777777" w:rsidR="00E77CDD" w:rsidRPr="00E77CDD" w:rsidRDefault="00E77CDD" w:rsidP="00E77CDD">
      <w:pPr>
        <w:widowControl/>
        <w:spacing w:after="62" w:line="259" w:lineRule="auto"/>
        <w:ind w:left="250"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４．プロジェクト参加者間の知財合意書で定める事項 </w:t>
      </w:r>
    </w:p>
    <w:p w14:paraId="39676CF2"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知的財産マネジメントの実施体制の整備 </w:t>
      </w:r>
    </w:p>
    <w:p w14:paraId="4FCB540F"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本方針に従い知的財産マネジメントを適切に実施するため、知財運営委員会を設置する。 </w:t>
      </w:r>
    </w:p>
    <w:p w14:paraId="46649C9D" w14:textId="77777777" w:rsidR="00E77CDD" w:rsidRPr="00E77CDD" w:rsidRDefault="00E77CDD" w:rsidP="00E77CDD">
      <w:pPr>
        <w:widowControl/>
        <w:spacing w:after="62" w:line="259" w:lineRule="auto"/>
        <w:ind w:left="-15" w:right="981" w:firstLine="24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知財運営委員会は、研究開発の成果についての権利化、秘匿化、公表等の方針決定、実施許諾に関する調整等を行う。 </w:t>
      </w:r>
    </w:p>
    <w:p w14:paraId="1CD912B9"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知財運営委員会は、プロジェクトリーダー、個別のテーマリーダー、プロジェクト参加者の代表者、知的財産の専門家等から構成する。 </w:t>
      </w:r>
    </w:p>
    <w:p w14:paraId="4EAFF4F5"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知財運営委員会の審議内容、議決方法、構成員その他知財運営委員会の運営に関する事項を定めるため、知財運営委員会運営規則を作成する。また、前記方針決定のための、プロジェクトとしての研究開発成果の権利化／秘匿化／公表等の取扱い方針を作成する。 </w:t>
      </w:r>
    </w:p>
    <w:p w14:paraId="4F554C38"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1659EBCB"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秘密保持  </w:t>
      </w:r>
    </w:p>
    <w:p w14:paraId="12B7905C"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 </w:t>
      </w:r>
    </w:p>
    <w:p w14:paraId="2729C315"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082DD62C"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プロジェクトの成果の第三者への開示の事前承認  </w:t>
      </w:r>
    </w:p>
    <w:p w14:paraId="617E0BC8" w14:textId="77777777" w:rsidR="00E77CDD" w:rsidRPr="00E77CDD" w:rsidRDefault="00E77CDD" w:rsidP="00E77CDD">
      <w:pPr>
        <w:widowControl/>
        <w:spacing w:line="317" w:lineRule="auto"/>
        <w:ind w:left="-5" w:right="1683" w:hanging="10"/>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プロジェクトの成果については、知財運営委員会の承認を得ることなく、プロジェクト参加者以外の第三者に対して開示し又は漏洩してはならないものとする。 </w:t>
      </w:r>
    </w:p>
    <w:p w14:paraId="3B96E188"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2656EB22"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発明等の成果の届出及び権利化等方針の決定手続  </w:t>
      </w:r>
    </w:p>
    <w:p w14:paraId="6F875130"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プロジェクトの実施により発明等をなした場合には、直ちに知財運営委員会に対し、当該発明等の成果の内容を届け出るものとする。 </w:t>
      </w:r>
    </w:p>
    <w:p w14:paraId="35429679"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知財運営委員会は、届出を受けた発明等の成果について、出願による権利化、秘匿化、論文等による公表の要否を審議し、その取扱いを決定するものとする。出願により権利化する場合にあっては出願対象国、秘匿する場合にあっては秘匿期間等についても審議し、決定するものとする。 </w:t>
      </w:r>
    </w:p>
    <w:p w14:paraId="5693797F"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72A8D94C"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研究開発の成果の権利化等の方針  </w:t>
      </w:r>
    </w:p>
    <w:p w14:paraId="52A5227B"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 </w:t>
      </w:r>
    </w:p>
    <w:p w14:paraId="2428BBDA"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また、出願による権利化の件数を重視するのではなく、権利化しない選択も考慮するとともに、成果の内容に応じて、秘匿化、論文等による公表の要否を検討する。 </w:t>
      </w:r>
    </w:p>
    <w:p w14:paraId="49BB54A4"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32AAE521"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フォアグラウンドＩＰの帰属  </w:t>
      </w:r>
    </w:p>
    <w:p w14:paraId="6124FCC0"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フォアグラウンドＩＰは、発明者等が属するプロジェクト参加者の職務発明規程等に基づき当該参加者に承継させるものとする。 </w:t>
      </w:r>
    </w:p>
    <w:p w14:paraId="630142D1"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 </w:t>
      </w:r>
    </w:p>
    <w:p w14:paraId="426D2970"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70DB7B89"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共有するフォアグラウンドＩＰの実施  </w:t>
      </w:r>
    </w:p>
    <w:p w14:paraId="2F1F2C69"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プロジェクト参加者は、他のプロジェクト参加者と共有するフォアグラウンドＩＰについて、自由かつ無償にて実施できるものとすることを原則とする。</w:t>
      </w:r>
    </w:p>
    <w:p w14:paraId="59F77283"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この際、自ら実施できない大学等が共有権者となる場合について、大学等に実施能力がないことを根拠とした補償の取扱いは、以下のとおりとする。ただし、共有権者間の合意が得られていれば、他の取扱いとすることを妨げない。 </w:t>
      </w:r>
    </w:p>
    <w:p w14:paraId="04F0F88A"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①実施前期間においては、原則として、無償とするものとする。 </w:t>
      </w:r>
    </w:p>
    <w:p w14:paraId="2B7B7DA8"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 </w:t>
      </w:r>
    </w:p>
    <w:p w14:paraId="3B90605C"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2CCD8A75" w14:textId="77777777" w:rsidR="00E77CDD" w:rsidRPr="00E77CDD" w:rsidRDefault="00E77CDD" w:rsidP="00C26802">
      <w:pPr>
        <w:widowControl/>
        <w:numPr>
          <w:ilvl w:val="0"/>
          <w:numId w:val="23"/>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知的財産権の実施許諾  </w:t>
      </w:r>
    </w:p>
    <w:p w14:paraId="64456698"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①プロジェクト期間中の実施許諾 </w:t>
      </w:r>
    </w:p>
    <w:p w14:paraId="557DC8FB"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 </w:t>
      </w:r>
    </w:p>
    <w:p w14:paraId="55943760" w14:textId="77777777" w:rsidR="00E77CDD" w:rsidRPr="00E77CDD" w:rsidRDefault="00E77CDD" w:rsidP="00E77CDD">
      <w:pPr>
        <w:widowControl/>
        <w:spacing w:after="62" w:line="259" w:lineRule="auto"/>
        <w:ind w:left="250"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ただし、プロジェクト参加者間で有償により実施許諾すること等の別段の取決めがある場合はこの限りでない。 </w:t>
      </w:r>
    </w:p>
    <w:p w14:paraId="321D30D2"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24E6C50D"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②プロジェクトの成果の事業化のための実施許諾 </w:t>
      </w:r>
    </w:p>
    <w:p w14:paraId="4422589E"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 </w:t>
      </w:r>
    </w:p>
    <w:p w14:paraId="74AE7784"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 </w:t>
      </w:r>
    </w:p>
    <w:p w14:paraId="642C0627" w14:textId="77777777" w:rsidR="00E77CDD" w:rsidRPr="00E77CDD" w:rsidRDefault="00E77CDD" w:rsidP="00E77CDD">
      <w:pPr>
        <w:widowControl/>
        <w:spacing w:line="317" w:lineRule="auto"/>
        <w:ind w:left="-15" w:right="1683" w:firstLine="240"/>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このほか、例外として認める範囲（特に、バックグラウンドＩＰの取扱い）については、プロジェクト参加者間の合意に基づき必要な範囲で明確化するものとする。 </w:t>
      </w:r>
    </w:p>
    <w:p w14:paraId="07F4E21C"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 </w:t>
      </w:r>
    </w:p>
    <w:p w14:paraId="5892FAC7"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19AB7D63"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③プロジェクト参加者以外の者への実施許諾との関係 </w:t>
      </w:r>
    </w:p>
    <w:p w14:paraId="62F5F151"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 </w:t>
      </w:r>
    </w:p>
    <w:p w14:paraId="10378CAA"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3E1C203D" w14:textId="77777777" w:rsidR="00E77CDD" w:rsidRPr="00E77CDD" w:rsidRDefault="00E77CDD" w:rsidP="00C26802">
      <w:pPr>
        <w:widowControl/>
        <w:numPr>
          <w:ilvl w:val="0"/>
          <w:numId w:val="24"/>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フォアグラウンドＩＰの移転先への義務の承継  </w:t>
      </w:r>
    </w:p>
    <w:p w14:paraId="580D8CC4"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プロジェクト参加者は、フォアグラウンドＩＰの移転を行うときは、フォアグラウンドＩＰについて課されている実施許諾等に関する義務を移転先に承継させるものとする。 </w:t>
      </w:r>
    </w:p>
    <w:p w14:paraId="1ADE156B"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54E87805" w14:textId="77777777" w:rsidR="00E77CDD" w:rsidRPr="00E77CDD" w:rsidRDefault="00E77CDD" w:rsidP="00C26802">
      <w:pPr>
        <w:widowControl/>
        <w:numPr>
          <w:ilvl w:val="0"/>
          <w:numId w:val="24"/>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プロジェクトの体制の変更への対応  </w:t>
      </w:r>
    </w:p>
    <w:p w14:paraId="755142F6"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プロジェクト参加者は、プロジェクトから脱退した場合においても、知財合意書により自己に課された義務を引き続き負うものとする。 </w:t>
      </w:r>
    </w:p>
    <w:p w14:paraId="4982CDD4"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また、プロジェクト参加者の体制が変更し、参加者が追加された場合には、原則として当該参加者に対しても当初のプロジェクト参加者と同様の権利・義務を課すものとする。 </w:t>
      </w:r>
    </w:p>
    <w:p w14:paraId="3A1F1E99"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56E5B297" w14:textId="77777777" w:rsidR="00E77CDD" w:rsidRPr="00E77CDD" w:rsidRDefault="00E77CDD" w:rsidP="00C26802">
      <w:pPr>
        <w:widowControl/>
        <w:numPr>
          <w:ilvl w:val="0"/>
          <w:numId w:val="24"/>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合意の内容の有効期間  </w:t>
      </w:r>
    </w:p>
    <w:p w14:paraId="450130FC" w14:textId="77777777" w:rsidR="00E77CDD" w:rsidRPr="00E77CDD" w:rsidRDefault="00E77CDD" w:rsidP="00E77CDD">
      <w:pPr>
        <w:widowControl/>
        <w:spacing w:after="66" w:line="317" w:lineRule="auto"/>
        <w:ind w:left="-5" w:right="1683" w:hanging="10"/>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プロジェクトの成果の事業化に支障が生じないようにするため、プロジェクト期間終了後も含め、必要な範囲で合意の内容についての有効期間を定めるものとする。 </w:t>
      </w:r>
    </w:p>
    <w:p w14:paraId="59C0FD20"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5BBB9CB3" w14:textId="77777777" w:rsidR="00E77CDD" w:rsidRPr="00E77CDD" w:rsidRDefault="00E77CDD" w:rsidP="00C26802">
      <w:pPr>
        <w:widowControl/>
        <w:numPr>
          <w:ilvl w:val="0"/>
          <w:numId w:val="24"/>
        </w:numPr>
        <w:spacing w:after="62" w:line="259" w:lineRule="auto"/>
        <w:ind w:right="981"/>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合意の内容の見直し  </w:t>
      </w:r>
    </w:p>
    <w:p w14:paraId="47776455"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プロジェクト参加者間で合意した内容は、当該合意後の事情の変更等に応じて見直すことができるものとする。 </w:t>
      </w:r>
    </w:p>
    <w:p w14:paraId="4A50DA88"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1ADC8274"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５．未利用成果等の活用促進 </w:t>
      </w:r>
    </w:p>
    <w:p w14:paraId="188556F6"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 </w:t>
      </w:r>
    </w:p>
    <w:p w14:paraId="4E65E565"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また、ＮＥＤＯは、利活用されていない成果について、バイ・ドール調査等の情報を用いて要因分析等を進めつつ、日本版バイ・ドール規定の趣旨を踏まえた更なる成果促進策について検討を進める。 </w:t>
      </w:r>
    </w:p>
    <w:p w14:paraId="361E3F37"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416BED8F"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６．その他 </w:t>
      </w:r>
    </w:p>
    <w:p w14:paraId="648552DA"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本方針は、２０２２年６月１日から適用する。 </w:t>
      </w:r>
    </w:p>
    <w:p w14:paraId="69C84F1B" w14:textId="77777777" w:rsidR="00E77CDD" w:rsidRPr="00E77CDD" w:rsidRDefault="00E77CDD" w:rsidP="00E77CDD">
      <w:pPr>
        <w:widowControl/>
        <w:spacing w:after="66" w:line="259" w:lineRule="auto"/>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 </w:t>
      </w:r>
    </w:p>
    <w:p w14:paraId="448FBDD0"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（改訂履歴） </w:t>
      </w:r>
    </w:p>
    <w:p w14:paraId="5971A9D4" w14:textId="77777777" w:rsidR="00E77CDD" w:rsidRPr="00E77CDD" w:rsidRDefault="00E77CDD" w:rsidP="00E77CDD">
      <w:pPr>
        <w:widowControl/>
        <w:spacing w:after="62" w:line="259" w:lineRule="auto"/>
        <w:ind w:left="-5" w:right="6004"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平成２２年１２月 第１版</w:t>
      </w:r>
    </w:p>
    <w:p w14:paraId="788D1EFA" w14:textId="77777777" w:rsidR="00E77CDD" w:rsidRPr="00E77CDD" w:rsidRDefault="00E77CDD" w:rsidP="00E77CDD">
      <w:pPr>
        <w:widowControl/>
        <w:spacing w:after="62" w:line="259" w:lineRule="auto"/>
        <w:ind w:left="-5" w:right="6004"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平成２４年１２月 第２版</w:t>
      </w:r>
    </w:p>
    <w:p w14:paraId="58EA4B6A" w14:textId="77777777" w:rsidR="00E77CDD" w:rsidRPr="00E77CDD" w:rsidRDefault="00E77CDD" w:rsidP="00E77CDD">
      <w:pPr>
        <w:widowControl/>
        <w:spacing w:after="62" w:line="259" w:lineRule="auto"/>
        <w:ind w:left="-5" w:right="6004"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平成２７年 ６月 第３版</w:t>
      </w:r>
    </w:p>
    <w:p w14:paraId="2F5BFF3F" w14:textId="77777777" w:rsidR="00E77CDD" w:rsidRPr="00E77CDD" w:rsidRDefault="00E77CDD" w:rsidP="00E77CDD">
      <w:pPr>
        <w:widowControl/>
        <w:spacing w:after="62" w:line="259" w:lineRule="auto"/>
        <w:ind w:left="-5" w:right="6004"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平成２７年 ９月 第４版</w:t>
      </w:r>
    </w:p>
    <w:p w14:paraId="775BD047" w14:textId="77777777" w:rsidR="00E77CDD" w:rsidRPr="00E77CDD" w:rsidRDefault="00E77CDD" w:rsidP="00E77CDD">
      <w:pPr>
        <w:widowControl/>
        <w:spacing w:after="62" w:line="259" w:lineRule="auto"/>
        <w:ind w:left="-5" w:right="6004"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２０２０年 ３月 第５版 </w:t>
      </w:r>
    </w:p>
    <w:p w14:paraId="18521D12"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２０２１年 ４月 第６版 </w:t>
      </w:r>
    </w:p>
    <w:p w14:paraId="2131F6F6"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２０２１年 ５月 第７版 </w:t>
      </w:r>
    </w:p>
    <w:p w14:paraId="14DBF06B" w14:textId="77777777" w:rsidR="00E77CDD" w:rsidRPr="00E77CDD" w:rsidRDefault="00E77CDD" w:rsidP="00E77CDD">
      <w:pPr>
        <w:widowControl/>
        <w:spacing w:after="62" w:line="259" w:lineRule="auto"/>
        <w:ind w:left="-5" w:right="981" w:hanging="10"/>
        <w:jc w:val="left"/>
        <w:rPr>
          <w:rFonts w:ascii="ＭＳ 明朝" w:hAnsi="ＭＳ 明朝" w:cs="ＭＳ 明朝"/>
          <w:color w:val="000000"/>
          <w:sz w:val="24"/>
          <w:szCs w:val="22"/>
        </w:rPr>
      </w:pPr>
      <w:r w:rsidRPr="00E77CDD">
        <w:rPr>
          <w:rFonts w:ascii="ＭＳ 明朝" w:hAnsi="ＭＳ 明朝" w:cs="ＭＳ 明朝"/>
          <w:color w:val="000000"/>
          <w:sz w:val="24"/>
          <w:szCs w:val="22"/>
        </w:rPr>
        <w:t xml:space="preserve">２０２２年 ５月 第８版 </w:t>
      </w:r>
    </w:p>
    <w:p w14:paraId="0B8C3772" w14:textId="77777777" w:rsidR="00C67F8F" w:rsidRDefault="00C67F8F" w:rsidP="001F64B3">
      <w:pPr>
        <w:rPr>
          <w:rFonts w:asciiTheme="minorEastAsia" w:hAnsiTheme="minorEastAsia"/>
          <w:sz w:val="24"/>
        </w:rPr>
      </w:pPr>
    </w:p>
    <w:p w14:paraId="1C2694A0" w14:textId="77777777" w:rsidR="001F64B3" w:rsidRDefault="001F64B3" w:rsidP="001F64B3">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F207859" w14:textId="77777777" w:rsidR="001F64B3" w:rsidRPr="00747E9C" w:rsidRDefault="001F64B3" w:rsidP="001F64B3">
      <w:pPr>
        <w:jc w:val="right"/>
        <w:rPr>
          <w:color w:val="000000" w:themeColor="text1"/>
          <w:sz w:val="24"/>
        </w:rPr>
      </w:pPr>
      <w:r w:rsidRPr="00747E9C">
        <w:rPr>
          <w:noProof/>
          <w:color w:val="000000" w:themeColor="text1"/>
        </w:rPr>
        <mc:AlternateContent>
          <mc:Choice Requires="wps">
            <w:drawing>
              <wp:anchor distT="0" distB="0" distL="114300" distR="114300" simplePos="0" relativeHeight="251705483" behindDoc="0" locked="0" layoutInCell="1" allowOverlap="1" wp14:anchorId="5E582F2E" wp14:editId="7816F271">
                <wp:simplePos x="0" y="0"/>
                <wp:positionH relativeFrom="margin">
                  <wp:posOffset>5219700</wp:posOffset>
                </wp:positionH>
                <wp:positionV relativeFrom="paragraph">
                  <wp:posOffset>9525</wp:posOffset>
                </wp:positionV>
                <wp:extent cx="733425" cy="266700"/>
                <wp:effectExtent l="0" t="0" r="28575" b="1905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2F2E" id="Rectangle 113" o:spid="_x0000_s1081" style="position:absolute;left:0;text-align:left;margin-left:411pt;margin-top:.75pt;width:57.75pt;height:21pt;z-index:2517054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uFQIAACg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">
                <v:textbo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6BB5A6FA" w14:textId="77777777" w:rsidR="001F64B3" w:rsidRPr="00747E9C" w:rsidRDefault="001F64B3" w:rsidP="001F64B3">
      <w:pPr>
        <w:jc w:val="right"/>
        <w:rPr>
          <w:color w:val="000000" w:themeColor="text1"/>
          <w:sz w:val="24"/>
        </w:rPr>
      </w:pPr>
    </w:p>
    <w:p w14:paraId="32D3AAF3" w14:textId="77777777" w:rsidR="001F64B3" w:rsidRDefault="001F64B3" w:rsidP="001F64B3">
      <w:pPr>
        <w:widowControl/>
        <w:jc w:val="center"/>
        <w:rPr>
          <w:color w:val="000000" w:themeColor="text1"/>
          <w:sz w:val="24"/>
        </w:rPr>
      </w:pPr>
      <w:r w:rsidRPr="00BB1659">
        <w:rPr>
          <w:rFonts w:hint="eastAsia"/>
          <w:color w:val="000000" w:themeColor="text1"/>
          <w:sz w:val="24"/>
        </w:rPr>
        <w:t>本プロジェクトにおけるデータマネジメント基本方針</w:t>
      </w:r>
    </w:p>
    <w:p w14:paraId="7D51F5EE" w14:textId="77777777" w:rsidR="001F64B3" w:rsidRPr="00BB1659" w:rsidRDefault="001F64B3" w:rsidP="001F64B3">
      <w:pPr>
        <w:widowControl/>
        <w:jc w:val="center"/>
        <w:rPr>
          <w:color w:val="000000" w:themeColor="text1"/>
          <w:sz w:val="24"/>
        </w:rPr>
      </w:pPr>
    </w:p>
    <w:p w14:paraId="4C549A8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29</w:t>
      </w:r>
      <w:r w:rsidRPr="00BB1659">
        <w:rPr>
          <w:rFonts w:ascii="Century" w:hAnsi="Century" w:hint="eastAsia"/>
          <w:sz w:val="24"/>
        </w:rPr>
        <w:t>度新エネ技戦第</w:t>
      </w:r>
      <w:r w:rsidRPr="00BB1659">
        <w:rPr>
          <w:rFonts w:ascii="Century" w:hAnsi="Century" w:hint="eastAsia"/>
          <w:sz w:val="24"/>
        </w:rPr>
        <w:t>03</w:t>
      </w:r>
      <w:r w:rsidRPr="00BB1659">
        <w:rPr>
          <w:rFonts w:ascii="Century" w:hAnsi="Century"/>
          <w:sz w:val="24"/>
        </w:rPr>
        <w:t>22001</w:t>
      </w:r>
      <w:r w:rsidRPr="00BB1659">
        <w:rPr>
          <w:rFonts w:ascii="Century" w:hAnsi="Century" w:hint="eastAsia"/>
          <w:sz w:val="24"/>
        </w:rPr>
        <w:t>号</w:t>
      </w:r>
    </w:p>
    <w:p w14:paraId="64B8283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平成</w:t>
      </w:r>
      <w:r w:rsidRPr="00BB1659">
        <w:rPr>
          <w:rFonts w:ascii="Century" w:hAnsi="Century" w:hint="eastAsia"/>
          <w:sz w:val="24"/>
        </w:rPr>
        <w:t>30</w:t>
      </w:r>
      <w:r w:rsidRPr="00BB1659">
        <w:rPr>
          <w:rFonts w:ascii="Century" w:hAnsi="Century" w:hint="eastAsia"/>
          <w:sz w:val="24"/>
        </w:rPr>
        <w:t>年</w:t>
      </w:r>
      <w:r w:rsidRPr="00BB1659">
        <w:rPr>
          <w:rFonts w:ascii="Century" w:hAnsi="Century" w:hint="eastAsia"/>
          <w:sz w:val="24"/>
        </w:rPr>
        <w:t>3</w:t>
      </w:r>
      <w:r w:rsidRPr="00BB1659">
        <w:rPr>
          <w:rFonts w:ascii="Century" w:hAnsi="Century" w:hint="eastAsia"/>
          <w:sz w:val="24"/>
        </w:rPr>
        <w:t>月</w:t>
      </w:r>
      <w:r w:rsidRPr="00BB1659">
        <w:rPr>
          <w:rFonts w:ascii="Century" w:hAnsi="Century" w:hint="eastAsia"/>
          <w:sz w:val="24"/>
        </w:rPr>
        <w:t>27</w:t>
      </w:r>
      <w:r w:rsidRPr="00BB1659">
        <w:rPr>
          <w:rFonts w:ascii="Century" w:hAnsi="Century" w:hint="eastAsia"/>
          <w:sz w:val="24"/>
        </w:rPr>
        <w:t>日</w:t>
      </w:r>
    </w:p>
    <w:p w14:paraId="07EADE2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1F64B3">
        <w:rPr>
          <w:rFonts w:ascii="Century" w:hAnsi="Century" w:hint="eastAsia"/>
          <w:spacing w:val="2"/>
          <w:w w:val="70"/>
          <w:kern w:val="0"/>
          <w:sz w:val="24"/>
          <w:fitText w:val="4325" w:id="-1845640189"/>
        </w:rPr>
        <w:t>国立研究開発法人</w:t>
      </w:r>
      <w:r w:rsidRPr="001F64B3">
        <w:rPr>
          <w:rFonts w:ascii="Century" w:hAnsi="Century" w:hint="eastAsia"/>
          <w:spacing w:val="2"/>
          <w:w w:val="70"/>
          <w:kern w:val="0"/>
          <w:sz w:val="24"/>
          <w:fitText w:val="4325" w:id="-1845640189"/>
        </w:rPr>
        <w:t xml:space="preserve"> </w:t>
      </w:r>
      <w:r w:rsidRPr="001F64B3">
        <w:rPr>
          <w:rFonts w:ascii="Century" w:hAnsi="Century" w:hint="eastAsia"/>
          <w:spacing w:val="2"/>
          <w:w w:val="70"/>
          <w:kern w:val="0"/>
          <w:sz w:val="24"/>
          <w:fitText w:val="4325" w:id="-1845640189"/>
        </w:rPr>
        <w:t>新エネルギー・産業技術総合開発機</w:t>
      </w:r>
      <w:r w:rsidRPr="001F64B3">
        <w:rPr>
          <w:rFonts w:ascii="Century" w:hAnsi="Century" w:hint="eastAsia"/>
          <w:spacing w:val="-15"/>
          <w:w w:val="70"/>
          <w:kern w:val="0"/>
          <w:sz w:val="24"/>
          <w:fitText w:val="4325" w:id="-1845640189"/>
        </w:rPr>
        <w:t>構</w:t>
      </w:r>
    </w:p>
    <w:p w14:paraId="58587B4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技術戦略研究センター</w:t>
      </w:r>
    </w:p>
    <w:p w14:paraId="557DD36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7238E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A208E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center"/>
        <w:rPr>
          <w:rFonts w:ascii="Century" w:hAnsi="Century"/>
          <w:sz w:val="24"/>
        </w:rPr>
      </w:pPr>
      <w:r w:rsidRPr="00BB1659">
        <w:rPr>
          <w:rFonts w:ascii="Century" w:hAnsi="Century" w:hint="eastAsia"/>
          <w:sz w:val="24"/>
        </w:rPr>
        <w:t>ＮＥＤＯプロジェクトにおけるデータマネジメントに係る基本方針</w:t>
      </w:r>
    </w:p>
    <w:p w14:paraId="1DFF894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F41F47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4CF96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4090C2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本プロジェクトの目的の達成及び本プロジェクトで取得又は収集した研究開発データの効果的な利活用促進のため、本プロジェクトにおいては、以下のデータマネジメントを行うことを原則とする。</w:t>
      </w:r>
    </w:p>
    <w:p w14:paraId="5A25352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本方針に記載のない事項については、本プロジェクトの目的を踏まえ、プロジェクト参加者間の合意により必要に応じて定めるものとする。</w:t>
      </w:r>
    </w:p>
    <w:p w14:paraId="6074D6F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D6855C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6AF20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85EE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w:t>
      </w:r>
      <w:r w:rsidRPr="00BB1659">
        <w:rPr>
          <w:rFonts w:ascii="Century" w:hAnsi="Century"/>
          <w:sz w:val="24"/>
        </w:rPr>
        <w:t>本方針</w:t>
      </w:r>
      <w:r w:rsidRPr="00BB1659">
        <w:rPr>
          <w:rFonts w:ascii="Century" w:hAnsi="Century" w:hint="eastAsia"/>
          <w:sz w:val="24"/>
        </w:rPr>
        <w:t>で用いる用語の定義</w:t>
      </w:r>
    </w:p>
    <w:p w14:paraId="4FDCBD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（１）研究開発データ</w:t>
      </w:r>
    </w:p>
    <w:p w14:paraId="625310B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「研究開発データ」とは、</w:t>
      </w:r>
      <w:r w:rsidRPr="00BB1659">
        <w:rPr>
          <w:rFonts w:ascii="ＭＳ 明朝" w:hAnsi="ＭＳ 明朝" w:hint="eastAsia"/>
          <w:sz w:val="24"/>
        </w:rPr>
        <w:t>研究開発で取得又は収集した</w:t>
      </w:r>
      <w:r w:rsidRPr="00BB1659">
        <w:rPr>
          <w:rFonts w:ascii="Century" w:hAnsi="Century"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7B5F9E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B3FF0B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（２）自主管理データ</w:t>
      </w:r>
    </w:p>
    <w:p w14:paraId="2F01D33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「自主管理データ」とは、プロジェクト参加者が自主的に管理する研究開発データをいう。</w:t>
      </w:r>
    </w:p>
    <w:p w14:paraId="7410330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C81814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（３）非管理データ</w:t>
      </w:r>
    </w:p>
    <w:p w14:paraId="7F4991C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「非管理データ」とは、自主管理データ以外の特に管理を要しない研究開発データをいう。</w:t>
      </w:r>
    </w:p>
    <w:p w14:paraId="446A6B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1A4BFB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２．本研究開発における研究開発データの基本的事項</w:t>
      </w:r>
    </w:p>
    <w:p w14:paraId="685CE5B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（１）自主管理データ</w:t>
      </w:r>
    </w:p>
    <w:p w14:paraId="4EE67E5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r w:rsidRPr="00BB1659">
        <w:rPr>
          <w:rFonts w:ascii="Century" w:hAnsi="Century" w:hint="eastAsia"/>
          <w:sz w:val="24"/>
        </w:rPr>
        <w:t>自主管理データについては、一義的には取得又は収集したプロジェクト参加者が管理方針を決定すべきものであるが、</w:t>
      </w:r>
      <w:r w:rsidRPr="00BB1659">
        <w:rPr>
          <w:rFonts w:ascii="ＭＳ 明朝" w:hAnsi="ＭＳ 明朝" w:hint="eastAsia"/>
          <w:sz w:val="24"/>
        </w:rPr>
        <w:t>種々の目的や用途のために</w:t>
      </w:r>
      <w:r w:rsidRPr="00BB1659">
        <w:rPr>
          <w:rFonts w:ascii="Century" w:hAnsi="Century" w:hint="eastAsia"/>
          <w:sz w:val="24"/>
        </w:rPr>
        <w:t>プロジェクト参加者</w:t>
      </w:r>
      <w:r w:rsidRPr="00BB1659">
        <w:rPr>
          <w:rFonts w:ascii="ＭＳ 明朝" w:hAnsi="ＭＳ 明朝" w:hint="eastAsia"/>
          <w:sz w:val="24"/>
        </w:rPr>
        <w:t>自らによる利活用又は他者に対する提供等を促進するよう努める。</w:t>
      </w:r>
    </w:p>
    <w:p w14:paraId="7B88D08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4AB4A27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３．ＮＥＤＯと受託者とが約する事項</w:t>
      </w:r>
    </w:p>
    <w:p w14:paraId="0ECA47F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z w:val="24"/>
        </w:rPr>
      </w:pPr>
      <w:r w:rsidRPr="00BB1659">
        <w:rPr>
          <w:rFonts w:ascii="ＭＳ 明朝" w:hAnsi="ＭＳ 明朝" w:hint="eastAsia"/>
          <w:sz w:val="24"/>
        </w:rPr>
        <w:t>（１）データカタログに掲載する索引情報の報告</w:t>
      </w:r>
    </w:p>
    <w:p w14:paraId="01387FB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ＭＳ 明朝" w:hAnsi="ＭＳ 明朝"/>
          <w:sz w:val="24"/>
        </w:rPr>
      </w:pPr>
      <w:r w:rsidRPr="00BB1659">
        <w:rPr>
          <w:rFonts w:ascii="ＭＳ 明朝" w:hAnsi="ＭＳ 明朝" w:hint="eastAsia"/>
          <w:spacing w:val="-8"/>
          <w:sz w:val="24"/>
        </w:rPr>
        <w:t>プロジェクト参加者以外にも提供・利活用が可能な自主管理データ</w:t>
      </w:r>
      <w:r w:rsidRPr="00BB1659">
        <w:rPr>
          <w:rFonts w:ascii="ＭＳ 明朝" w:hAnsi="ＭＳ 明朝" w:hint="eastAsia"/>
          <w:sz w:val="24"/>
        </w:rPr>
        <w:t>については、その索引情報（以下「メタデータ」という。）をＮＥＤＯに報告し、これをＮＥＤＯが作成したデータカタログに掲載することに同意するものとする。</w:t>
      </w:r>
    </w:p>
    <w:p w14:paraId="6F87676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38973D9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（２）データマネジメントプランの提出</w:t>
      </w:r>
    </w:p>
    <w:p w14:paraId="1D23182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pacing w:val="-8"/>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プロジェクト参加者以外にも提供・利活用が可能な自主管理データについては、データマネジメントプランをＮＥＤＯに提出する。</w:t>
      </w:r>
    </w:p>
    <w:p w14:paraId="6661AC5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BB1659">
        <w:rPr>
          <w:rFonts w:ascii="Century" w:hAnsi="Century" w:hint="eastAsia"/>
          <w:sz w:val="24"/>
        </w:rPr>
        <w:t>研究開発データの名称、研究開発データの管理者、研究開発データの説明及び秘匿する理由を記載した</w:t>
      </w:r>
      <w:r w:rsidRPr="00BB1659">
        <w:rPr>
          <w:rFonts w:ascii="ＭＳ 明朝" w:hAnsi="ＭＳ 明朝" w:hint="eastAsia"/>
          <w:spacing w:val="-8"/>
          <w:sz w:val="24"/>
        </w:rPr>
        <w:t>簡略型データマネジメントプランをＮＥＤＯに提出する。</w:t>
      </w:r>
    </w:p>
    <w:p w14:paraId="4C1E47B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データマネジメントプラン及び簡略型データマネジメントプランは、特段の事情がない限りプロジェクト開始前までに、ＮＥＤＯに提出する。</w:t>
      </w:r>
      <w:r w:rsidRPr="00BB1659">
        <w:rPr>
          <w:rFonts w:ascii="Century" w:hAnsi="Century" w:hint="eastAsia"/>
          <w:sz w:val="24"/>
        </w:rPr>
        <w:t>ただし、プロジェクト開始前にデータの取得又は収集を想定することが困難な場合は、データの取得又は収集の想定ができた時点で、データマネジメントプラン及び</w:t>
      </w:r>
      <w:r w:rsidRPr="00BB1659">
        <w:rPr>
          <w:rFonts w:ascii="ＭＳ 明朝" w:hAnsi="ＭＳ 明朝" w:hint="eastAsia"/>
          <w:spacing w:val="-8"/>
          <w:sz w:val="24"/>
        </w:rPr>
        <w:t>簡略型データマネジメントプラン</w:t>
      </w:r>
      <w:r w:rsidRPr="00BB1659">
        <w:rPr>
          <w:rFonts w:ascii="Century" w:hAnsi="Century" w:hint="eastAsia"/>
          <w:sz w:val="24"/>
        </w:rPr>
        <w:t>のＮＥＤＯへの提出を行うこととする。</w:t>
      </w:r>
    </w:p>
    <w:p w14:paraId="40B2592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13EC7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（３）データマネジメントプランの追加提出・修正</w:t>
      </w:r>
    </w:p>
    <w:p w14:paraId="38625D6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30A614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6E733B8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（４）受託者は、データマネジメントプラン、簡略型データマネジメントプラン及びメタデータをＮＥＤＯが別途指定する様式によりＮＥＤＯに提出する。</w:t>
      </w:r>
    </w:p>
    <w:p w14:paraId="55BED9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59F2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69F904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４．プロジェクト参加者間のデータ合意書で定める事項</w:t>
      </w:r>
    </w:p>
    <w:p w14:paraId="026E1B0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（１）データマネジメントの体制の整備</w:t>
      </w:r>
    </w:p>
    <w:p w14:paraId="550EC5D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本方針に従い、自主管理データのマネジメントを適切に行うため、知財運営委員会にデータマネジメント機能を付与する。</w:t>
      </w:r>
    </w:p>
    <w:p w14:paraId="32C87FB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知財運営委員会は、管理すべき研究開発データの特定、研究開発データの形式の決定、データ提供、秘匿化の方針決定及び研究開発データの利用許諾条件等の調整等を行う。</w:t>
      </w:r>
    </w:p>
    <w:p w14:paraId="50D9035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p>
    <w:p w14:paraId="306336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（２）本プロジェクトの研究開発データの第三者への開示の事前承認</w:t>
      </w:r>
      <w:r w:rsidRPr="00BB1659">
        <w:rPr>
          <w:rFonts w:ascii="Century" w:hAnsi="Century" w:hint="eastAsia"/>
          <w:sz w:val="24"/>
        </w:rPr>
        <w:t xml:space="preserve"> </w:t>
      </w:r>
      <w:r w:rsidRPr="00BB1659">
        <w:rPr>
          <w:rFonts w:ascii="Century" w:hAnsi="Century" w:hint="eastAsia"/>
          <w:sz w:val="24"/>
          <w:vertAlign w:val="superscript"/>
        </w:rPr>
        <w:t>1</w:t>
      </w:r>
    </w:p>
    <w:p w14:paraId="693137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本プロジェクトの実施によって</w:t>
      </w:r>
      <w:r w:rsidRPr="00BB1659">
        <w:rPr>
          <w:rFonts w:ascii="ＭＳ 明朝" w:hAnsi="ＭＳ 明朝" w:hint="eastAsia"/>
          <w:sz w:val="24"/>
        </w:rPr>
        <w:t>取得又は収集された</w:t>
      </w:r>
      <w:r w:rsidRPr="00BB1659">
        <w:rPr>
          <w:rFonts w:ascii="Century" w:hAnsi="Century"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20297B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員会の承認が得られた研究開発データについては、広範な利活用を促進するよう努めるものとする。</w:t>
      </w:r>
    </w:p>
    <w:p w14:paraId="7263F74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700" w:firstLine="4080"/>
        <w:rPr>
          <w:rFonts w:ascii="Century" w:hAnsi="Century"/>
          <w:sz w:val="24"/>
        </w:rPr>
      </w:pPr>
    </w:p>
    <w:p w14:paraId="001305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（３）データマネジメントプランの作成及び研究開発データの利用許諾</w:t>
      </w:r>
    </w:p>
    <w:p w14:paraId="74C92EF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651BA8C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する。また、研究開発の進展等に伴い、データマネジメントプランを適宜修正してＮＥＤＯ及び知財運営委員会に提出する。</w:t>
      </w:r>
    </w:p>
    <w:p w14:paraId="7126A2E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2442BC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C4FF2B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（４）本プロジェクト期間中の研究開発又は本プロジェクトの成果の事業化のための研究開発データの利用許諾</w:t>
      </w:r>
    </w:p>
    <w:p w14:paraId="621F41B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286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7DFBFDE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noProof/>
          <w:sz w:val="24"/>
        </w:rPr>
        <mc:AlternateContent>
          <mc:Choice Requires="wps">
            <w:drawing>
              <wp:anchor distT="0" distB="0" distL="114300" distR="114300" simplePos="0" relativeHeight="251706507" behindDoc="0" locked="0" layoutInCell="1" allowOverlap="1" wp14:anchorId="235FC71F" wp14:editId="2C66C3A9">
                <wp:simplePos x="0" y="0"/>
                <wp:positionH relativeFrom="column">
                  <wp:posOffset>52070</wp:posOffset>
                </wp:positionH>
                <wp:positionV relativeFrom="paragraph">
                  <wp:posOffset>118745</wp:posOffset>
                </wp:positionV>
                <wp:extent cx="1905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905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D0658" id="直線コネクタ 3" o:spid="_x0000_s1026" style="position:absolute;left:0;text-align:left;z-index:251706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" strokecolor="windowText" strokeweight=".25pt"/>
            </w:pict>
          </mc:Fallback>
        </mc:AlternateContent>
      </w:r>
    </w:p>
    <w:p w14:paraId="4747EC3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rPr>
          <w:rFonts w:ascii="Century" w:hAnsi="Century"/>
          <w:sz w:val="20"/>
          <w:szCs w:val="20"/>
        </w:rPr>
      </w:pPr>
      <w:r w:rsidRPr="00BB1659">
        <w:rPr>
          <w:rFonts w:ascii="Century" w:hAnsi="Century"/>
          <w:smallCaps/>
          <w:kern w:val="0"/>
          <w:sz w:val="24"/>
          <w:vertAlign w:val="superscript"/>
        </w:rPr>
        <w:t>1</w:t>
      </w:r>
      <w:r w:rsidRPr="00BB1659">
        <w:rPr>
          <w:rFonts w:ascii="ＭＳ 明朝" w:hAnsi="ＭＳ 明朝" w:hint="eastAsia"/>
          <w:kern w:val="0"/>
          <w:sz w:val="24"/>
          <w:vertAlign w:val="superscript"/>
        </w:rPr>
        <w:t xml:space="preserve"> </w:t>
      </w:r>
      <w:r w:rsidRPr="00BB1659">
        <w:rPr>
          <w:rFonts w:ascii="ＭＳ 明朝" w:hAnsi="ＭＳ 明朝"/>
          <w:kern w:val="0"/>
          <w:sz w:val="24"/>
        </w:rPr>
        <w:t xml:space="preserve"> </w:t>
      </w:r>
      <w:r w:rsidRPr="00BB1659">
        <w:rPr>
          <w:rFonts w:ascii="ＭＳ 明朝" w:hAnsi="ＭＳ 明朝"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BB1659">
        <w:rPr>
          <w:rFonts w:ascii="ＭＳ 明朝" w:hAnsi="ＭＳ 明朝" w:hint="eastAsia"/>
          <w:sz w:val="20"/>
          <w:szCs w:val="20"/>
        </w:rPr>
        <w:t>、自主管理データを管理するに当たり、不正競争防止法における保護を受けるためには、その自主管理データが、不正競争防止法上の「営業秘密」として管理されていることが必要である点に留意する。</w:t>
      </w:r>
    </w:p>
    <w:p w14:paraId="2D3EED4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2208B3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8984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５．プロジェクト参加者がデータマネジメントプランに記載する事項</w:t>
      </w:r>
    </w:p>
    <w:p w14:paraId="579D28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以下の事項につき、本プロジェクト内での他のプロジェクト参加者とよく協議を行った上で記載すること。特に（８）に関しては、研究開発データの円滑な提供に向けた取組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431F99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w:t>
      </w:r>
      <w:r w:rsidRPr="00BB1659">
        <w:rPr>
          <w:rFonts w:ascii="Century" w:hAnsi="Century" w:hint="eastAsia"/>
          <w:sz w:val="24"/>
        </w:rPr>
        <w:tab/>
      </w:r>
      <w:r w:rsidRPr="00BB1659">
        <w:rPr>
          <w:rFonts w:ascii="Century" w:hAnsi="Century" w:hint="eastAsia"/>
          <w:sz w:val="24"/>
        </w:rPr>
        <w:t>研究開発データの名称</w:t>
      </w:r>
    </w:p>
    <w:p w14:paraId="2E40EB0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（２）</w:t>
      </w:r>
      <w:r w:rsidRPr="00BB1659">
        <w:rPr>
          <w:rFonts w:ascii="Century" w:hAnsi="Century" w:hint="eastAsia"/>
          <w:sz w:val="24"/>
        </w:rPr>
        <w:tab/>
      </w:r>
      <w:r w:rsidRPr="00BB1659">
        <w:rPr>
          <w:rFonts w:ascii="Century" w:hAnsi="Century" w:hint="eastAsia"/>
          <w:sz w:val="24"/>
        </w:rPr>
        <w:t>研究開発データを取得又は収集した者</w:t>
      </w:r>
    </w:p>
    <w:p w14:paraId="0B849BE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（３）　　　研究開発データの管理者</w:t>
      </w:r>
    </w:p>
    <w:p w14:paraId="795D76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（４）</w:t>
      </w:r>
      <w:r w:rsidRPr="00BB1659">
        <w:rPr>
          <w:rFonts w:ascii="Century" w:hAnsi="Century" w:hint="eastAsia"/>
          <w:sz w:val="24"/>
        </w:rPr>
        <w:tab/>
      </w:r>
      <w:r w:rsidRPr="00BB1659">
        <w:rPr>
          <w:rFonts w:ascii="Century" w:hAnsi="Century" w:hint="eastAsia"/>
          <w:sz w:val="24"/>
        </w:rPr>
        <w:t>データの分類（自主管理データと記載）</w:t>
      </w:r>
    </w:p>
    <w:p w14:paraId="11A3BC2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（５）</w:t>
      </w:r>
      <w:r w:rsidRPr="00BB1659">
        <w:rPr>
          <w:rFonts w:ascii="Century" w:hAnsi="Century" w:hint="eastAsia"/>
          <w:sz w:val="24"/>
        </w:rPr>
        <w:tab/>
      </w:r>
      <w:r w:rsidRPr="00BB1659">
        <w:rPr>
          <w:rFonts w:ascii="Century" w:hAnsi="Century" w:hint="eastAsia"/>
          <w:sz w:val="24"/>
        </w:rPr>
        <w:t>研究開発データの説明</w:t>
      </w:r>
    </w:p>
    <w:p w14:paraId="51757BE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（６）</w:t>
      </w:r>
      <w:r w:rsidRPr="00BB1659">
        <w:rPr>
          <w:rFonts w:ascii="Century" w:hAnsi="Century" w:hint="eastAsia"/>
          <w:sz w:val="24"/>
        </w:rPr>
        <w:tab/>
      </w:r>
      <w:r w:rsidRPr="00BB1659">
        <w:rPr>
          <w:rFonts w:ascii="Century" w:hAnsi="Century" w:hint="eastAsia"/>
          <w:sz w:val="24"/>
        </w:rPr>
        <w:t>研究開発データの想定利活用用途</w:t>
      </w:r>
    </w:p>
    <w:p w14:paraId="232044E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（７）</w:t>
      </w:r>
      <w:r w:rsidRPr="00BB1659">
        <w:rPr>
          <w:rFonts w:ascii="Century" w:hAnsi="Century" w:hint="eastAsia"/>
          <w:sz w:val="24"/>
        </w:rPr>
        <w:tab/>
      </w:r>
      <w:r w:rsidRPr="00BB1659">
        <w:rPr>
          <w:rFonts w:ascii="Century" w:hAnsi="Century" w:hint="eastAsia"/>
          <w:sz w:val="24"/>
        </w:rPr>
        <w:t>研究開発データの取得又は収集方法</w:t>
      </w:r>
    </w:p>
    <w:p w14:paraId="2800644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（８）</w:t>
      </w:r>
      <w:r w:rsidRPr="00BB1659">
        <w:rPr>
          <w:rFonts w:ascii="Century" w:hAnsi="Century" w:hint="eastAsia"/>
          <w:sz w:val="24"/>
        </w:rPr>
        <w:tab/>
      </w:r>
      <w:r w:rsidRPr="00BB1659">
        <w:rPr>
          <w:rFonts w:ascii="Century" w:hAnsi="Century" w:hint="eastAsia"/>
          <w:sz w:val="24"/>
        </w:rPr>
        <w:t>研究開発データの利活用・提供方針</w:t>
      </w:r>
    </w:p>
    <w:p w14:paraId="3212E1A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（９）</w:t>
      </w:r>
      <w:r w:rsidRPr="00BB1659">
        <w:rPr>
          <w:rFonts w:ascii="Century" w:hAnsi="Century" w:hint="eastAsia"/>
          <w:sz w:val="24"/>
        </w:rPr>
        <w:tab/>
      </w:r>
      <w:r w:rsidRPr="00BB1659">
        <w:rPr>
          <w:rFonts w:ascii="Century" w:hAnsi="Century" w:hint="eastAsia"/>
          <w:sz w:val="24"/>
        </w:rPr>
        <w:t>（他者に提供する場合）円滑な提供に向けた取組</w:t>
      </w:r>
    </w:p>
    <w:p w14:paraId="196703C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708" w:firstLine="1699"/>
        <w:rPr>
          <w:rFonts w:ascii="Century" w:hAnsi="Century"/>
          <w:sz w:val="24"/>
        </w:rPr>
      </w:pPr>
      <w:r w:rsidRPr="00BB1659">
        <w:rPr>
          <w:rFonts w:ascii="Century" w:hAnsi="Century" w:hint="eastAsia"/>
          <w:sz w:val="24"/>
        </w:rPr>
        <w:t>（秘匿して自ら利活用する場合）秘匿期間、秘匿理由</w:t>
      </w:r>
    </w:p>
    <w:p w14:paraId="2007DF4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（１０）</w:t>
      </w:r>
      <w:r w:rsidRPr="00BB1659">
        <w:rPr>
          <w:rFonts w:ascii="Century" w:hAnsi="Century" w:hint="eastAsia"/>
          <w:sz w:val="24"/>
        </w:rPr>
        <w:tab/>
      </w:r>
      <w:r w:rsidRPr="00BB1659">
        <w:rPr>
          <w:rFonts w:ascii="Century" w:hAnsi="Century" w:hint="eastAsia"/>
          <w:sz w:val="24"/>
        </w:rPr>
        <w:t>リポジトリ（プロジェクト期間中、終了後）</w:t>
      </w:r>
    </w:p>
    <w:p w14:paraId="690D6A4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（１１）</w:t>
      </w:r>
      <w:r w:rsidRPr="00BB1659">
        <w:rPr>
          <w:rFonts w:ascii="Century" w:hAnsi="Century" w:hint="eastAsia"/>
          <w:sz w:val="24"/>
        </w:rPr>
        <w:tab/>
      </w:r>
      <w:r w:rsidRPr="00BB1659">
        <w:rPr>
          <w:rFonts w:ascii="Century" w:hAnsi="Century" w:hint="eastAsia"/>
          <w:sz w:val="24"/>
        </w:rPr>
        <w:t>想定データ量</w:t>
      </w:r>
    </w:p>
    <w:p w14:paraId="42B3FF1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（１２）</w:t>
      </w:r>
      <w:r w:rsidRPr="00BB1659">
        <w:rPr>
          <w:rFonts w:ascii="Century" w:hAnsi="Century" w:hint="eastAsia"/>
          <w:sz w:val="24"/>
        </w:rPr>
        <w:tab/>
      </w:r>
      <w:r w:rsidRPr="00BB1659">
        <w:rPr>
          <w:rFonts w:ascii="Century" w:hAnsi="Century" w:hint="eastAsia"/>
          <w:sz w:val="24"/>
        </w:rPr>
        <w:t>加工方針（ファイル形式、メタデータに関する事項を含む。）</w:t>
      </w:r>
    </w:p>
    <w:p w14:paraId="0E4CE2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（１３）　　その他（サンプルデータやデータ提供サイトのＵＲＬ）</w:t>
      </w:r>
    </w:p>
    <w:p w14:paraId="369FF2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120CCF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6520D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CAA8A0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57E6D9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E3FDA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B04E1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B1377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9A9283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978C65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（改訂履歴）</w:t>
      </w:r>
    </w:p>
    <w:p w14:paraId="195D8A7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平成３０年３月　　第１版</w:t>
      </w:r>
    </w:p>
    <w:p w14:paraId="3496AE8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3B372E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64CB2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47855" w14:textId="77777777" w:rsidR="001F64B3" w:rsidRPr="00BB1659" w:rsidRDefault="001F64B3" w:rsidP="001F64B3">
      <w:pPr>
        <w:widowControl/>
        <w:jc w:val="left"/>
        <w:rPr>
          <w:color w:val="000000" w:themeColor="text1"/>
          <w:sz w:val="24"/>
        </w:rPr>
      </w:pPr>
    </w:p>
    <w:p w14:paraId="3A391325" w14:textId="77777777" w:rsidR="001F64B3" w:rsidRDefault="001F64B3" w:rsidP="001F64B3">
      <w:pPr>
        <w:widowControl/>
        <w:jc w:val="left"/>
        <w:rPr>
          <w:color w:val="000000" w:themeColor="text1"/>
          <w:sz w:val="24"/>
        </w:rPr>
      </w:pPr>
    </w:p>
    <w:p w14:paraId="3AA04A1C" w14:textId="77777777" w:rsidR="001F64B3" w:rsidRDefault="001F64B3" w:rsidP="001F64B3">
      <w:pPr>
        <w:widowControl/>
        <w:jc w:val="left"/>
        <w:rPr>
          <w:color w:val="000000" w:themeColor="text1"/>
          <w:sz w:val="24"/>
        </w:rPr>
      </w:pPr>
    </w:p>
    <w:p w14:paraId="3247DB94" w14:textId="77777777" w:rsidR="001F64B3" w:rsidRDefault="001F64B3" w:rsidP="001F64B3">
      <w:pPr>
        <w:widowControl/>
        <w:jc w:val="left"/>
        <w:rPr>
          <w:color w:val="000000" w:themeColor="text1"/>
          <w:sz w:val="24"/>
        </w:rPr>
      </w:pPr>
    </w:p>
    <w:p w14:paraId="09BF9A94" w14:textId="77777777" w:rsidR="001F64B3" w:rsidRPr="00747E9C" w:rsidRDefault="001F64B3" w:rsidP="001F64B3">
      <w:pPr>
        <w:widowControl/>
        <w:jc w:val="left"/>
        <w:rPr>
          <w:color w:val="000000" w:themeColor="text1"/>
          <w:sz w:val="24"/>
        </w:rPr>
      </w:pPr>
    </w:p>
    <w:p w14:paraId="1699E321" w14:textId="77777777" w:rsidR="001F64B3" w:rsidRPr="00747E9C" w:rsidRDefault="001F64B3" w:rsidP="001F64B3">
      <w:pPr>
        <w:widowControl/>
        <w:jc w:val="left"/>
        <w:rPr>
          <w:color w:val="000000" w:themeColor="text1"/>
          <w:sz w:val="24"/>
        </w:rPr>
      </w:pPr>
    </w:p>
    <w:p w14:paraId="28AB27C8" w14:textId="77777777" w:rsidR="001F64B3" w:rsidRDefault="001F64B3" w:rsidP="001F64B3">
      <w:pPr>
        <w:widowControl/>
        <w:jc w:val="left"/>
        <w:rPr>
          <w:color w:val="000000" w:themeColor="text1"/>
          <w:sz w:val="24"/>
        </w:rPr>
      </w:pPr>
      <w:r>
        <w:rPr>
          <w:color w:val="000000" w:themeColor="text1"/>
          <w:sz w:val="24"/>
        </w:rPr>
        <w:br w:type="page"/>
      </w:r>
    </w:p>
    <w:p w14:paraId="4921DF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（様式第１）</w:t>
      </w:r>
    </w:p>
    <w:p w14:paraId="338336C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BDA108B"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２０○○</w:t>
      </w:r>
      <w:r w:rsidRPr="004C7C16">
        <w:rPr>
          <w:rFonts w:ascii="Times New Roman" w:hAnsi="Times New Roman" w:hint="eastAsia"/>
          <w:color w:val="000000"/>
          <w:kern w:val="0"/>
          <w:szCs w:val="21"/>
        </w:rPr>
        <w:t>年　月　日</w:t>
      </w:r>
    </w:p>
    <w:p w14:paraId="07B9759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0E02A0B"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データマネジメントプラン　兼　簡略型データマネジメントプラン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62B9D7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813B8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0ED69E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5A947E9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DC86C93"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CFA0C75"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7FBCC229"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0771A10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D3C107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4508D8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開発項目「　　　　　　　　　　　　」に係るデータに関して、「業務委託契約約款」第２８条の４の規定に基づき、下記のとおり届出します。</w:t>
      </w:r>
    </w:p>
    <w:p w14:paraId="51526E4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25C70FA"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0F671DF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1F51281" w14:textId="77777777" w:rsidR="001F64B3" w:rsidRPr="004C7C16" w:rsidRDefault="001F64B3" w:rsidP="001F64B3">
      <w:pPr>
        <w:overflowPunct w:val="0"/>
        <w:adjustRightInd w:val="0"/>
        <w:jc w:val="left"/>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１．データマネジメントプラン　兼　簡略型データマネジメントプラン　　　　</w:t>
      </w:r>
      <w:r w:rsidRPr="004C7C16">
        <w:rPr>
          <w:rFonts w:ascii="Times New Roman" w:hAnsi="Times New Roman" w:hint="eastAsia"/>
          <w:kern w:val="0"/>
          <w:szCs w:val="21"/>
        </w:rPr>
        <w:t>１部</w:t>
      </w:r>
    </w:p>
    <w:p w14:paraId="31D391D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8DC6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5F8DFF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7B4562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5AE19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58CAD7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0E707F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A28895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02A5BF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417393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9FB0A6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CB3BA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5BC69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836D2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318D7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A0CA08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176A7B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57799600"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300D076D"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E2A24E"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6E7C6E0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6957E7F"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2022AF79"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6DB2668F" w14:textId="77777777" w:rsidR="001F64B3" w:rsidRPr="00747E9C" w:rsidRDefault="001F64B3" w:rsidP="001F64B3">
      <w:pPr>
        <w:widowControl/>
        <w:jc w:val="left"/>
        <w:rPr>
          <w:color w:val="000000" w:themeColor="text1"/>
          <w:sz w:val="24"/>
        </w:rPr>
      </w:pPr>
      <w:r w:rsidRPr="004C7C16">
        <w:rPr>
          <w:rFonts w:ascii="Times New Roman" w:hAnsi="Times New Roman" w:hint="eastAsia"/>
          <w:color w:val="000000"/>
          <w:kern w:val="0"/>
          <w:szCs w:val="21"/>
        </w:rPr>
        <w:t>備　考：用紙の寸法は、日本工業規格Ａ列４とし、左とじとすること。</w:t>
      </w:r>
    </w:p>
    <w:p w14:paraId="70155F3A" w14:textId="77777777" w:rsidR="001F64B3" w:rsidRDefault="001F64B3" w:rsidP="001F64B3">
      <w:pPr>
        <w:widowControl/>
        <w:jc w:val="left"/>
        <w:rPr>
          <w:color w:val="000000" w:themeColor="text1"/>
          <w:sz w:val="24"/>
        </w:rPr>
      </w:pPr>
      <w:r>
        <w:rPr>
          <w:color w:val="000000" w:themeColor="text1"/>
          <w:sz w:val="24"/>
        </w:rPr>
        <w:br w:type="page"/>
      </w:r>
    </w:p>
    <w:p w14:paraId="7EF327D5" w14:textId="77777777" w:rsidR="001F64B3" w:rsidRDefault="001F64B3" w:rsidP="001F64B3">
      <w:r>
        <w:rPr>
          <w:rFonts w:hint="eastAsia"/>
        </w:rPr>
        <w:t>別紙１　データマネジメントプラン　兼　簡略型データマネジメントプラン</w:t>
      </w:r>
    </w:p>
    <w:p w14:paraId="514C08A5" w14:textId="77777777" w:rsidR="001F64B3" w:rsidRPr="004C7C16" w:rsidRDefault="001F64B3" w:rsidP="001F64B3">
      <w:pPr>
        <w:widowControl/>
        <w:jc w:val="left"/>
        <w:rPr>
          <w:color w:val="000000" w:themeColor="text1"/>
          <w:sz w:val="24"/>
        </w:rPr>
      </w:pPr>
    </w:p>
    <w:p w14:paraId="6CF47BEE" w14:textId="77777777" w:rsidR="001F64B3" w:rsidRDefault="001F64B3" w:rsidP="001F64B3">
      <w:pPr>
        <w:widowControl/>
        <w:jc w:val="left"/>
        <w:rPr>
          <w:color w:val="000000" w:themeColor="text1"/>
          <w:sz w:val="24"/>
        </w:rPr>
      </w:pPr>
      <w:r w:rsidRPr="004C7C16">
        <w:rPr>
          <w:noProof/>
        </w:rPr>
        <w:drawing>
          <wp:inline distT="0" distB="0" distL="0" distR="0" wp14:anchorId="7D6CE43C" wp14:editId="557CDAB1">
            <wp:extent cx="6192520" cy="86556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r>
        <w:rPr>
          <w:color w:val="000000" w:themeColor="text1"/>
          <w:sz w:val="24"/>
        </w:rPr>
        <w:br w:type="page"/>
      </w:r>
      <w:r w:rsidRPr="004C7C16">
        <w:rPr>
          <w:noProof/>
        </w:rPr>
        <w:drawing>
          <wp:inline distT="0" distB="0" distL="0" distR="0" wp14:anchorId="31DE8CBF" wp14:editId="41CA4A10">
            <wp:extent cx="6192520" cy="66147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7A433911" w14:textId="77777777" w:rsidR="001F64B3" w:rsidRDefault="001F64B3" w:rsidP="001F64B3">
      <w:pPr>
        <w:widowControl/>
        <w:jc w:val="left"/>
        <w:rPr>
          <w:color w:val="000000" w:themeColor="text1"/>
          <w:sz w:val="24"/>
        </w:rPr>
      </w:pPr>
      <w:r>
        <w:rPr>
          <w:color w:val="000000" w:themeColor="text1"/>
          <w:sz w:val="24"/>
        </w:rPr>
        <w:br w:type="page"/>
      </w:r>
    </w:p>
    <w:p w14:paraId="7FF138A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（様式第２）</w:t>
      </w:r>
    </w:p>
    <w:p w14:paraId="641886F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BFF63AA"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20</w:t>
      </w:r>
      <w:r>
        <w:rPr>
          <w:rFonts w:ascii="Times New Roman" w:hAnsi="Times New Roman" w:hint="eastAsia"/>
          <w:color w:val="000000"/>
          <w:kern w:val="0"/>
          <w:szCs w:val="21"/>
        </w:rPr>
        <w:t>○○</w:t>
      </w:r>
      <w:r w:rsidRPr="004C7C16">
        <w:rPr>
          <w:rFonts w:ascii="Times New Roman" w:hAnsi="Times New Roman" w:hint="eastAsia"/>
          <w:color w:val="000000"/>
          <w:kern w:val="0"/>
          <w:szCs w:val="21"/>
        </w:rPr>
        <w:t>年　月　日</w:t>
      </w:r>
    </w:p>
    <w:p w14:paraId="2F9F3C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AE9D92F"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メタデータ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483D8E3B"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C86431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45C8215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29B4071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81845A"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5BF5FF6"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29D15688"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5EF164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D97BC2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11A334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年　　月　　日付け委託契約に基づく開発項目「　　　　　　　　　　　　」に係るデータに関して、「業務委託契約約款」第２８条の４の規定に基づき、下記のとおり届出します。</w:t>
      </w:r>
    </w:p>
    <w:p w14:paraId="152E289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6D84E86"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53493575"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A94ADFC" w14:textId="77777777" w:rsidR="001F64B3" w:rsidRPr="004C7C16" w:rsidRDefault="001F64B3" w:rsidP="001F64B3">
      <w:pPr>
        <w:overflowPunct w:val="0"/>
        <w:adjustRightInd w:val="0"/>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１．メタデータ　　　　　　　　　　　　　　　　　　　　</w:t>
      </w:r>
      <w:r w:rsidRPr="004C7C16">
        <w:rPr>
          <w:rFonts w:ascii="Times New Roman" w:hAnsi="Times New Roman" w:hint="eastAsia"/>
          <w:kern w:val="0"/>
          <w:szCs w:val="21"/>
        </w:rPr>
        <w:t>１部</w:t>
      </w:r>
    </w:p>
    <w:p w14:paraId="74E3664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2D7817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08DA9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A067C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5BB541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E9561F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3DC7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CDD79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779624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6BB279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4E991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F8E6B6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BA781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D9E4DB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D176DB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6DA082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578D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31C1CA9B"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18EC4111"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A88EB90"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7286673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9335B37"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23F0E8B"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81DC1DD" w14:textId="77777777" w:rsidR="001F64B3" w:rsidRPr="004C7C16" w:rsidRDefault="001F64B3" w:rsidP="001F64B3">
      <w:pPr>
        <w:overflowPunct w:val="0"/>
        <w:adjustRightInd w:val="0"/>
        <w:ind w:firstLineChars="100" w:firstLine="21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備　考：用紙の寸法は、日本工業規格Ａ列４とし、左とじとすること。</w:t>
      </w:r>
    </w:p>
    <w:p w14:paraId="68A30D2E" w14:textId="77777777" w:rsidR="001F64B3" w:rsidRDefault="001F64B3" w:rsidP="001F64B3">
      <w:pPr>
        <w:widowControl/>
        <w:jc w:val="left"/>
        <w:rPr>
          <w:color w:val="000000" w:themeColor="text1"/>
          <w:sz w:val="24"/>
        </w:rPr>
      </w:pPr>
      <w:r>
        <w:rPr>
          <w:color w:val="000000" w:themeColor="text1"/>
          <w:sz w:val="24"/>
        </w:rPr>
        <w:br w:type="page"/>
      </w:r>
    </w:p>
    <w:p w14:paraId="523D8C01" w14:textId="77777777" w:rsidR="001F64B3" w:rsidRDefault="001F64B3" w:rsidP="001F64B3">
      <w:r>
        <w:rPr>
          <w:rFonts w:hint="eastAsia"/>
        </w:rPr>
        <w:t>別紙２　メタデータ</w:t>
      </w:r>
    </w:p>
    <w:p w14:paraId="1E30EA97" w14:textId="77777777" w:rsidR="001F64B3" w:rsidRDefault="001F64B3" w:rsidP="001F64B3"/>
    <w:p w14:paraId="55A46FBB" w14:textId="77777777" w:rsidR="001F64B3" w:rsidRPr="004C7C16" w:rsidRDefault="001F64B3" w:rsidP="001F64B3">
      <w:pPr>
        <w:widowControl/>
        <w:jc w:val="left"/>
        <w:rPr>
          <w:color w:val="000000" w:themeColor="text1"/>
          <w:sz w:val="24"/>
        </w:rPr>
      </w:pPr>
      <w:r w:rsidRPr="001D7CD0">
        <w:rPr>
          <w:noProof/>
        </w:rPr>
        <w:drawing>
          <wp:inline distT="0" distB="0" distL="0" distR="0" wp14:anchorId="08881704" wp14:editId="67E7A7B4">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205F40B6" w14:textId="77777777" w:rsidR="001F64B3" w:rsidRDefault="001F64B3" w:rsidP="001F64B3">
      <w:pPr>
        <w:widowControl/>
        <w:jc w:val="left"/>
        <w:rPr>
          <w:color w:val="000000" w:themeColor="text1"/>
          <w:sz w:val="24"/>
        </w:rPr>
      </w:pPr>
      <w:r>
        <w:rPr>
          <w:color w:val="000000" w:themeColor="text1"/>
          <w:sz w:val="24"/>
        </w:rPr>
        <w:br w:type="page"/>
      </w:r>
    </w:p>
    <w:p w14:paraId="2D27D1C2" w14:textId="0118CF2F" w:rsidR="00B90FD1" w:rsidRPr="00747E9C" w:rsidRDefault="0078540A" w:rsidP="00044957">
      <w:pPr>
        <w:jc w:val="center"/>
        <w:rPr>
          <w:rFonts w:asciiTheme="majorEastAsia" w:eastAsiaTheme="majorEastAsia" w:hAnsiTheme="majorEastAsia"/>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2" style="position:absolute;left:0;text-align:left;margin-left:417.15pt;margin-top:.4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AFQIAACg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">
                <v:textbo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1F64B3"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6D6A0879" w14:textId="17D3EA64" w:rsidR="00B93ADD" w:rsidRPr="00747E9C" w:rsidRDefault="00B93ADD" w:rsidP="00346455">
      <w:pPr>
        <w:ind w:right="-533"/>
        <w:rPr>
          <w:rFonts w:asciiTheme="minorEastAsia" w:eastAsiaTheme="minorEastAsia" w:hAnsiTheme="minorEastAsia"/>
          <w:color w:val="000000" w:themeColor="text1"/>
        </w:rPr>
      </w:pPr>
    </w:p>
    <w:sectPr w:rsidR="00B93ADD" w:rsidRPr="00747E9C" w:rsidSect="000F3D05">
      <w:footerReference w:type="even" r:id="rId2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90C7" w14:textId="77777777" w:rsidR="00F6056B" w:rsidRDefault="00F6056B">
      <w:r>
        <w:separator/>
      </w:r>
    </w:p>
  </w:endnote>
  <w:endnote w:type="continuationSeparator" w:id="0">
    <w:p w14:paraId="6FB4E4E5" w14:textId="77777777" w:rsidR="00F6056B" w:rsidRDefault="00F6056B">
      <w:r>
        <w:continuationSeparator/>
      </w:r>
    </w:p>
  </w:endnote>
  <w:endnote w:type="continuationNotice" w:id="1">
    <w:p w14:paraId="5AE4B118" w14:textId="77777777" w:rsidR="00F6056B" w:rsidRDefault="00F60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74583" w:rsidRDefault="00E7458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99BD" w14:textId="77777777" w:rsidR="00F6056B" w:rsidRDefault="00F6056B">
      <w:r>
        <w:separator/>
      </w:r>
    </w:p>
  </w:footnote>
  <w:footnote w:type="continuationSeparator" w:id="0">
    <w:p w14:paraId="6B046DED" w14:textId="77777777" w:rsidR="00F6056B" w:rsidRDefault="00F6056B">
      <w:r>
        <w:continuationSeparator/>
      </w:r>
    </w:p>
  </w:footnote>
  <w:footnote w:type="continuationNotice" w:id="1">
    <w:p w14:paraId="4A4EE6A8" w14:textId="77777777" w:rsidR="00F6056B" w:rsidRDefault="00F605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5981FB6"/>
    <w:multiLevelType w:val="hybridMultilevel"/>
    <w:tmpl w:val="679416D6"/>
    <w:lvl w:ilvl="0" w:tplc="61BCE1DE">
      <w:start w:val="1"/>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56BC02">
      <w:start w:val="1"/>
      <w:numFmt w:val="lowerLetter"/>
      <w:lvlText w:val="%2"/>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9E6CD90">
      <w:start w:val="1"/>
      <w:numFmt w:val="lowerRoman"/>
      <w:lvlText w:val="%3"/>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005B90">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8C5E0">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3ACE5B4">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910AF8C">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AA1550">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6238B6">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3B42A2"/>
    <w:multiLevelType w:val="hybridMultilevel"/>
    <w:tmpl w:val="FE4430F6"/>
    <w:lvl w:ilvl="0" w:tplc="BE02F11C">
      <w:start w:val="1"/>
      <w:numFmt w:val="aiueoFullWidth"/>
      <w:lvlText w:val="（%1）"/>
      <w:lvlJc w:val="left"/>
      <w:pPr>
        <w:ind w:left="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5CEAB0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32DBB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B86AE8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0427DA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6E2A12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776F11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C80A9C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1AF3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33522F"/>
    <w:multiLevelType w:val="hybridMultilevel"/>
    <w:tmpl w:val="2D5459E8"/>
    <w:lvl w:ilvl="0" w:tplc="809C839C">
      <w:start w:val="1"/>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0F6C67C">
      <w:start w:val="1"/>
      <w:numFmt w:val="lowerLetter"/>
      <w:lvlText w:val="%2"/>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0E15F0">
      <w:start w:val="1"/>
      <w:numFmt w:val="lowerRoman"/>
      <w:lvlText w:val="%3"/>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CA5812">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F38EF5A">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E810A4">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746528">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4A0628">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CED520">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491C7AFA"/>
    <w:multiLevelType w:val="hybridMultilevel"/>
    <w:tmpl w:val="A932771C"/>
    <w:lvl w:ilvl="0" w:tplc="8B18857E">
      <w:start w:val="1"/>
      <w:numFmt w:val="decimalFullWidth"/>
      <w:lvlText w:val="%1．"/>
      <w:lvlJc w:val="left"/>
      <w:pPr>
        <w:ind w:left="1440" w:hanging="39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61F36DB8"/>
    <w:multiLevelType w:val="hybridMultilevel"/>
    <w:tmpl w:val="F8A0D66A"/>
    <w:lvl w:ilvl="0" w:tplc="27761DBE">
      <w:start w:val="2"/>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200B7C">
      <w:start w:val="1"/>
      <w:numFmt w:val="lowerLetter"/>
      <w:lvlText w:val="%2"/>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844FFB2">
      <w:start w:val="1"/>
      <w:numFmt w:val="lowerRoman"/>
      <w:lvlText w:val="%3"/>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564FB14">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9E9548">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3BA7E50">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F4EA328">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BE74C4">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9EFB90">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0107D0"/>
    <w:multiLevelType w:val="hybridMultilevel"/>
    <w:tmpl w:val="DAE2B4B4"/>
    <w:lvl w:ilvl="0" w:tplc="CDE69F34">
      <w:start w:val="4"/>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82C278">
      <w:start w:val="1"/>
      <w:numFmt w:val="lowerLetter"/>
      <w:lvlText w:val="%2"/>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5965C78">
      <w:start w:val="1"/>
      <w:numFmt w:val="lowerRoman"/>
      <w:lvlText w:val="%3"/>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F8276C">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A5A7574">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5165BE8">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4A63F6E">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19E2E32">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BEAE25A">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724647F8"/>
    <w:multiLevelType w:val="hybridMultilevel"/>
    <w:tmpl w:val="91667F9E"/>
    <w:lvl w:ilvl="0" w:tplc="5524C20C">
      <w:start w:val="9"/>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62216E">
      <w:start w:val="1"/>
      <w:numFmt w:val="lowerLetter"/>
      <w:lvlText w:val="%2"/>
      <w:lvlJc w:val="left"/>
      <w:pPr>
        <w:ind w:left="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420D24">
      <w:start w:val="1"/>
      <w:numFmt w:val="lowerRoman"/>
      <w:lvlText w:val="%3"/>
      <w:lvlJc w:val="left"/>
      <w:pPr>
        <w:ind w:left="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08D5A6">
      <w:start w:val="1"/>
      <w:numFmt w:val="decimal"/>
      <w:lvlText w:val="%4"/>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9A35AA">
      <w:start w:val="1"/>
      <w:numFmt w:val="lowerLetter"/>
      <w:lvlText w:val="%5"/>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FACF88">
      <w:start w:val="1"/>
      <w:numFmt w:val="lowerRoman"/>
      <w:lvlText w:val="%6"/>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A2CD86">
      <w:start w:val="1"/>
      <w:numFmt w:val="decimal"/>
      <w:lvlText w:val="%7"/>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0AE3F96">
      <w:start w:val="1"/>
      <w:numFmt w:val="lowerLetter"/>
      <w:lvlText w:val="%8"/>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A85AD8">
      <w:start w:val="1"/>
      <w:numFmt w:val="lowerRoman"/>
      <w:lvlText w:val="%9"/>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C34260C"/>
    <w:multiLevelType w:val="hybridMultilevel"/>
    <w:tmpl w:val="AAE23A88"/>
    <w:lvl w:ilvl="0" w:tplc="DEC49FA2">
      <w:start w:val="1"/>
      <w:numFmt w:val="decimalFullWidth"/>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2B20D3E">
      <w:start w:val="1"/>
      <w:numFmt w:val="lowerLetter"/>
      <w:lvlText w:val="%2"/>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98D5F6">
      <w:start w:val="1"/>
      <w:numFmt w:val="lowerRoman"/>
      <w:lvlText w:val="%3"/>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51A9D60">
      <w:start w:val="1"/>
      <w:numFmt w:val="decimal"/>
      <w:lvlText w:val="%4"/>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902270">
      <w:start w:val="1"/>
      <w:numFmt w:val="lowerLetter"/>
      <w:lvlText w:val="%5"/>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0405BE">
      <w:start w:val="1"/>
      <w:numFmt w:val="lowerRoman"/>
      <w:lvlText w:val="%6"/>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528604E">
      <w:start w:val="1"/>
      <w:numFmt w:val="decimal"/>
      <w:lvlText w:val="%7"/>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EC5ED0">
      <w:start w:val="1"/>
      <w:numFmt w:val="lowerLetter"/>
      <w:lvlText w:val="%8"/>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34749C">
      <w:start w:val="1"/>
      <w:numFmt w:val="lowerRoman"/>
      <w:lvlText w:val="%9"/>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237592977">
    <w:abstractNumId w:val="9"/>
  </w:num>
  <w:num w:numId="2" w16cid:durableId="1537350947">
    <w:abstractNumId w:val="7"/>
  </w:num>
  <w:num w:numId="3" w16cid:durableId="1304626590">
    <w:abstractNumId w:val="6"/>
  </w:num>
  <w:num w:numId="4" w16cid:durableId="1450012104">
    <w:abstractNumId w:val="5"/>
  </w:num>
  <w:num w:numId="5" w16cid:durableId="1092163678">
    <w:abstractNumId w:val="4"/>
  </w:num>
  <w:num w:numId="6" w16cid:durableId="1625573231">
    <w:abstractNumId w:val="8"/>
  </w:num>
  <w:num w:numId="7" w16cid:durableId="1139760703">
    <w:abstractNumId w:val="3"/>
  </w:num>
  <w:num w:numId="8" w16cid:durableId="1174689476">
    <w:abstractNumId w:val="2"/>
  </w:num>
  <w:num w:numId="9" w16cid:durableId="1723551719">
    <w:abstractNumId w:val="1"/>
  </w:num>
  <w:num w:numId="10" w16cid:durableId="46417807">
    <w:abstractNumId w:val="0"/>
  </w:num>
  <w:num w:numId="11" w16cid:durableId="945695018">
    <w:abstractNumId w:val="15"/>
  </w:num>
  <w:num w:numId="12" w16cid:durableId="255750211">
    <w:abstractNumId w:val="18"/>
  </w:num>
  <w:num w:numId="13" w16cid:durableId="995304048">
    <w:abstractNumId w:val="21"/>
  </w:num>
  <w:num w:numId="14" w16cid:durableId="2105107858">
    <w:abstractNumId w:val="10"/>
  </w:num>
  <w:num w:numId="15" w16cid:durableId="1925020569">
    <w:abstractNumId w:val="16"/>
  </w:num>
  <w:num w:numId="16" w16cid:durableId="1917671157">
    <w:abstractNumId w:val="13"/>
  </w:num>
  <w:num w:numId="17" w16cid:durableId="1832721020">
    <w:abstractNumId w:val="17"/>
  </w:num>
  <w:num w:numId="18" w16cid:durableId="338121049">
    <w:abstractNumId w:val="14"/>
  </w:num>
  <w:num w:numId="19" w16cid:durableId="228883680">
    <w:abstractNumId w:val="20"/>
  </w:num>
  <w:num w:numId="20" w16cid:durableId="1873688687">
    <w:abstractNumId w:val="19"/>
  </w:num>
  <w:num w:numId="21" w16cid:durableId="714088312">
    <w:abstractNumId w:val="12"/>
  </w:num>
  <w:num w:numId="22" w16cid:durableId="1980106511">
    <w:abstractNumId w:val="11"/>
  </w:num>
  <w:num w:numId="23" w16cid:durableId="1841193363">
    <w:abstractNumId w:val="23"/>
  </w:num>
  <w:num w:numId="24" w16cid:durableId="335841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C32"/>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4C7F"/>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99D"/>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4B3"/>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331"/>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1C20"/>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1FFE"/>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3D1"/>
    <w:rsid w:val="00337AF0"/>
    <w:rsid w:val="003400F0"/>
    <w:rsid w:val="00340FA8"/>
    <w:rsid w:val="003419EA"/>
    <w:rsid w:val="0034252F"/>
    <w:rsid w:val="003439AF"/>
    <w:rsid w:val="003442E2"/>
    <w:rsid w:val="003454A8"/>
    <w:rsid w:val="003455AB"/>
    <w:rsid w:val="0034560A"/>
    <w:rsid w:val="003459D6"/>
    <w:rsid w:val="00346455"/>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A61"/>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55C"/>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6ABB"/>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49B"/>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5C2E"/>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A24"/>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B43"/>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8F4"/>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0CEF"/>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CC1"/>
    <w:rsid w:val="00A727D5"/>
    <w:rsid w:val="00A72B11"/>
    <w:rsid w:val="00A730BE"/>
    <w:rsid w:val="00A74FA9"/>
    <w:rsid w:val="00A75A58"/>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1E55"/>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111E"/>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49D"/>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80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67F8F"/>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281B"/>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226"/>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CCB"/>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048"/>
    <w:rsid w:val="00E724C1"/>
    <w:rsid w:val="00E72784"/>
    <w:rsid w:val="00E739B1"/>
    <w:rsid w:val="00E7406B"/>
    <w:rsid w:val="00E7443E"/>
    <w:rsid w:val="00E74583"/>
    <w:rsid w:val="00E75772"/>
    <w:rsid w:val="00E76B50"/>
    <w:rsid w:val="00E77CDD"/>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6F35"/>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56B"/>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42FF"/>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96473772">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4445858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6540</Words>
  <Characters>37281</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43734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2021-12-28T00:54:00Z</dcterms:created>
  <dcterms:modified xsi:type="dcterms:W3CDTF">2022-08-08T00:36:00Z</dcterms:modified>
</cp:coreProperties>
</file>