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0F60C0">
      <w:pPr>
        <w:pStyle w:val="1"/>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F24F858" w:rsidR="003B5A91" w:rsidRPr="00747E9C" w:rsidRDefault="003B5A91" w:rsidP="002F5A8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5B780D2F"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279EB66B">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0B93FB49" w:rsidR="00B90FD1" w:rsidRPr="00747E9C" w:rsidRDefault="00B90FD1" w:rsidP="00807EC9">
      <w:pPr>
        <w:widowControl/>
        <w:jc w:val="left"/>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88248220">
    <w:abstractNumId w:val="34"/>
  </w:num>
  <w:num w:numId="2" w16cid:durableId="1563979942">
    <w:abstractNumId w:val="12"/>
  </w:num>
  <w:num w:numId="3" w16cid:durableId="1815684646">
    <w:abstractNumId w:val="9"/>
  </w:num>
  <w:num w:numId="4" w16cid:durableId="840390610">
    <w:abstractNumId w:val="7"/>
  </w:num>
  <w:num w:numId="5" w16cid:durableId="1297947953">
    <w:abstractNumId w:val="6"/>
  </w:num>
  <w:num w:numId="6" w16cid:durableId="964312247">
    <w:abstractNumId w:val="5"/>
  </w:num>
  <w:num w:numId="7" w16cid:durableId="227040713">
    <w:abstractNumId w:val="4"/>
  </w:num>
  <w:num w:numId="8" w16cid:durableId="1231886641">
    <w:abstractNumId w:val="8"/>
  </w:num>
  <w:num w:numId="9" w16cid:durableId="1049959901">
    <w:abstractNumId w:val="3"/>
  </w:num>
  <w:num w:numId="10" w16cid:durableId="688799515">
    <w:abstractNumId w:val="2"/>
  </w:num>
  <w:num w:numId="11" w16cid:durableId="134379216">
    <w:abstractNumId w:val="1"/>
  </w:num>
  <w:num w:numId="12" w16cid:durableId="275065597">
    <w:abstractNumId w:val="0"/>
  </w:num>
  <w:num w:numId="13" w16cid:durableId="150029577">
    <w:abstractNumId w:val="14"/>
  </w:num>
  <w:num w:numId="14" w16cid:durableId="321936024">
    <w:abstractNumId w:val="35"/>
  </w:num>
  <w:num w:numId="15" w16cid:durableId="706177492">
    <w:abstractNumId w:val="24"/>
  </w:num>
  <w:num w:numId="16" w16cid:durableId="365258468">
    <w:abstractNumId w:val="30"/>
  </w:num>
  <w:num w:numId="17" w16cid:durableId="1457408412">
    <w:abstractNumId w:val="45"/>
  </w:num>
  <w:num w:numId="18" w16cid:durableId="393086435">
    <w:abstractNumId w:val="23"/>
  </w:num>
  <w:num w:numId="19" w16cid:durableId="773718598">
    <w:abstractNumId w:val="26"/>
  </w:num>
  <w:num w:numId="20" w16cid:durableId="827945506">
    <w:abstractNumId w:val="31"/>
  </w:num>
  <w:num w:numId="21" w16cid:durableId="2090232285">
    <w:abstractNumId w:val="38"/>
  </w:num>
  <w:num w:numId="22" w16cid:durableId="1102142306">
    <w:abstractNumId w:val="47"/>
  </w:num>
  <w:num w:numId="23" w16cid:durableId="412315021">
    <w:abstractNumId w:val="29"/>
  </w:num>
  <w:num w:numId="24" w16cid:durableId="362436657">
    <w:abstractNumId w:val="13"/>
  </w:num>
  <w:num w:numId="25" w16cid:durableId="1088697720">
    <w:abstractNumId w:val="11"/>
  </w:num>
  <w:num w:numId="26" w16cid:durableId="1732727452">
    <w:abstractNumId w:val="44"/>
  </w:num>
  <w:num w:numId="27" w16cid:durableId="13964503">
    <w:abstractNumId w:val="36"/>
  </w:num>
  <w:num w:numId="28" w16cid:durableId="245188459">
    <w:abstractNumId w:val="19"/>
  </w:num>
  <w:num w:numId="29" w16cid:durableId="1237351996">
    <w:abstractNumId w:val="37"/>
  </w:num>
  <w:num w:numId="30" w16cid:durableId="1065569739">
    <w:abstractNumId w:val="33"/>
  </w:num>
  <w:num w:numId="31" w16cid:durableId="524174762">
    <w:abstractNumId w:val="41"/>
  </w:num>
  <w:num w:numId="32" w16cid:durableId="799155556">
    <w:abstractNumId w:val="22"/>
  </w:num>
  <w:num w:numId="33" w16cid:durableId="14622199">
    <w:abstractNumId w:val="25"/>
  </w:num>
  <w:num w:numId="34" w16cid:durableId="577248797">
    <w:abstractNumId w:val="16"/>
  </w:num>
  <w:num w:numId="35" w16cid:durableId="786312777">
    <w:abstractNumId w:val="39"/>
  </w:num>
  <w:num w:numId="36" w16cid:durableId="193151654">
    <w:abstractNumId w:val="42"/>
  </w:num>
  <w:num w:numId="37" w16cid:durableId="1169444879">
    <w:abstractNumId w:val="17"/>
  </w:num>
  <w:num w:numId="38" w16cid:durableId="1659192504">
    <w:abstractNumId w:val="10"/>
  </w:num>
  <w:num w:numId="39" w16cid:durableId="1137794540">
    <w:abstractNumId w:val="15"/>
  </w:num>
  <w:num w:numId="40" w16cid:durableId="1408572099">
    <w:abstractNumId w:val="40"/>
  </w:num>
  <w:num w:numId="41" w16cid:durableId="1655834413">
    <w:abstractNumId w:val="20"/>
  </w:num>
  <w:num w:numId="42" w16cid:durableId="29691674">
    <w:abstractNumId w:val="27"/>
  </w:num>
  <w:num w:numId="43" w16cid:durableId="1868980704">
    <w:abstractNumId w:val="21"/>
  </w:num>
  <w:num w:numId="44" w16cid:durableId="1033115118">
    <w:abstractNumId w:val="46"/>
  </w:num>
  <w:num w:numId="45" w16cid:durableId="506794269">
    <w:abstractNumId w:val="32"/>
  </w:num>
  <w:num w:numId="46" w16cid:durableId="157579672">
    <w:abstractNumId w:val="28"/>
  </w:num>
  <w:num w:numId="47" w16cid:durableId="329794999">
    <w:abstractNumId w:val="43"/>
  </w:num>
  <w:num w:numId="48" w16cid:durableId="4753270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A8F"/>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44BB"/>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69D"/>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A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268"/>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6DD6"/>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90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8E8"/>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2173</Words>
  <Characters>1656</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