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E8C3923"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4BA7C111"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w:t>
      </w:r>
      <w:r w:rsidR="009A63C6">
        <w:rPr>
          <w:rFonts w:hint="eastAsia"/>
          <w:color w:val="000000" w:themeColor="text1"/>
          <w:szCs w:val="21"/>
        </w:rPr>
        <w:t>企業のみ。</w:t>
      </w:r>
      <w:r w:rsidRPr="00747E9C">
        <w:rPr>
          <w:rFonts w:hint="eastAsia"/>
          <w:color w:val="000000" w:themeColor="text1"/>
          <w:szCs w:val="21"/>
        </w:rPr>
        <w:t>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5C85C9A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30A46C59" w:rsidR="004A2B6E" w:rsidRPr="00747E9C" w:rsidRDefault="004A2B6E" w:rsidP="004A2B6E">
            <w:pPr>
              <w:jc w:val="left"/>
              <w:rPr>
                <w:color w:val="000000" w:themeColor="text1"/>
                <w:szCs w:val="21"/>
              </w:rPr>
            </w:pPr>
          </w:p>
        </w:tc>
        <w:tc>
          <w:tcPr>
            <w:tcW w:w="1391" w:type="dxa"/>
          </w:tcPr>
          <w:p w14:paraId="2DB33E2A" w14:textId="657ABCA8" w:rsidR="004A2B6E" w:rsidRPr="00747E9C" w:rsidRDefault="004A2B6E" w:rsidP="004A2B6E">
            <w:pPr>
              <w:jc w:val="left"/>
              <w:rPr>
                <w:color w:val="000000" w:themeColor="text1"/>
                <w:szCs w:val="21"/>
              </w:rPr>
            </w:pPr>
          </w:p>
        </w:tc>
        <w:tc>
          <w:tcPr>
            <w:tcW w:w="5969" w:type="dxa"/>
          </w:tcPr>
          <w:p w14:paraId="50649F7B" w14:textId="6139122A" w:rsidR="004A2B6E" w:rsidRPr="00747E9C" w:rsidRDefault="004A2B6E" w:rsidP="004A2B6E">
            <w:pPr>
              <w:jc w:val="left"/>
              <w:rPr>
                <w:color w:val="000000" w:themeColor="text1"/>
                <w:szCs w:val="21"/>
              </w:rPr>
            </w:pP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e"/>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162A98">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3853BD3" w14:textId="622C182A" w:rsidR="00901467" w:rsidRDefault="00901467" w:rsidP="006E5DF1">
      <w:pPr>
        <w:widowControl/>
        <w:jc w:val="left"/>
        <w:rPr>
          <w:color w:val="000000" w:themeColor="text1"/>
          <w:szCs w:val="21"/>
        </w:rPr>
      </w:pPr>
    </w:p>
    <w:sectPr w:rsidR="00901467" w:rsidSect="005E167C">
      <w:footerReference w:type="even" r:id="rId8"/>
      <w:footerReference w:type="default" r:id="rId9"/>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6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20AF"/>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3C6"/>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9AD"/>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1026</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