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33CEBE8A" w:rsidR="00BA3DA0" w:rsidRPr="005471A3" w:rsidRDefault="008511AE" w:rsidP="00B94AA7">
      <w:pPr>
        <w:jc w:val="center"/>
        <w:rPr>
          <w:rFonts w:asciiTheme="minorEastAsia" w:eastAsiaTheme="minorEastAsia" w:hAnsiTheme="minorEastAsia"/>
          <w:noProof/>
        </w:rPr>
      </w:pPr>
      <w:r w:rsidRPr="006B544C">
        <w:rPr>
          <w:noProof/>
        </w:rPr>
        <mc:AlternateContent>
          <mc:Choice Requires="wps">
            <w:drawing>
              <wp:anchor distT="0" distB="0" distL="114300" distR="114300" simplePos="0" relativeHeight="251658277" behindDoc="0" locked="0" layoutInCell="1" allowOverlap="1" wp14:anchorId="2217B941" wp14:editId="52E78CF9">
                <wp:simplePos x="0" y="0"/>
                <wp:positionH relativeFrom="column">
                  <wp:posOffset>5770880</wp:posOffset>
                </wp:positionH>
                <wp:positionV relativeFrom="paragraph">
                  <wp:posOffset>20955</wp:posOffset>
                </wp:positionV>
                <wp:extent cx="687003" cy="323497"/>
                <wp:effectExtent l="0" t="0" r="18415" b="1968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3" cy="323497"/>
                        </a:xfrm>
                        <a:prstGeom prst="rect">
                          <a:avLst/>
                        </a:prstGeom>
                        <a:solidFill>
                          <a:srgbClr val="FFFFFF"/>
                        </a:solidFill>
                        <a:ln w="9525">
                          <a:solidFill>
                            <a:srgbClr val="000000"/>
                          </a:solidFill>
                          <a:miter lim="800000"/>
                          <a:headEnd/>
                          <a:tailEnd/>
                        </a:ln>
                      </wps:spPr>
                      <wps:txbx>
                        <w:txbxContent>
                          <w:p w14:paraId="40C76304" w14:textId="50DEFC08" w:rsidR="008F782E" w:rsidRDefault="008F782E" w:rsidP="008F782E">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7B941" id="_x0000_t202" coordsize="21600,21600" o:spt="202" path="m,l,21600r21600,l21600,xe">
                <v:stroke joinstyle="miter"/>
                <v:path gradientshapeok="t" o:connecttype="rect"/>
              </v:shapetype>
              <v:shape id="Text Box 1970" o:spid="_x0000_s1026" type="#_x0000_t202" style="position:absolute;left:0;text-align:left;margin-left:454.4pt;margin-top:1.65pt;width:54.1pt;height:25.4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">
                <v:textbox>
                  <w:txbxContent>
                    <w:p w14:paraId="40C76304" w14:textId="50DEFC08" w:rsidR="008F782E" w:rsidRDefault="008F782E" w:rsidP="008F782E">
                      <w:pPr>
                        <w:jc w:val="center"/>
                      </w:pPr>
                      <w:r>
                        <w:rPr>
                          <w:rFonts w:hint="eastAsia"/>
                        </w:rPr>
                        <w:t>別紙</w:t>
                      </w:r>
                      <w:r>
                        <w:rPr>
                          <w:rFonts w:hint="eastAsia"/>
                        </w:rPr>
                        <w:t>1</w:t>
                      </w:r>
                    </w:p>
                  </w:txbxContent>
                </v:textbox>
              </v:shape>
            </w:pict>
          </mc:Fallback>
        </mc:AlternateContent>
      </w:r>
    </w:p>
    <w:p w14:paraId="56BD2C58" w14:textId="3F0B692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9F1D77" w:rsidRDefault="00103B9F" w:rsidP="00103B9F">
      <w:pPr>
        <w:ind w:left="864"/>
        <w:rPr>
          <w:rFonts w:asciiTheme="minorEastAsia" w:eastAsiaTheme="minorEastAsia" w:hAnsiTheme="minorEastAsia" w:cs="Arial"/>
          <w:noProof/>
        </w:rPr>
      </w:pPr>
      <w:r w:rsidRPr="009F1D77">
        <w:rPr>
          <w:rFonts w:asciiTheme="minorEastAsia" w:eastAsiaTheme="minorEastAsia" w:hAnsiTheme="minorEastAsia" w:cs="Arial" w:hint="eastAsia"/>
          <w:noProof/>
        </w:rPr>
        <w:t>３</w:t>
      </w:r>
      <w:r w:rsidR="00BA3DA0" w:rsidRPr="009F1D77">
        <w:rPr>
          <w:rFonts w:asciiTheme="minorEastAsia" w:eastAsiaTheme="minorEastAsia" w:hAnsiTheme="minorEastAsia" w:cs="Arial" w:hint="eastAsia"/>
          <w:noProof/>
        </w:rPr>
        <w:t>．部分提案は受け付けられません。</w:t>
      </w:r>
    </w:p>
    <w:p w14:paraId="7B8160FC" w14:textId="2D72A540" w:rsidR="00C65D50" w:rsidRPr="009F1D77" w:rsidRDefault="00C65D50" w:rsidP="00103B9F">
      <w:pPr>
        <w:ind w:left="864"/>
        <w:rPr>
          <w:rFonts w:asciiTheme="minorEastAsia" w:eastAsiaTheme="minorEastAsia" w:hAnsiTheme="minorEastAsia" w:cs="Arial"/>
          <w:noProof/>
        </w:rPr>
      </w:pPr>
    </w:p>
    <w:p w14:paraId="223A4BEA" w14:textId="0AF97650" w:rsidR="00C65D50" w:rsidRPr="009F1D77" w:rsidRDefault="00C65D50" w:rsidP="00103B9F">
      <w:pPr>
        <w:ind w:left="864"/>
        <w:rPr>
          <w:rFonts w:asciiTheme="minorEastAsia" w:eastAsiaTheme="minorEastAsia" w:hAnsiTheme="minorEastAsia" w:cs="Arial"/>
          <w:noProof/>
        </w:rPr>
      </w:pPr>
      <w:r w:rsidRPr="009F1D77">
        <w:rPr>
          <w:rFonts w:asciiTheme="minorEastAsia" w:eastAsiaTheme="minorEastAsia" w:hAnsiTheme="minorEastAsia" w:cs="Arial" w:hint="eastAsia"/>
          <w:noProof/>
        </w:rPr>
        <w:t>４．</w:t>
      </w:r>
      <w:r w:rsidR="00281263" w:rsidRPr="009F1D77">
        <w:rPr>
          <w:rFonts w:asciiTheme="minorEastAsia" w:eastAsiaTheme="minorEastAsia" w:hAnsiTheme="minorEastAsia" w:cs="Arial" w:hint="eastAsia"/>
          <w:noProof/>
        </w:rPr>
        <w:t>ＮＥＤＯ</w:t>
      </w:r>
      <w:r w:rsidRPr="009F1D77">
        <w:rPr>
          <w:rFonts w:asciiTheme="minorEastAsia" w:eastAsiaTheme="minorEastAsia" w:hAnsiTheme="minorEastAsia" w:cs="Arial" w:hint="eastAsia"/>
          <w:noProof/>
        </w:rPr>
        <w:t>が提示する仕様書に沿った内容にて提案してください。</w:t>
      </w:r>
    </w:p>
    <w:p w14:paraId="1E08EF2E" w14:textId="6512DF70" w:rsidR="00BA3DA0" w:rsidRPr="009F1D77" w:rsidRDefault="00BA3DA0" w:rsidP="00BA3DA0">
      <w:pPr>
        <w:ind w:left="1296" w:hanging="432"/>
        <w:rPr>
          <w:rFonts w:asciiTheme="minorEastAsia" w:eastAsiaTheme="minorEastAsia" w:hAnsiTheme="minorEastAsia" w:cs="Arial"/>
          <w:noProof/>
        </w:rPr>
      </w:pPr>
    </w:p>
    <w:p w14:paraId="186084B1" w14:textId="77777777" w:rsidR="00333F0D" w:rsidRPr="00B60F1B" w:rsidRDefault="00333F0D" w:rsidP="00333F0D">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76" behindDoc="0" locked="0" layoutInCell="1" allowOverlap="1" wp14:anchorId="67DBD2E2" wp14:editId="7736096E">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89CFC" id="Rectangle 1971" o:spid="_x0000_s1026" style="position:absolute;left:0;text-align:left;margin-left:12.2pt;margin-top:15.75pt;width:472.2pt;height:56.95pt;z-index:251660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49CF435B" w14:textId="77777777" w:rsidR="00333F0D" w:rsidRPr="005471A3" w:rsidRDefault="00333F0D" w:rsidP="00333F0D">
      <w:pPr>
        <w:ind w:left="1296" w:hanging="432"/>
        <w:rPr>
          <w:rFonts w:asciiTheme="minorEastAsia" w:eastAsiaTheme="minorEastAsia" w:hAnsiTheme="minorEastAsia" w:cs="Arial"/>
          <w:noProof/>
        </w:rPr>
      </w:pPr>
    </w:p>
    <w:p w14:paraId="2F57D7B8" w14:textId="77777777" w:rsidR="00333F0D" w:rsidRPr="005471A3" w:rsidRDefault="00333F0D" w:rsidP="00333F0D">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57FB89A1" w14:textId="77777777" w:rsidR="00333F0D" w:rsidRPr="005471A3" w:rsidRDefault="00333F0D" w:rsidP="00333F0D">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CC77D9" w14:textId="377E4653" w:rsidR="00BA3DA0" w:rsidRPr="00333F0D" w:rsidRDefault="00BA3DA0" w:rsidP="00BA3DA0">
      <w:pPr>
        <w:ind w:left="1296" w:hanging="432"/>
        <w:rPr>
          <w:rFonts w:asciiTheme="minorEastAsia" w:eastAsiaTheme="minorEastAsia" w:hAnsiTheme="minorEastAsia" w:cs="Arial"/>
          <w:noProof/>
        </w:rPr>
      </w:pPr>
    </w:p>
    <w:p w14:paraId="6B864E3E" w14:textId="0C62284C" w:rsidR="00BA3DA0" w:rsidRPr="005471A3" w:rsidRDefault="00BA3DA0" w:rsidP="001F0F26">
      <w:pPr>
        <w:ind w:leftChars="185" w:left="396" w:right="233" w:firstLineChars="199" w:firstLine="426"/>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52E9EC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2178A60" w:rsidR="00BA3DA0" w:rsidRPr="005471A3" w:rsidRDefault="00BA3DA0" w:rsidP="00E05EF7">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05EF7" w:rsidRPr="00E05EF7">
        <w:rPr>
          <w:rFonts w:asciiTheme="minorEastAsia" w:eastAsiaTheme="minorEastAsia" w:hAnsiTheme="minorEastAsia" w:cs="Arial" w:hint="eastAsia"/>
          <w:noProof/>
          <w:sz w:val="32"/>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428B1EF" w:rsidR="00BA3DA0" w:rsidRPr="005471A3" w:rsidRDefault="00BA3DA0" w:rsidP="000138A1">
      <w:pPr>
        <w:ind w:left="426" w:hangingChars="199" w:hanging="426"/>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F5688" w:rsidRPr="00FF5688">
        <w:rPr>
          <w:rFonts w:asciiTheme="minorEastAsia" w:eastAsiaTheme="minorEastAsia" w:hAnsiTheme="minorEastAsia" w:cs="Arial" w:hint="eastAsia"/>
          <w:b/>
          <w:bCs/>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58274"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56D43D5" w14:textId="1268442A" w:rsidR="00B079D7" w:rsidRPr="00886966" w:rsidRDefault="00886966" w:rsidP="00B110FE">
      <w:pPr>
        <w:ind w:leftChars="794" w:left="1700"/>
        <w:rPr>
          <w:rFonts w:asciiTheme="minorEastAsia" w:eastAsiaTheme="minorEastAsia" w:hAnsiTheme="minorEastAsia" w:cs="Arial"/>
          <w:iCs/>
          <w:noProof/>
        </w:rPr>
      </w:pPr>
      <w:r w:rsidRPr="00886966">
        <w:rPr>
          <w:rFonts w:asciiTheme="minorEastAsia" w:eastAsiaTheme="minorEastAsia" w:hAnsiTheme="minorEastAsia" w:cs="Arial" w:hint="eastAsia"/>
          <w:iCs/>
          <w:noProof/>
        </w:rPr>
        <w:t>※</w:t>
      </w:r>
      <w:r>
        <w:rPr>
          <w:rFonts w:asciiTheme="minorEastAsia" w:eastAsiaTheme="minorEastAsia" w:hAnsiTheme="minorEastAsia" w:cs="Arial" w:hint="eastAsia"/>
          <w:iCs/>
          <w:noProof/>
        </w:rPr>
        <w:t>テ</w:t>
      </w:r>
      <w:r w:rsidRPr="00886966">
        <w:rPr>
          <w:rFonts w:asciiTheme="minorEastAsia" w:eastAsiaTheme="minorEastAsia" w:hAnsiTheme="minorEastAsia" w:cs="Arial" w:hint="eastAsia"/>
          <w:iCs/>
          <w:noProof/>
        </w:rPr>
        <w:t>レワーク等で繋がらないことはが想定される場合には、日中連絡がつく連絡先</w:t>
      </w:r>
      <w:r w:rsidR="00B110FE">
        <w:rPr>
          <w:rFonts w:asciiTheme="minorEastAsia" w:eastAsiaTheme="minorEastAsia" w:hAnsiTheme="minorEastAsia" w:cs="Arial" w:hint="eastAsia"/>
          <w:iCs/>
          <w:noProof/>
        </w:rPr>
        <w:t>を</w:t>
      </w:r>
      <w:r w:rsidRPr="00886966">
        <w:rPr>
          <w:rFonts w:asciiTheme="minorEastAsia" w:eastAsiaTheme="minorEastAsia" w:hAnsiTheme="minorEastAsia" w:cs="Arial" w:hint="eastAsia"/>
          <w:iCs/>
          <w:noProof/>
        </w:rPr>
        <w:t>記載</w:t>
      </w:r>
      <w:r w:rsidR="00B110FE">
        <w:rPr>
          <w:rFonts w:asciiTheme="minorEastAsia" w:eastAsiaTheme="minorEastAsia" w:hAnsiTheme="minorEastAsia" w:cs="Arial" w:hint="eastAsia"/>
          <w:iCs/>
          <w:noProof/>
        </w:rPr>
        <w:t>願います。</w:t>
      </w:r>
    </w:p>
    <w:p w14:paraId="2DA3DFC1" w14:textId="77777777" w:rsidR="00BA3DA0" w:rsidRPr="006B544C" w:rsidRDefault="00BA3DA0" w:rsidP="00BA3DA0">
      <w:pPr>
        <w:rPr>
          <w:rFonts w:ascii="ＭＳ 明朝" w:hAnsi="ＭＳ 明朝" w:cs="Arial"/>
          <w:noProof/>
        </w:rPr>
      </w:pPr>
    </w:p>
    <w:p w14:paraId="02CBA7FD" w14:textId="0C7C434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1B903D3" w:rsidR="00BA3DA0" w:rsidRPr="005471A3" w:rsidRDefault="00BA3DA0" w:rsidP="00A34E8F">
      <w:pPr>
        <w:ind w:leftChars="132" w:left="357" w:hanging="74"/>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34E8F" w:rsidRPr="00A34E8F">
        <w:rPr>
          <w:rFonts w:asciiTheme="minorEastAsia" w:eastAsiaTheme="minorEastAsia" w:hAnsiTheme="minorEastAsia" w:cs="Arial" w:hint="eastAsia"/>
          <w:b/>
          <w:bCs/>
          <w:noProof/>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61"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E4E77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62"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B1BF32C"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3"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89A4A24"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097A5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5"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135CE4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66"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48170F"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B06ECE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3"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58242"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9EA1CE7"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5"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4"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6F6637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6D0B672" w:rsidR="00BA3DA0" w:rsidRPr="005471A3" w:rsidRDefault="00B76ABD" w:rsidP="007114F9">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67"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1250AE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82C8F3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7"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9"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70D8A8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0"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886BFE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9"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6"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1"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7"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AA8AD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3"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FDC18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2"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DCB7FC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5"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82FF0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575DF9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9C4AD6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658268"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EA5B8A">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A5B8A">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58275"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A5B8A">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A5B8A">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EA5B8A" w:rsidRDefault="00A80056" w:rsidP="00A80056">
      <w:pPr>
        <w:rPr>
          <w:rFonts w:asciiTheme="minorEastAsia" w:eastAsiaTheme="minorEastAsia" w:hAnsiTheme="minorEastAsia"/>
          <w:color w:val="000000" w:themeColor="text1"/>
        </w:rPr>
      </w:pPr>
      <w:r w:rsidRPr="00EA5B8A">
        <w:rPr>
          <w:rFonts w:asciiTheme="minorEastAsia" w:eastAsiaTheme="minorEastAsia" w:hAnsiTheme="minorEastAsia" w:hint="eastAsia"/>
          <w:color w:val="000000" w:themeColor="text1"/>
        </w:rPr>
        <w:t>※１</w:t>
      </w:r>
      <w:r w:rsidRPr="00EA5B8A">
        <w:rPr>
          <w:rFonts w:asciiTheme="minorEastAsia" w:eastAsiaTheme="minorEastAsia" w:hAnsiTheme="minorEastAsia" w:hint="eastAsia"/>
        </w:rPr>
        <w:t>直近過去3年分の各年又は各事業年度の課税所得の年平均額。該当する場合「○」を記載</w:t>
      </w:r>
    </w:p>
    <w:p w14:paraId="44EAEAF2" w14:textId="0D0FE46E" w:rsidR="008361BA" w:rsidRPr="00EA5B8A"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6DB38F8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EA5B8A">
        <w:rPr>
          <w:rFonts w:asciiTheme="minorEastAsia" w:eastAsiaTheme="minorEastAsia" w:hAnsiTheme="minorEastAsia" w:hint="eastAsia"/>
          <w:color w:val="000000" w:themeColor="text1"/>
          <w:szCs w:val="21"/>
        </w:rPr>
        <w:t>かつ</w:t>
      </w:r>
      <w:r w:rsidR="0021572A" w:rsidRPr="00EA5B8A">
        <w:rPr>
          <w:rFonts w:asciiTheme="minorEastAsia" w:eastAsiaTheme="minorEastAsia" w:hAnsiTheme="minorEastAsia" w:hint="eastAsia"/>
          <w:color w:val="000000" w:themeColor="text1"/>
          <w:szCs w:val="21"/>
        </w:rPr>
        <w:t>、</w:t>
      </w:r>
      <w:r w:rsidR="0021572A" w:rsidRPr="00EA5B8A">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59513AF"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EA5B8A" w:rsidRDefault="0021572A" w:rsidP="0021572A">
      <w:pPr>
        <w:pStyle w:val="aff0"/>
        <w:ind w:leftChars="500" w:left="1284" w:hangingChars="100" w:hanging="214"/>
        <w:rPr>
          <w:rFonts w:asciiTheme="minorEastAsia" w:eastAsiaTheme="minorEastAsia" w:hAnsiTheme="minorEastAsia"/>
          <w:kern w:val="0"/>
        </w:rPr>
      </w:pPr>
      <w:r w:rsidRPr="00EA5B8A">
        <w:rPr>
          <w:rFonts w:asciiTheme="minorEastAsia" w:eastAsiaTheme="minorEastAsia" w:hAnsiTheme="minorEastAsia" w:hint="eastAsia"/>
          <w:color w:val="000000" w:themeColor="text1"/>
          <w:szCs w:val="21"/>
        </w:rPr>
        <w:t>・</w:t>
      </w:r>
      <w:r w:rsidRPr="00EA5B8A">
        <w:rPr>
          <w:rFonts w:asciiTheme="minorEastAsia" w:eastAsiaTheme="minorEastAsia" w:hAnsiTheme="minorEastAsia" w:hint="eastAsia"/>
          <w:kern w:val="0"/>
        </w:rPr>
        <w:t>資本金又は出資金が5億円以上の法人に直接又は間接に100％の株式を保有されている企業。</w:t>
      </w:r>
    </w:p>
    <w:p w14:paraId="0BAEB484" w14:textId="20D240BA"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9"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2FA3E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8246"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0" type="#_x0000_t61" style="position:absolute;left:0;text-align:left;margin-left:223.45pt;margin-top:-17.15pt;width:265.25pt;height:27.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Sb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Y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BtNZSb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0D7BF6"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41"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5461C8E6"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6D2D66" w:rsidRPr="00470A30">
        <w:rPr>
          <w:rFonts w:asciiTheme="minorEastAsia" w:eastAsiaTheme="minorEastAsia" w:hAnsiTheme="minorEastAsia" w:hint="eastAsia"/>
          <w:noProof/>
          <w:szCs w:val="21"/>
        </w:rPr>
        <w:t>8</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70"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B9F0CA"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0D7BF6"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2D136E98"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6D2D66">
        <w:rPr>
          <w:rFonts w:asciiTheme="minorEastAsia" w:eastAsiaTheme="minorEastAsia" w:hAnsiTheme="minorEastAsia" w:hint="eastAsia"/>
          <w:noProof/>
          <w:szCs w:val="21"/>
        </w:rPr>
        <w:t>8</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658273"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5u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VRiOtpY/g9rejjMEMw+bzvpvGPUwPwSHrzvqBUbqjYGOWVwV&#10;K5A0JmO5XMHw+enFdnJBDQMggiNG43YTxxHdOS/bDuLkqRjG3kKPNTKemnHkdGQPEwK7n0Zwaiev&#10;H/+c9Xc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9sfm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71"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606513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72"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9AB1A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19A3FC9E"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w:t>
            </w:r>
            <w:r w:rsidR="007278B0">
              <w:rPr>
                <w:rFonts w:asciiTheme="minorEastAsia" w:eastAsiaTheme="minorEastAsia" w:hAnsiTheme="minorEastAsia" w:hint="eastAsia"/>
                <w:sz w:val="18"/>
                <w:szCs w:val="21"/>
                <w:vertAlign w:val="superscript"/>
              </w:rPr>
              <w:t>3</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582D05DB"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2C6734">
              <w:rPr>
                <w:rFonts w:asciiTheme="minorEastAsia" w:eastAsiaTheme="minorEastAsia" w:hAnsiTheme="minorEastAsia" w:hint="eastAsia"/>
                <w:sz w:val="18"/>
                <w:szCs w:val="21"/>
                <w:vertAlign w:val="superscript"/>
              </w:rPr>
              <w:t>4</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D99CFF9"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2C6734">
              <w:rPr>
                <w:rFonts w:asciiTheme="minorEastAsia" w:eastAsiaTheme="minorEastAsia" w:hAnsiTheme="minorEastAsia" w:hint="eastAsia"/>
                <w:sz w:val="18"/>
                <w:szCs w:val="21"/>
                <w:vertAlign w:val="superscript"/>
              </w:rPr>
              <w:t>5</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7C4F5F5D" w14:textId="0447C7C0" w:rsidR="00842090" w:rsidRPr="00842090" w:rsidRDefault="00566D95" w:rsidP="00054C89">
      <w:pPr>
        <w:ind w:leftChars="300" w:left="642" w:firstLineChars="300" w:firstLine="552"/>
        <w:jc w:val="left"/>
        <w:rPr>
          <w:rFonts w:ascii="ＭＳ ゴシック" w:eastAsia="ＭＳ ゴシック" w:hAnsi="ＭＳ ゴシック"/>
          <w:bCs/>
          <w:szCs w:val="21"/>
        </w:rPr>
      </w:pPr>
      <w:r w:rsidRPr="000F1301">
        <w:rPr>
          <w:rFonts w:asciiTheme="minorEastAsia" w:eastAsiaTheme="minorEastAsia" w:hAnsiTheme="minorEastAsia" w:hint="eastAsia"/>
          <w:sz w:val="18"/>
          <w:szCs w:val="18"/>
        </w:rPr>
        <w:t>の認定基準に基づく認定</w:t>
      </w:r>
    </w:p>
    <w:sectPr w:rsidR="00842090" w:rsidRPr="00842090" w:rsidSect="00054C89">
      <w:footerReference w:type="default" r:id="rId1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AE61" w14:textId="77777777" w:rsidR="00D307B5" w:rsidRDefault="00D307B5">
      <w:r>
        <w:separator/>
      </w:r>
    </w:p>
  </w:endnote>
  <w:endnote w:type="continuationSeparator" w:id="0">
    <w:p w14:paraId="24210FD7" w14:textId="77777777" w:rsidR="00D307B5" w:rsidRDefault="00D307B5">
      <w:r>
        <w:continuationSeparator/>
      </w:r>
    </w:p>
  </w:endnote>
  <w:endnote w:type="continuationNotice" w:id="1">
    <w:p w14:paraId="20ED6E4D" w14:textId="77777777" w:rsidR="00D307B5" w:rsidRDefault="00D30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3A1142BB"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042F" w14:textId="77777777" w:rsidR="00D307B5" w:rsidRDefault="00D307B5">
      <w:r>
        <w:separator/>
      </w:r>
    </w:p>
  </w:footnote>
  <w:footnote w:type="continuationSeparator" w:id="0">
    <w:p w14:paraId="5C40F7C3" w14:textId="77777777" w:rsidR="00D307B5" w:rsidRDefault="00D307B5">
      <w:r>
        <w:continuationSeparator/>
      </w:r>
    </w:p>
  </w:footnote>
  <w:footnote w:type="continuationNotice" w:id="1">
    <w:p w14:paraId="66615EEA" w14:textId="77777777" w:rsidR="00D307B5" w:rsidRDefault="00D307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570E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D7BF6"/>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B4F"/>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6D3"/>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6734"/>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3F0D"/>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A30"/>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BCC"/>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5FB0"/>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87D11"/>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9B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1434"/>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2D66"/>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278B0"/>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0E88"/>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2887"/>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F93"/>
    <w:rsid w:val="0080689B"/>
    <w:rsid w:val="00806E75"/>
    <w:rsid w:val="008074C8"/>
    <w:rsid w:val="00807A54"/>
    <w:rsid w:val="00807E4F"/>
    <w:rsid w:val="0081127C"/>
    <w:rsid w:val="00813738"/>
    <w:rsid w:val="008139F9"/>
    <w:rsid w:val="00813B19"/>
    <w:rsid w:val="008143FA"/>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1AE"/>
    <w:rsid w:val="0085359A"/>
    <w:rsid w:val="00854A33"/>
    <w:rsid w:val="008552EC"/>
    <w:rsid w:val="0085578A"/>
    <w:rsid w:val="00855E53"/>
    <w:rsid w:val="00857CEC"/>
    <w:rsid w:val="0086074A"/>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2E"/>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6C6"/>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D77"/>
    <w:rsid w:val="009F2404"/>
    <w:rsid w:val="009F249A"/>
    <w:rsid w:val="009F2C30"/>
    <w:rsid w:val="009F3BB2"/>
    <w:rsid w:val="009F5421"/>
    <w:rsid w:val="009F58F3"/>
    <w:rsid w:val="009F591A"/>
    <w:rsid w:val="009F75BE"/>
    <w:rsid w:val="00A00004"/>
    <w:rsid w:val="00A00595"/>
    <w:rsid w:val="00A00677"/>
    <w:rsid w:val="00A02043"/>
    <w:rsid w:val="00A0255B"/>
    <w:rsid w:val="00A027CC"/>
    <w:rsid w:val="00A04AC9"/>
    <w:rsid w:val="00A050C6"/>
    <w:rsid w:val="00A0555F"/>
    <w:rsid w:val="00A05A64"/>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0991"/>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1CF6"/>
    <w:rsid w:val="00AB2A10"/>
    <w:rsid w:val="00AB4920"/>
    <w:rsid w:val="00AB6DC8"/>
    <w:rsid w:val="00AB6F7F"/>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2A53"/>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97870"/>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7B5"/>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2E9"/>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540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5B8A"/>
    <w:rsid w:val="00EA65BC"/>
    <w:rsid w:val="00EA6DD6"/>
    <w:rsid w:val="00EB0781"/>
    <w:rsid w:val="00EB1505"/>
    <w:rsid w:val="00EB3CB7"/>
    <w:rsid w:val="00EB4908"/>
    <w:rsid w:val="00EB5153"/>
    <w:rsid w:val="00EC00D0"/>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5574</Words>
  <Characters>1428</Characters>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6989</CharactersWithSpaces>
  <SharedDoc>false</SharedDoc>
  <HLinks>
    <vt:vector size="18" baseType="variant">
      <vt:variant>
        <vt:i4>720973</vt:i4>
      </vt:variant>
      <vt:variant>
        <vt:i4>6</vt:i4>
      </vt:variant>
      <vt:variant>
        <vt:i4>0</vt:i4>
      </vt:variant>
      <vt:variant>
        <vt:i4>5</vt:i4>
      </vt:variant>
      <vt:variant>
        <vt:lpwstr>https://www.mhlw.go.jp/stf/seisakunitsuite/bunya/0000091025.html</vt:lpwstr>
      </vt:variant>
      <vt:variant>
        <vt:lpwstr/>
      </vt:variant>
      <vt:variant>
        <vt:i4>5046346</vt:i4>
      </vt:variant>
      <vt:variant>
        <vt:i4>3</vt:i4>
      </vt:variant>
      <vt:variant>
        <vt:i4>0</vt:i4>
      </vt:variant>
      <vt:variant>
        <vt:i4>5</vt:i4>
      </vt:variant>
      <vt:variant>
        <vt:lpwstr>http://www.nedo.go.jp/itaku-gyomu/yakkan.html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