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291FB50C"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3B715E4C" w:rsidR="00B90FD1" w:rsidRPr="00746384"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6384">
        <w:rPr>
          <w:rFonts w:ascii="ＭＳ 明朝" w:hAnsi="ＭＳ 明朝" w:hint="eastAsia"/>
          <w:b/>
          <w:bCs/>
          <w:i/>
          <w:iCs/>
          <w:noProof/>
          <w:color w:val="000000" w:themeColor="text1"/>
          <w:sz w:val="20"/>
          <w:szCs w:val="20"/>
        </w:rPr>
        <w:t>（</w:t>
      </w:r>
      <w:r w:rsidR="00E942B8">
        <w:rPr>
          <w:rFonts w:ascii="ＭＳ 明朝" w:hAnsi="ＭＳ 明朝" w:hint="eastAsia"/>
          <w:b/>
          <w:bCs/>
          <w:i/>
          <w:iCs/>
          <w:noProof/>
          <w:color w:val="000000" w:themeColor="text1"/>
          <w:sz w:val="20"/>
          <w:szCs w:val="20"/>
        </w:rPr>
        <w:t>提案</w:t>
      </w:r>
      <w:r w:rsidRPr="00746384">
        <w:rPr>
          <w:rFonts w:ascii="ＭＳ 明朝" w:hAnsi="ＭＳ 明朝" w:hint="eastAsia"/>
          <w:b/>
          <w:bCs/>
          <w:i/>
          <w:iCs/>
          <w:noProof/>
          <w:color w:val="000000" w:themeColor="text1"/>
          <w:sz w:val="20"/>
          <w:szCs w:val="20"/>
        </w:rPr>
        <w:t>事業者</w:t>
      </w:r>
      <w:r w:rsidR="00E942B8">
        <w:rPr>
          <w:rFonts w:ascii="ＭＳ 明朝" w:hAnsi="ＭＳ 明朝" w:hint="eastAsia"/>
          <w:b/>
          <w:bCs/>
          <w:i/>
          <w:iCs/>
          <w:noProof/>
          <w:color w:val="000000" w:themeColor="text1"/>
          <w:sz w:val="20"/>
          <w:szCs w:val="20"/>
        </w:rPr>
        <w:t>（再委託等は除く）</w:t>
      </w:r>
      <w:r w:rsidRPr="00746384">
        <w:rPr>
          <w:rFonts w:ascii="ＭＳ 明朝" w:hAnsi="ＭＳ 明朝" w:hint="eastAsia"/>
          <w:b/>
          <w:bCs/>
          <w:i/>
          <w:iCs/>
          <w:noProof/>
          <w:color w:val="000000" w:themeColor="text1"/>
          <w:sz w:val="20"/>
          <w:szCs w:val="20"/>
        </w:rPr>
        <w:t>ごとに記述してください。）</w:t>
      </w:r>
    </w:p>
    <w:p w14:paraId="485DEE81" w14:textId="5693B749" w:rsidR="00CC0325" w:rsidRPr="00746384" w:rsidRDefault="00CC0325" w:rsidP="00770A89">
      <w:pPr>
        <w:rPr>
          <w:rFonts w:ascii="ＭＳ 明朝"/>
          <w:noProof/>
          <w:color w:val="000000" w:themeColor="text1"/>
          <w:sz w:val="20"/>
          <w:szCs w:val="20"/>
        </w:rPr>
      </w:pPr>
      <w:r w:rsidRPr="00746384">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597E5C0" w14:textId="2E5685F6" w:rsidR="00770A89" w:rsidRPr="00770A89" w:rsidRDefault="00770A89" w:rsidP="00770A89">
      <w:pPr>
        <w:rPr>
          <w:rFonts w:ascii="ＭＳ 明朝"/>
          <w:noProof/>
          <w:color w:val="000000" w:themeColor="text1"/>
          <w:sz w:val="20"/>
          <w:szCs w:val="20"/>
        </w:rPr>
      </w:pPr>
      <w:r w:rsidRPr="00746384">
        <w:rPr>
          <w:rFonts w:ascii="ＭＳ 明朝" w:hint="eastAsia"/>
          <w:noProof/>
          <w:color w:val="000000" w:themeColor="text1"/>
          <w:sz w:val="20"/>
          <w:szCs w:val="20"/>
        </w:rPr>
        <w:t>※その他、別添1の「1-3. 研究開発成果の実用化・事業化の見込み」に記載の留意事項を御確認のうえ作成してください。</w:t>
      </w: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065B3BE0"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B46EE6">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lastRenderedPageBreak/>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6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99"/>
        <w:gridCol w:w="1538"/>
        <w:gridCol w:w="1538"/>
        <w:gridCol w:w="1538"/>
        <w:gridCol w:w="1538"/>
        <w:gridCol w:w="1538"/>
      </w:tblGrid>
      <w:tr w:rsidR="00B90FD1" w:rsidRPr="00747E9C" w14:paraId="1ED3899A" w14:textId="77777777" w:rsidTr="006A5992">
        <w:trPr>
          <w:trHeight w:val="386"/>
          <w:jc w:val="center"/>
        </w:trPr>
        <w:tc>
          <w:tcPr>
            <w:tcW w:w="1999"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6A5992">
        <w:trPr>
          <w:trHeight w:val="4413"/>
          <w:jc w:val="center"/>
        </w:trPr>
        <w:tc>
          <w:tcPr>
            <w:tcW w:w="1999"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68A4"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12F05"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917E7"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CC5E"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D8BB0"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7F4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7D55"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22E9"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6F3D"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33A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A449"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E56DB"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5DDFFC89"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w:t>
      </w:r>
      <w:r w:rsidR="00BC7398">
        <w:rPr>
          <w:rFonts w:ascii="ＭＳ 明朝" w:hAnsi="ＭＳ 明朝" w:hint="eastAsia"/>
          <w:b/>
          <w:i/>
          <w:noProof/>
          <w:color w:val="000000" w:themeColor="text1"/>
          <w:sz w:val="20"/>
          <w:szCs w:val="20"/>
        </w:rPr>
        <w:t>2</w:t>
      </w:r>
      <w:r w:rsidR="00BC7398">
        <w:rPr>
          <w:rFonts w:ascii="ＭＳ 明朝" w:hAnsi="ＭＳ 明朝"/>
          <w:b/>
          <w:i/>
          <w:noProof/>
          <w:color w:val="000000" w:themeColor="text1"/>
          <w:sz w:val="20"/>
          <w:szCs w:val="20"/>
        </w:rPr>
        <w:t>027</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42215440"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w:t>
      </w:r>
      <w:r w:rsidR="00BC7398">
        <w:rPr>
          <w:rFonts w:ascii="ＭＳ 明朝" w:hAnsi="ＭＳ 明朝" w:hint="eastAsia"/>
          <w:b/>
          <w:i/>
          <w:noProof/>
          <w:color w:val="000000" w:themeColor="text1"/>
          <w:sz w:val="20"/>
          <w:szCs w:val="20"/>
        </w:rPr>
        <w:t>2</w:t>
      </w:r>
      <w:r w:rsidR="00BC7398">
        <w:rPr>
          <w:rFonts w:ascii="ＭＳ 明朝" w:hAnsi="ＭＳ 明朝"/>
          <w:b/>
          <w:i/>
          <w:noProof/>
          <w:color w:val="000000" w:themeColor="text1"/>
          <w:sz w:val="20"/>
          <w:szCs w:val="20"/>
        </w:rPr>
        <w:t>028</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5D63ABFC"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w:t>
      </w:r>
      <w:r w:rsidR="00BC7398">
        <w:rPr>
          <w:rFonts w:ascii="ＭＳ 明朝" w:hAnsi="ＭＳ 明朝" w:hint="eastAsia"/>
          <w:b/>
          <w:i/>
          <w:noProof/>
          <w:color w:val="000000" w:themeColor="text1"/>
          <w:sz w:val="20"/>
          <w:szCs w:val="20"/>
        </w:rPr>
        <w:t>2</w:t>
      </w:r>
      <w:r w:rsidR="00BC7398">
        <w:rPr>
          <w:rFonts w:ascii="ＭＳ 明朝" w:hAnsi="ＭＳ 明朝"/>
          <w:b/>
          <w:i/>
          <w:noProof/>
          <w:color w:val="000000" w:themeColor="text1"/>
          <w:sz w:val="20"/>
          <w:szCs w:val="20"/>
        </w:rPr>
        <w:t>031</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lastRenderedPageBreak/>
        <w:t>市場規模算出の根拠：～～～～～～～～～～～～～～～～～～～～～～～～～～～</w:t>
      </w:r>
    </w:p>
    <w:p w14:paraId="0C656E72" w14:textId="415E3CB7" w:rsidR="00EA70BE" w:rsidRPr="00194767" w:rsidRDefault="00B90FD1" w:rsidP="00194767">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130CE7AA" w14:textId="3BECC50E" w:rsidR="006A5992" w:rsidRPr="00747E9C" w:rsidRDefault="006A5992" w:rsidP="006A5992">
      <w:pPr>
        <w:spacing w:line="264" w:lineRule="auto"/>
        <w:jc w:val="right"/>
        <w:rPr>
          <w:rFonts w:ascii="ＭＳ 明朝" w:hAnsi="ＭＳ 明朝"/>
          <w:noProof/>
          <w:color w:val="000000" w:themeColor="text1"/>
          <w:sz w:val="20"/>
          <w:szCs w:val="20"/>
        </w:rPr>
      </w:pPr>
      <w:r>
        <w:rPr>
          <w:rFonts w:ascii="ＭＳ 明朝" w:hAnsi="ＭＳ 明朝" w:hint="eastAsia"/>
          <w:noProof/>
          <w:color w:val="000000" w:themeColor="text1"/>
          <w:sz w:val="20"/>
          <w:szCs w:val="20"/>
        </w:rPr>
        <w:t>以上</w:t>
      </w:r>
    </w:p>
    <w:sectPr w:rsidR="006A599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69757275">
    <w:abstractNumId w:val="33"/>
  </w:num>
  <w:num w:numId="2" w16cid:durableId="1439448615">
    <w:abstractNumId w:val="12"/>
  </w:num>
  <w:num w:numId="3" w16cid:durableId="254170984">
    <w:abstractNumId w:val="9"/>
  </w:num>
  <w:num w:numId="4" w16cid:durableId="680854690">
    <w:abstractNumId w:val="7"/>
  </w:num>
  <w:num w:numId="5" w16cid:durableId="14044446">
    <w:abstractNumId w:val="6"/>
  </w:num>
  <w:num w:numId="6" w16cid:durableId="965890588">
    <w:abstractNumId w:val="5"/>
  </w:num>
  <w:num w:numId="7" w16cid:durableId="163206860">
    <w:abstractNumId w:val="4"/>
  </w:num>
  <w:num w:numId="8" w16cid:durableId="2036227080">
    <w:abstractNumId w:val="8"/>
  </w:num>
  <w:num w:numId="9" w16cid:durableId="283469346">
    <w:abstractNumId w:val="3"/>
  </w:num>
  <w:num w:numId="10" w16cid:durableId="2079091376">
    <w:abstractNumId w:val="2"/>
  </w:num>
  <w:num w:numId="11" w16cid:durableId="1353917976">
    <w:abstractNumId w:val="1"/>
  </w:num>
  <w:num w:numId="12" w16cid:durableId="1705251065">
    <w:abstractNumId w:val="0"/>
  </w:num>
  <w:num w:numId="13" w16cid:durableId="1548953272">
    <w:abstractNumId w:val="14"/>
  </w:num>
  <w:num w:numId="14" w16cid:durableId="307394732">
    <w:abstractNumId w:val="34"/>
  </w:num>
  <w:num w:numId="15" w16cid:durableId="492112029">
    <w:abstractNumId w:val="23"/>
  </w:num>
  <w:num w:numId="16" w16cid:durableId="119538462">
    <w:abstractNumId w:val="29"/>
  </w:num>
  <w:num w:numId="17" w16cid:durableId="573509610">
    <w:abstractNumId w:val="44"/>
  </w:num>
  <w:num w:numId="18" w16cid:durableId="1812823617">
    <w:abstractNumId w:val="22"/>
  </w:num>
  <w:num w:numId="19" w16cid:durableId="1909195002">
    <w:abstractNumId w:val="25"/>
  </w:num>
  <w:num w:numId="20" w16cid:durableId="1809585822">
    <w:abstractNumId w:val="30"/>
  </w:num>
  <w:num w:numId="21" w16cid:durableId="752433163">
    <w:abstractNumId w:val="37"/>
  </w:num>
  <w:num w:numId="22" w16cid:durableId="832912619">
    <w:abstractNumId w:val="46"/>
  </w:num>
  <w:num w:numId="23" w16cid:durableId="198323768">
    <w:abstractNumId w:val="28"/>
  </w:num>
  <w:num w:numId="24" w16cid:durableId="1659571145">
    <w:abstractNumId w:val="13"/>
  </w:num>
  <w:num w:numId="25" w16cid:durableId="1491796182">
    <w:abstractNumId w:val="11"/>
  </w:num>
  <w:num w:numId="26" w16cid:durableId="357195895">
    <w:abstractNumId w:val="43"/>
  </w:num>
  <w:num w:numId="27" w16cid:durableId="321393210">
    <w:abstractNumId w:val="35"/>
  </w:num>
  <w:num w:numId="28" w16cid:durableId="1581329800">
    <w:abstractNumId w:val="18"/>
  </w:num>
  <w:num w:numId="29" w16cid:durableId="23214897">
    <w:abstractNumId w:val="36"/>
  </w:num>
  <w:num w:numId="30" w16cid:durableId="1151216581">
    <w:abstractNumId w:val="32"/>
  </w:num>
  <w:num w:numId="31" w16cid:durableId="1327129748">
    <w:abstractNumId w:val="40"/>
  </w:num>
  <w:num w:numId="32" w16cid:durableId="1169952674">
    <w:abstractNumId w:val="21"/>
  </w:num>
  <w:num w:numId="33" w16cid:durableId="1017577703">
    <w:abstractNumId w:val="24"/>
  </w:num>
  <w:num w:numId="34" w16cid:durableId="2026439506">
    <w:abstractNumId w:val="16"/>
  </w:num>
  <w:num w:numId="35" w16cid:durableId="799108388">
    <w:abstractNumId w:val="38"/>
  </w:num>
  <w:num w:numId="36" w16cid:durableId="2103185747">
    <w:abstractNumId w:val="41"/>
  </w:num>
  <w:num w:numId="37" w16cid:durableId="486241836">
    <w:abstractNumId w:val="17"/>
  </w:num>
  <w:num w:numId="38" w16cid:durableId="1578857205">
    <w:abstractNumId w:val="10"/>
  </w:num>
  <w:num w:numId="39" w16cid:durableId="554118821">
    <w:abstractNumId w:val="15"/>
  </w:num>
  <w:num w:numId="40" w16cid:durableId="1315531086">
    <w:abstractNumId w:val="39"/>
  </w:num>
  <w:num w:numId="41" w16cid:durableId="604385123">
    <w:abstractNumId w:val="19"/>
  </w:num>
  <w:num w:numId="42" w16cid:durableId="1835996137">
    <w:abstractNumId w:val="26"/>
  </w:num>
  <w:num w:numId="43" w16cid:durableId="1958295055">
    <w:abstractNumId w:val="20"/>
  </w:num>
  <w:num w:numId="44" w16cid:durableId="581256062">
    <w:abstractNumId w:val="45"/>
  </w:num>
  <w:num w:numId="45" w16cid:durableId="212079188">
    <w:abstractNumId w:val="31"/>
  </w:num>
  <w:num w:numId="46" w16cid:durableId="500661730">
    <w:abstractNumId w:val="27"/>
  </w:num>
  <w:num w:numId="47" w16cid:durableId="26734837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767"/>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BAB"/>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5992"/>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712"/>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38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A89"/>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2C18"/>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9B9"/>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6EE6"/>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537C"/>
    <w:rsid w:val="00BC54BC"/>
    <w:rsid w:val="00BC7244"/>
    <w:rsid w:val="00BC7398"/>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32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1B5F"/>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2B8"/>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1908</Words>
  <Characters>229</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