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C30E2" w14:textId="151BC9F8" w:rsidR="007F4E58" w:rsidRDefault="007F4E58">
      <w:pPr>
        <w:widowControl/>
        <w:jc w:val="left"/>
        <w:rPr>
          <w:color w:val="000000" w:themeColor="text1"/>
        </w:rPr>
      </w:pPr>
    </w:p>
    <w:p w14:paraId="13853BD3" w14:textId="7954B895" w:rsidR="0043002A" w:rsidRPr="00747E9C" w:rsidRDefault="0043002A" w:rsidP="00155AAF">
      <w:pPr>
        <w:ind w:leftChars="200" w:left="420"/>
        <w:rPr>
          <w:color w:val="000000" w:themeColor="text1"/>
          <w:szCs w:val="21"/>
        </w:rPr>
      </w:pPr>
    </w:p>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7C1E3F61"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D95E55">
                              <w:rPr>
                                <w:rFonts w:hint="eastAsia"/>
                                <w:sz w:val="24"/>
                              </w:rPr>
                              <w:t>9-1</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7C1E3F61"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D95E55">
                        <w:rPr>
                          <w:rFonts w:hint="eastAsia"/>
                          <w:sz w:val="24"/>
                        </w:rPr>
                        <w:t>9-1</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164827A4"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対応</w:t>
      </w:r>
      <w:r w:rsidR="00455E77">
        <w:rPr>
          <w:rFonts w:hint="eastAsia"/>
          <w:color w:val="000000" w:themeColor="text1"/>
        </w:rPr>
        <w:t>している</w:t>
      </w:r>
      <w:r w:rsidRPr="00747E9C">
        <w:rPr>
          <w:rFonts w:hint="eastAsia"/>
          <w:color w:val="000000" w:themeColor="text1"/>
        </w:rPr>
        <w:t>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w:t>
      </w:r>
      <w:r w:rsidR="00455E77">
        <w:rPr>
          <w:rFonts w:ascii="ＭＳ 明朝" w:hAnsi="ＭＳ 明朝" w:hint="eastAsia"/>
        </w:rPr>
        <w:t>いもの</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2D03CD94"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r w:rsidR="00455E77" w:rsidRPr="00455E77">
        <w:rPr>
          <w:rFonts w:hint="eastAsia"/>
          <w:color w:val="000000" w:themeColor="text1"/>
          <w:szCs w:val="21"/>
          <w:u w:val="wave"/>
        </w:rPr>
        <w:t>なお、作成時はエクセル版の確認</w:t>
      </w:r>
      <w:r w:rsidR="00455E77">
        <w:rPr>
          <w:rFonts w:hint="eastAsia"/>
          <w:color w:val="000000" w:themeColor="text1"/>
          <w:szCs w:val="21"/>
          <w:u w:val="wave"/>
        </w:rPr>
        <w:t>票</w:t>
      </w:r>
      <w:r w:rsidR="00455E77" w:rsidRPr="00455E77">
        <w:rPr>
          <w:rFonts w:hint="eastAsia"/>
          <w:color w:val="000000" w:themeColor="text1"/>
          <w:szCs w:val="21"/>
          <w:u w:val="wave"/>
        </w:rPr>
        <w:t>を使用して下さい。</w:t>
      </w:r>
    </w:p>
    <w:p w14:paraId="351C7BC7" w14:textId="77777777" w:rsidR="00455E77" w:rsidRDefault="0043002A" w:rsidP="00455E77">
      <w:pPr>
        <w:ind w:firstLineChars="100" w:firstLine="210"/>
        <w:jc w:val="left"/>
        <w:rPr>
          <w:rFonts w:asciiTheme="minorEastAsia" w:eastAsiaTheme="minorEastAsia" w:hAnsiTheme="minorEastAsia"/>
          <w:szCs w:val="21"/>
        </w:rPr>
      </w:pPr>
      <w:r w:rsidRPr="00747E9C">
        <w:rPr>
          <w:rFonts w:hint="eastAsia"/>
          <w:color w:val="000000" w:themeColor="text1"/>
          <w:szCs w:val="21"/>
          <w:u w:val="wave"/>
        </w:rPr>
        <w:t>また、提案時に「対応するエビデンス」の提出は不要です。</w:t>
      </w:r>
      <w:r w:rsidR="00455E77">
        <w:rPr>
          <w:rFonts w:asciiTheme="minorEastAsia" w:eastAsiaTheme="minorEastAsia" w:hAnsiTheme="minorEastAsia" w:hint="eastAsia"/>
        </w:rPr>
        <w:t>（「情報取扱者名簿及び情報管理体制図」は契約時まで。）</w:t>
      </w:r>
    </w:p>
    <w:p w14:paraId="6AE830FF" w14:textId="20C556A3"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69256D68"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695DD022"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44A0A3FE"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1C018F2"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1CE783CC"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3BEACE77"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2BA2BDF" w:rsidTr="00DA45F9">
        <w:tc>
          <w:tcPr>
            <w:tcW w:w="704" w:type="dxa"/>
            <w:vAlign w:val="center"/>
          </w:tcPr>
          <w:p w14:paraId="424E4F12" w14:textId="31167D55"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6CE9159"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7A142AC8"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0E89F778" w:rsidTr="008C3F04">
        <w:tc>
          <w:tcPr>
            <w:tcW w:w="704" w:type="dxa"/>
            <w:vAlign w:val="center"/>
          </w:tcPr>
          <w:p w14:paraId="5BDB9187" w14:textId="76A5556B"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657A388C"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2C853D35"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75DF903A" w:rsidR="0043002A" w:rsidRPr="009F6670" w:rsidRDefault="00455E77" w:rsidP="005B5B62">
      <w:pPr>
        <w:widowControl/>
        <w:jc w:val="left"/>
        <w:rPr>
          <w:rFonts w:ascii="ＭＳ 明朝" w:hAnsi="ＭＳ 明朝" w:cs="Arial"/>
          <w:noProof/>
          <w:color w:val="000000" w:themeColor="text1"/>
        </w:rPr>
      </w:pPr>
      <w:r>
        <w:rPr>
          <w:rFonts w:ascii="ＭＳ Ｐゴシック" w:eastAsia="ＭＳ Ｐゴシック" w:hAnsi="ＭＳ Ｐゴシック" w:cs="ＭＳ Ｐゴシック"/>
          <w:noProof/>
          <w:kern w:val="0"/>
          <w:sz w:val="24"/>
        </w:rPr>
        <w:lastRenderedPageBreak/>
        <mc:AlternateContent>
          <mc:Choice Requires="wps">
            <w:drawing>
              <wp:anchor distT="0" distB="0" distL="114300" distR="114300" simplePos="0" relativeHeight="251693195" behindDoc="0" locked="0" layoutInCell="1" allowOverlap="1" wp14:anchorId="0D9F3EAC" wp14:editId="2B6A638B">
                <wp:simplePos x="0" y="0"/>
                <wp:positionH relativeFrom="margin">
                  <wp:posOffset>68580</wp:posOffset>
                </wp:positionH>
                <wp:positionV relativeFrom="paragraph">
                  <wp:posOffset>516890</wp:posOffset>
                </wp:positionV>
                <wp:extent cx="1933575" cy="523875"/>
                <wp:effectExtent l="0" t="0" r="28575" b="28575"/>
                <wp:wrapNone/>
                <wp:docPr id="1" name="正方形/長方形 4"/>
                <wp:cNvGraphicFramePr/>
                <a:graphic xmlns:a="http://schemas.openxmlformats.org/drawingml/2006/main">
                  <a:graphicData uri="http://schemas.microsoft.com/office/word/2010/wordprocessingShape">
                    <wps:wsp>
                      <wps:cNvSpPr/>
                      <wps:spPr>
                        <a:xfrm>
                          <a:off x="0" y="0"/>
                          <a:ext cx="1933575" cy="523875"/>
                        </a:xfrm>
                        <a:prstGeom prst="rect">
                          <a:avLst/>
                        </a:prstGeom>
                        <a:solidFill>
                          <a:sysClr val="window" lastClr="FFFFFF"/>
                        </a:solidFill>
                        <a:ln w="12700" cap="flat" cmpd="sng" algn="ctr">
                          <a:solidFill>
                            <a:sysClr val="windowText" lastClr="000000"/>
                          </a:solidFill>
                          <a:prstDash val="solid"/>
                        </a:ln>
                        <a:effectLst/>
                      </wps:spPr>
                      <wps:txbx>
                        <w:txbxContent>
                          <w:p w14:paraId="132EB456" w14:textId="77777777" w:rsidR="00455E77" w:rsidRDefault="00455E77" w:rsidP="00455E77">
                            <w:pPr>
                              <w:jc w:val="center"/>
                            </w:pPr>
                            <w:r>
                              <w:rPr>
                                <w:rFonts w:hint="eastAsia"/>
                              </w:rPr>
                              <w:t>記入例</w:t>
                            </w:r>
                          </w:p>
                          <w:p w14:paraId="01C8F733" w14:textId="77777777" w:rsidR="00455E77" w:rsidRDefault="00455E77" w:rsidP="00455E77">
                            <w:pPr>
                              <w:jc w:val="center"/>
                            </w:pPr>
                            <w:r>
                              <w:rPr>
                                <w:rFonts w:hint="eastAsia"/>
                              </w:rPr>
                              <w:t>（</w:t>
                            </w:r>
                            <w:r>
                              <w:t>Excel</w:t>
                            </w:r>
                            <w:r>
                              <w:rPr>
                                <w:rFonts w:hint="eastAsia"/>
                              </w:rPr>
                              <w:t>版に記入すること）</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F3EAC" id="正方形/長方形 4" o:spid="_x0000_s1027" style="position:absolute;margin-left:5.4pt;margin-top:40.7pt;width:152.25pt;height:41.25pt;z-index:2516931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NxoYwIAAOIEAAAOAAAAZHJzL2Uyb0RvYy54bWysVMFOGzEQvVfqP1i+l00CKRCxQREoVSUE&#10;kQBxdrx21pLXdm0nu+nX99m7kAA9Vd2DM+MZz8ybeZOr667RZCd8UNaUdHwyokQYbitlNiV9flp+&#10;u6AkRGYqpq0RJd2LQK/nX79ctW4mJra2uhKeIIgJs9aVtI7RzYoi8Fo0LJxYJwyM0vqGRah+U1Se&#10;tYje6GIyGn0vWusr5y0XIeD2tjfSeY4vpeDxQcogItElRW0xnz6f63QW8ys223jmasWHMtg/VNEw&#10;ZZD0LdQti4xsvfoUqlHc22BlPOG2KayUiouMAWjGow9oHmvmRMaC5gT31qbw/8Ly+92jW3m0oXVh&#10;FiAmFJ30TfpFfaTLzdq/NUt0kXBcji9PT6fnU0o4bNPJ6QVkhCkOr50P8YewDUlCST2GkXvEdnch&#10;9q6vLilZsFpVS6V1VvbhRnuyY5gbxl3ZlhLNQsRlSZf5G7K9e6YNaVHa5HyEYXMGQknNIsTGVSUN&#10;ZkMJ0xswlUefa3n3OnxK+gS0R4lH+ftb4gTkloW6rzhHHdy0SXhE5uKA+9DqJMVu3RGF8sbpRbpZ&#10;22q/8sTbnq7B8aVC/DvgXzEPfgIcdi4+4JDaAjHXylFSW//7413yA11goaQFz9GFX1vmBVD9NCDS&#10;5fjsLC1GVs6m5xMo/tiyPraYbXNjMZIxttrxLCb/qF9F6W3zgpVcpKwwMcORu+/3oNzEfv+w1Fws&#10;FtkNy+BYvDOPjqfgqWOpo0/dC/Nu4E/ELO7t606w2Qca9b7ppbGLbbRSZY4d+gluJgWLlFk6LH3a&#10;1GM9ex3+muZ/AAAA//8DAFBLAwQUAAYACAAAACEAxoo8590AAAAJAQAADwAAAGRycy9kb3ducmV2&#10;LnhtbEyPTUvEMBCG74L/IYzgzU1qddmtTRcRBBE8WD/O2WZsyjaT0qTdur/e8aTHl2d432fK3eJ7&#10;MeMYu0AaspUCgdQE21Gr4f3t8WoDIiZD1vSBUMM3RthV52elKWw40ivOdWoFl1AsjAaX0lBIGRuH&#10;3sRVGJCYfYXRm8RxbKUdzZHLfS+vlVpLbzriBWcGfHDYHOrJa3iOp2lubHxZ3OKeth+f6lTTQevL&#10;i+X+DkTCJf0dw68+q0PFTvswkY2i56zYPGnYZDcgmOfZbQ5iz2Cdb0FWpfz/QfUDAAD//wMAUEsB&#10;Ai0AFAAGAAgAAAAhALaDOJL+AAAA4QEAABMAAAAAAAAAAAAAAAAAAAAAAFtDb250ZW50X1R5cGVz&#10;XS54bWxQSwECLQAUAAYACAAAACEAOP0h/9YAAACUAQAACwAAAAAAAAAAAAAAAAAvAQAAX3JlbHMv&#10;LnJlbHNQSwECLQAUAAYACAAAACEA/ZzcaGMCAADiBAAADgAAAAAAAAAAAAAAAAAuAgAAZHJzL2Uy&#10;b0RvYy54bWxQSwECLQAUAAYACAAAACEAxoo8590AAAAJAQAADwAAAAAAAAAAAAAAAAC9BAAAZHJz&#10;L2Rvd25yZXYueG1sUEsFBgAAAAAEAAQA8wAAAMcFAAAAAA==&#10;" fillcolor="window" strokecolor="windowText" strokeweight="1pt">
                <v:textbox>
                  <w:txbxContent>
                    <w:p w14:paraId="132EB456" w14:textId="77777777" w:rsidR="00455E77" w:rsidRDefault="00455E77" w:rsidP="00455E77">
                      <w:pPr>
                        <w:jc w:val="center"/>
                      </w:pPr>
                      <w:r>
                        <w:rPr>
                          <w:rFonts w:hint="eastAsia"/>
                        </w:rPr>
                        <w:t>記入例</w:t>
                      </w:r>
                    </w:p>
                    <w:p w14:paraId="01C8F733" w14:textId="77777777" w:rsidR="00455E77" w:rsidRDefault="00455E77" w:rsidP="00455E77">
                      <w:pPr>
                        <w:jc w:val="center"/>
                      </w:pPr>
                      <w:r>
                        <w:rPr>
                          <w:rFonts w:hint="eastAsia"/>
                        </w:rPr>
                        <w:t>（</w:t>
                      </w:r>
                      <w:r>
                        <w:t>Excel</w:t>
                      </w:r>
                      <w:r>
                        <w:rPr>
                          <w:rFonts w:hint="eastAsia"/>
                        </w:rPr>
                        <w:t>版に記入すること）</w:t>
                      </w:r>
                    </w:p>
                  </w:txbxContent>
                </v:textbox>
                <w10:wrap anchorx="margin"/>
              </v:rect>
            </w:pict>
          </mc:Fallback>
        </mc:AlternateContent>
      </w:r>
      <w:r w:rsidR="00C37C92" w:rsidRPr="00C37C92">
        <w:rPr>
          <w:rFonts w:ascii="ＭＳ 明朝" w:hAnsi="ＭＳ 明朝" w:cs="Arial"/>
          <w:noProof/>
          <w:color w:val="000000" w:themeColor="text1"/>
        </w:rPr>
        <w:t xml:space="preserve"> </w:t>
      </w:r>
      <w:r w:rsidR="00C37C92" w:rsidRPr="00C37C92">
        <w:rPr>
          <w:noProof/>
        </w:rPr>
        <w:drawing>
          <wp:inline distT="0" distB="0" distL="0" distR="0" wp14:anchorId="72DA999A" wp14:editId="2E7D527F">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25D6BAE"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8"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9"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2A02AEE4" w14:textId="43FC179A" w:rsidR="00CD36C9" w:rsidRPr="00747E9C" w:rsidRDefault="00CD36C9" w:rsidP="002F1EBB">
      <w:pPr>
        <w:widowControl/>
        <w:jc w:val="left"/>
        <w:rPr>
          <w:rFonts w:ascii="‚l‚r –¾’©"/>
          <w:color w:val="000000" w:themeColor="text1"/>
          <w:sz w:val="18"/>
          <w:szCs w:val="18"/>
        </w:rPr>
      </w:pPr>
    </w:p>
    <w:p w14:paraId="39224051" w14:textId="77777777" w:rsidR="00CD36C9" w:rsidRPr="00747E9C" w:rsidRDefault="00CD36C9" w:rsidP="002F1EBB">
      <w:pPr>
        <w:widowControl/>
        <w:jc w:val="left"/>
        <w:rPr>
          <w:rFonts w:ascii="‚l‚r –¾’©"/>
          <w:color w:val="000000" w:themeColor="text1"/>
          <w:sz w:val="18"/>
          <w:szCs w:val="18"/>
        </w:rPr>
      </w:pPr>
    </w:p>
    <w:p w14:paraId="326A2154" w14:textId="77777777" w:rsidR="002F1EBB" w:rsidRPr="00747E9C" w:rsidRDefault="002F1EBB" w:rsidP="002F1EBB">
      <w:pPr>
        <w:widowControl/>
        <w:jc w:val="left"/>
        <w:rPr>
          <w:rFonts w:ascii="‚l‚r –¾’©"/>
          <w:color w:val="000000" w:themeColor="text1"/>
          <w:sz w:val="18"/>
          <w:szCs w:val="18"/>
        </w:rPr>
      </w:pPr>
    </w:p>
    <w:sectPr w:rsidR="002F1EBB" w:rsidRPr="00747E9C" w:rsidSect="000F3D05">
      <w:footerReference w:type="even"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58F8D8E2"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17536E">
      <w:rPr>
        <w:rStyle w:val="ae"/>
        <w:noProof/>
      </w:rPr>
      <w:t>1</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53985804">
    <w:abstractNumId w:val="33"/>
  </w:num>
  <w:num w:numId="2" w16cid:durableId="305280736">
    <w:abstractNumId w:val="12"/>
  </w:num>
  <w:num w:numId="3" w16cid:durableId="1588540432">
    <w:abstractNumId w:val="9"/>
  </w:num>
  <w:num w:numId="4" w16cid:durableId="694430362">
    <w:abstractNumId w:val="7"/>
  </w:num>
  <w:num w:numId="5" w16cid:durableId="473723674">
    <w:abstractNumId w:val="6"/>
  </w:num>
  <w:num w:numId="6" w16cid:durableId="167142036">
    <w:abstractNumId w:val="5"/>
  </w:num>
  <w:num w:numId="7" w16cid:durableId="1728525635">
    <w:abstractNumId w:val="4"/>
  </w:num>
  <w:num w:numId="8" w16cid:durableId="729041159">
    <w:abstractNumId w:val="8"/>
  </w:num>
  <w:num w:numId="9" w16cid:durableId="1849320652">
    <w:abstractNumId w:val="3"/>
  </w:num>
  <w:num w:numId="10" w16cid:durableId="1320424814">
    <w:abstractNumId w:val="2"/>
  </w:num>
  <w:num w:numId="11" w16cid:durableId="382295922">
    <w:abstractNumId w:val="1"/>
  </w:num>
  <w:num w:numId="12" w16cid:durableId="2126920594">
    <w:abstractNumId w:val="0"/>
  </w:num>
  <w:num w:numId="13" w16cid:durableId="808941829">
    <w:abstractNumId w:val="14"/>
  </w:num>
  <w:num w:numId="14" w16cid:durableId="1438017371">
    <w:abstractNumId w:val="34"/>
  </w:num>
  <w:num w:numId="15" w16cid:durableId="290599868">
    <w:abstractNumId w:val="23"/>
  </w:num>
  <w:num w:numId="16" w16cid:durableId="939684839">
    <w:abstractNumId w:val="29"/>
  </w:num>
  <w:num w:numId="17" w16cid:durableId="1846049216">
    <w:abstractNumId w:val="44"/>
  </w:num>
  <w:num w:numId="18" w16cid:durableId="1298411747">
    <w:abstractNumId w:val="22"/>
  </w:num>
  <w:num w:numId="19" w16cid:durableId="414284724">
    <w:abstractNumId w:val="25"/>
  </w:num>
  <w:num w:numId="20" w16cid:durableId="1067192233">
    <w:abstractNumId w:val="30"/>
  </w:num>
  <w:num w:numId="21" w16cid:durableId="750348107">
    <w:abstractNumId w:val="37"/>
  </w:num>
  <w:num w:numId="22" w16cid:durableId="213126458">
    <w:abstractNumId w:val="46"/>
  </w:num>
  <w:num w:numId="23" w16cid:durableId="1657031762">
    <w:abstractNumId w:val="28"/>
  </w:num>
  <w:num w:numId="24" w16cid:durableId="448135299">
    <w:abstractNumId w:val="13"/>
  </w:num>
  <w:num w:numId="25" w16cid:durableId="721713310">
    <w:abstractNumId w:val="11"/>
  </w:num>
  <w:num w:numId="26" w16cid:durableId="1889535585">
    <w:abstractNumId w:val="43"/>
  </w:num>
  <w:num w:numId="27" w16cid:durableId="1403143594">
    <w:abstractNumId w:val="35"/>
  </w:num>
  <w:num w:numId="28" w16cid:durableId="132018564">
    <w:abstractNumId w:val="18"/>
  </w:num>
  <w:num w:numId="29" w16cid:durableId="1176267185">
    <w:abstractNumId w:val="36"/>
  </w:num>
  <w:num w:numId="30" w16cid:durableId="938567957">
    <w:abstractNumId w:val="32"/>
  </w:num>
  <w:num w:numId="31" w16cid:durableId="1429037928">
    <w:abstractNumId w:val="40"/>
  </w:num>
  <w:num w:numId="32" w16cid:durableId="1850174128">
    <w:abstractNumId w:val="21"/>
  </w:num>
  <w:num w:numId="33" w16cid:durableId="69886847">
    <w:abstractNumId w:val="24"/>
  </w:num>
  <w:num w:numId="34" w16cid:durableId="50733844">
    <w:abstractNumId w:val="16"/>
  </w:num>
  <w:num w:numId="35" w16cid:durableId="2037537944">
    <w:abstractNumId w:val="38"/>
  </w:num>
  <w:num w:numId="36" w16cid:durableId="584728105">
    <w:abstractNumId w:val="41"/>
  </w:num>
  <w:num w:numId="37" w16cid:durableId="1387678594">
    <w:abstractNumId w:val="17"/>
  </w:num>
  <w:num w:numId="38" w16cid:durableId="2125075172">
    <w:abstractNumId w:val="10"/>
  </w:num>
  <w:num w:numId="39" w16cid:durableId="548883552">
    <w:abstractNumId w:val="15"/>
  </w:num>
  <w:num w:numId="40" w16cid:durableId="1378166039">
    <w:abstractNumId w:val="39"/>
  </w:num>
  <w:num w:numId="41" w16cid:durableId="2054889670">
    <w:abstractNumId w:val="19"/>
  </w:num>
  <w:num w:numId="42" w16cid:durableId="1241021209">
    <w:abstractNumId w:val="26"/>
  </w:num>
  <w:num w:numId="43" w16cid:durableId="1529639275">
    <w:abstractNumId w:val="20"/>
  </w:num>
  <w:num w:numId="44" w16cid:durableId="1314456151">
    <w:abstractNumId w:val="45"/>
  </w:num>
  <w:num w:numId="45" w16cid:durableId="1604653598">
    <w:abstractNumId w:val="31"/>
  </w:num>
  <w:num w:numId="46" w16cid:durableId="581988890">
    <w:abstractNumId w:val="27"/>
  </w:num>
  <w:num w:numId="47" w16cid:durableId="140256286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40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4005"/>
    <w:rsid w:val="000142D9"/>
    <w:rsid w:val="000143C3"/>
    <w:rsid w:val="00014626"/>
    <w:rsid w:val="00015082"/>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3516"/>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6E"/>
    <w:rsid w:val="0017537E"/>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2C9"/>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5E77"/>
    <w:rsid w:val="00456382"/>
    <w:rsid w:val="00461088"/>
    <w:rsid w:val="00463868"/>
    <w:rsid w:val="00463A38"/>
    <w:rsid w:val="004646B2"/>
    <w:rsid w:val="00464EEC"/>
    <w:rsid w:val="00465658"/>
    <w:rsid w:val="00466439"/>
    <w:rsid w:val="004664AE"/>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19C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0DE0"/>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0C62"/>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04D5"/>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5591"/>
    <w:rsid w:val="00B57AD1"/>
    <w:rsid w:val="00B57E18"/>
    <w:rsid w:val="00B60D90"/>
    <w:rsid w:val="00B61998"/>
    <w:rsid w:val="00B623DC"/>
    <w:rsid w:val="00B62CE9"/>
    <w:rsid w:val="00B649C2"/>
    <w:rsid w:val="00B64E7B"/>
    <w:rsid w:val="00B65C07"/>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4FCB"/>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ADD"/>
    <w:rsid w:val="00D41E96"/>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5E55"/>
    <w:rsid w:val="00D961F0"/>
    <w:rsid w:val="00D96DCA"/>
    <w:rsid w:val="00D976A7"/>
    <w:rsid w:val="00D979EA"/>
    <w:rsid w:val="00DA0485"/>
    <w:rsid w:val="00DA04D9"/>
    <w:rsid w:val="00DA05F0"/>
    <w:rsid w:val="00DA16EB"/>
    <w:rsid w:val="00DA1AA3"/>
    <w:rsid w:val="00DA2190"/>
    <w:rsid w:val="00DA21B9"/>
    <w:rsid w:val="00DA29C8"/>
    <w:rsid w:val="00DA3145"/>
    <w:rsid w:val="00DA33F9"/>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162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028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30416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30416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57202084">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1395</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2023-03-23T10:38:00Z</dcterms:created>
  <dcterms:modified xsi:type="dcterms:W3CDTF">2023-04-12T10:04:00Z</dcterms:modified>
</cp:coreProperties>
</file>