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76ACD" w14:textId="6B7AD61F" w:rsidR="004546EA" w:rsidRPr="002622A7" w:rsidRDefault="00166B05" w:rsidP="00E709FC">
      <w:pPr>
        <w:autoSpaceDE w:val="0"/>
        <w:autoSpaceDN w:val="0"/>
        <w:adjustRightInd w:val="0"/>
        <w:spacing w:line="360" w:lineRule="exact"/>
        <w:rPr>
          <w:rFonts w:ascii="Meiryo UI" w:eastAsia="Meiryo UI" w:hAnsi="Meiryo UI" w:cs="ＭＳ ゴシック"/>
          <w:kern w:val="0"/>
          <w:sz w:val="24"/>
          <w:szCs w:val="24"/>
        </w:rPr>
      </w:pPr>
      <w:r w:rsidRPr="002622A7">
        <w:rPr>
          <w:rFonts w:ascii="Meiryo UI" w:eastAsia="Meiryo UI" w:hAnsi="Meiryo UI" w:cs="ＭＳ ゴシック"/>
          <w:noProof/>
          <w:kern w:val="0"/>
          <w:sz w:val="24"/>
          <w:szCs w:val="24"/>
        </w:rPr>
        <mc:AlternateContent>
          <mc:Choice Requires="wps">
            <w:drawing>
              <wp:anchor distT="0" distB="0" distL="114300" distR="114300" simplePos="0" relativeHeight="251659264" behindDoc="0" locked="0" layoutInCell="1" allowOverlap="1" wp14:anchorId="1CF8E24F" wp14:editId="33D7061C">
                <wp:simplePos x="0" y="0"/>
                <wp:positionH relativeFrom="margin">
                  <wp:posOffset>78740</wp:posOffset>
                </wp:positionH>
                <wp:positionV relativeFrom="margin">
                  <wp:posOffset>-559435</wp:posOffset>
                </wp:positionV>
                <wp:extent cx="6105525" cy="2981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05525" cy="2981325"/>
                        </a:xfrm>
                        <a:prstGeom prst="rect">
                          <a:avLst/>
                        </a:prstGeom>
                        <a:solidFill>
                          <a:schemeClr val="lt1"/>
                        </a:solidFill>
                        <a:ln w="6350">
                          <a:solidFill>
                            <a:prstClr val="black"/>
                          </a:solidFill>
                        </a:ln>
                      </wps:spPr>
                      <wps:txbx>
                        <w:txbxContent>
                          <w:p w14:paraId="38A78324" w14:textId="7A9662DB" w:rsidR="005A22F6" w:rsidRPr="004B2836" w:rsidRDefault="00DC67D7" w:rsidP="002C4AB3">
                            <w:pPr>
                              <w:snapToGrid w:val="0"/>
                              <w:spacing w:line="280" w:lineRule="exact"/>
                              <w:jc w:val="left"/>
                              <w:rPr>
                                <w:rFonts w:ascii="Meiryo UI" w:eastAsia="Meiryo UI" w:hAnsi="Meiryo UI"/>
                                <w:b/>
                                <w:bCs/>
                                <w:color w:val="FF0000"/>
                                <w:sz w:val="20"/>
                                <w:szCs w:val="20"/>
                              </w:rPr>
                            </w:pPr>
                            <w:bookmarkStart w:id="0" w:name="_Hlk131059543"/>
                            <w:bookmarkStart w:id="1" w:name="_Hlk133326641"/>
                            <w:bookmarkStart w:id="2" w:name="_Hlk133326642"/>
                            <w:r w:rsidRPr="004B2836">
                              <w:rPr>
                                <w:rFonts w:ascii="Meiryo UI" w:eastAsia="Meiryo UI" w:hAnsi="Meiryo UI" w:hint="eastAsia"/>
                                <w:b/>
                                <w:bCs/>
                                <w:color w:val="FF0000"/>
                                <w:sz w:val="20"/>
                                <w:szCs w:val="20"/>
                              </w:rPr>
                              <w:t>・本合意書は、国立研究開発法人新エネルギー・産業技術総合開発機構（以下、雛形内の記載も含めて「ＮＥＤＯ」という。）の</w:t>
                            </w:r>
                            <w:r w:rsidR="00A94E8D" w:rsidRPr="00A94E8D">
                              <w:rPr>
                                <w:rFonts w:ascii="Meiryo UI" w:eastAsia="Meiryo UI" w:hAnsi="Meiryo UI" w:hint="eastAsia"/>
                                <w:b/>
                                <w:bCs/>
                                <w:color w:val="FF0000"/>
                                <w:sz w:val="20"/>
                                <w:szCs w:val="20"/>
                              </w:rPr>
                              <w:t>知財及びデータ</w:t>
                            </w:r>
                            <w:r w:rsidR="00A94E8D">
                              <w:rPr>
                                <w:rFonts w:ascii="Meiryo UI" w:eastAsia="Meiryo UI" w:hAnsi="Meiryo UI" w:hint="eastAsia"/>
                                <w:b/>
                                <w:bCs/>
                                <w:color w:val="FF0000"/>
                                <w:sz w:val="20"/>
                                <w:szCs w:val="20"/>
                              </w:rPr>
                              <w:t>一体版の合意書の</w:t>
                            </w:r>
                            <w:r w:rsidRPr="004B2836">
                              <w:rPr>
                                <w:rFonts w:ascii="Meiryo UI" w:eastAsia="Meiryo UI" w:hAnsi="Meiryo UI" w:hint="eastAsia"/>
                                <w:b/>
                                <w:bCs/>
                                <w:color w:val="FF0000"/>
                                <w:sz w:val="20"/>
                                <w:szCs w:val="20"/>
                              </w:rPr>
                              <w:t>雛形として提示するものです。</w:t>
                            </w:r>
                            <w:r w:rsidR="004A7B6B" w:rsidRPr="004B2836">
                              <w:rPr>
                                <w:rFonts w:ascii="Meiryo UI" w:eastAsia="Meiryo UI" w:hAnsi="Meiryo UI" w:hint="eastAsia"/>
                                <w:b/>
                                <w:bCs/>
                                <w:color w:val="FF0000"/>
                                <w:sz w:val="20"/>
                                <w:szCs w:val="20"/>
                              </w:rPr>
                              <w:t>(最終改訂:</w:t>
                            </w:r>
                            <w:r w:rsidR="004A7B6B" w:rsidRPr="004B2836">
                              <w:rPr>
                                <w:rFonts w:ascii="Meiryo UI" w:eastAsia="Meiryo UI" w:hAnsi="Meiryo UI"/>
                                <w:b/>
                                <w:bCs/>
                                <w:color w:val="FF0000"/>
                                <w:sz w:val="20"/>
                                <w:szCs w:val="20"/>
                              </w:rPr>
                              <w:t>2024年11月</w:t>
                            </w:r>
                            <w:r w:rsidR="004A7B6B" w:rsidRPr="004B2836">
                              <w:rPr>
                                <w:rFonts w:ascii="Meiryo UI" w:eastAsia="Meiryo UI" w:hAnsi="Meiryo UI" w:hint="eastAsia"/>
                                <w:b/>
                                <w:bCs/>
                                <w:color w:val="FF0000"/>
                                <w:sz w:val="20"/>
                                <w:szCs w:val="20"/>
                              </w:rPr>
                              <w:t>)</w:t>
                            </w:r>
                          </w:p>
                          <w:bookmarkEnd w:id="0"/>
                          <w:p w14:paraId="3C903829" w14:textId="77777777" w:rsidR="00DC67D7" w:rsidRPr="004B2836" w:rsidRDefault="00DC67D7" w:rsidP="002C4AB3">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合意する内容は、経済産業省の「委託研究開発における知的財産マネジメントに関する運用ガイドライン」(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例えば、第10条を「知財ガイドライン」の別紙「知財及びデータ合意書の作成例及び解説」の【例１】のように、バックグラウンドＩＰとフォアグラウンドＩＰとを分けて規定)することも可能です。</w:t>
                            </w:r>
                          </w:p>
                          <w:p w14:paraId="233429C1" w14:textId="2DE752A8" w:rsidR="004A7B6B" w:rsidRPr="004B2836" w:rsidRDefault="004A7B6B" w:rsidP="002C4AB3">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・また、</w:t>
                            </w:r>
                            <w:r w:rsidR="003E22BB" w:rsidRPr="004B2836">
                              <w:rPr>
                                <w:rFonts w:ascii="Meiryo UI" w:eastAsia="Meiryo UI" w:hAnsi="Meiryo UI" w:hint="eastAsia"/>
                                <w:b/>
                                <w:bCs/>
                                <w:color w:val="FF0000"/>
                                <w:sz w:val="20"/>
                                <w:szCs w:val="20"/>
                              </w:rPr>
                              <w:t>原則として</w:t>
                            </w:r>
                            <w:r w:rsidRPr="004B2836">
                              <w:rPr>
                                <w:rFonts w:ascii="Meiryo UI" w:eastAsia="Meiryo UI" w:hAnsi="Meiryo UI" w:hint="eastAsia"/>
                                <w:b/>
                                <w:bCs/>
                                <w:color w:val="FF0000"/>
                                <w:sz w:val="20"/>
                                <w:szCs w:val="20"/>
                              </w:rPr>
                              <w:t>プロジェクト</w:t>
                            </w:r>
                            <w:r w:rsidR="003E22BB" w:rsidRPr="004B2836">
                              <w:rPr>
                                <w:rFonts w:ascii="Meiryo UI" w:eastAsia="Meiryo UI" w:hAnsi="Meiryo UI" w:hint="eastAsia"/>
                                <w:b/>
                                <w:bCs/>
                                <w:color w:val="FF0000"/>
                                <w:sz w:val="20"/>
                                <w:szCs w:val="20"/>
                              </w:rPr>
                              <w:t>の各研究テーマ</w:t>
                            </w:r>
                            <w:r w:rsidR="00794077" w:rsidRPr="004B2836">
                              <w:rPr>
                                <w:rFonts w:ascii="Meiryo UI" w:eastAsia="Meiryo UI" w:hAnsi="Meiryo UI" w:hint="eastAsia"/>
                                <w:b/>
                                <w:bCs/>
                                <w:color w:val="FF0000"/>
                                <w:sz w:val="20"/>
                                <w:szCs w:val="20"/>
                              </w:rPr>
                              <w:t>に対する</w:t>
                            </w:r>
                            <w:r w:rsidR="003E22BB" w:rsidRPr="004B2836">
                              <w:rPr>
                                <w:rFonts w:ascii="Meiryo UI" w:eastAsia="Meiryo UI" w:hAnsi="Meiryo UI" w:hint="eastAsia"/>
                                <w:b/>
                                <w:bCs/>
                                <w:color w:val="FF0000"/>
                                <w:sz w:val="20"/>
                                <w:szCs w:val="20"/>
                              </w:rPr>
                              <w:t>プロジェクト</w:t>
                            </w:r>
                            <w:r w:rsidRPr="004B2836">
                              <w:rPr>
                                <w:rFonts w:ascii="Meiryo UI" w:eastAsia="Meiryo UI" w:hAnsi="Meiryo UI" w:hint="eastAsia"/>
                                <w:b/>
                                <w:bCs/>
                                <w:color w:val="FF0000"/>
                                <w:sz w:val="20"/>
                                <w:szCs w:val="20"/>
                              </w:rPr>
                              <w:t>参加者全員での締結を</w:t>
                            </w:r>
                            <w:r w:rsidR="00870434" w:rsidRPr="004B2836">
                              <w:rPr>
                                <w:rFonts w:ascii="Meiryo UI" w:eastAsia="Meiryo UI" w:hAnsi="Meiryo UI" w:hint="eastAsia"/>
                                <w:b/>
                                <w:bCs/>
                                <w:color w:val="FF0000"/>
                                <w:sz w:val="20"/>
                                <w:szCs w:val="20"/>
                              </w:rPr>
                              <w:t>ご</w:t>
                            </w:r>
                            <w:r w:rsidR="003E22BB" w:rsidRPr="004B2836">
                              <w:rPr>
                                <w:rFonts w:ascii="Meiryo UI" w:eastAsia="Meiryo UI" w:hAnsi="Meiryo UI" w:hint="eastAsia"/>
                                <w:b/>
                                <w:bCs/>
                                <w:color w:val="FF0000"/>
                                <w:sz w:val="20"/>
                                <w:szCs w:val="20"/>
                              </w:rPr>
                              <w:t>検討ください。ただし、</w:t>
                            </w:r>
                            <w:r w:rsidRPr="004B2836">
                              <w:rPr>
                                <w:rFonts w:ascii="Meiryo UI" w:eastAsia="Meiryo UI" w:hAnsi="Meiryo UI" w:hint="eastAsia"/>
                                <w:b/>
                                <w:bCs/>
                                <w:color w:val="FF0000"/>
                                <w:sz w:val="20"/>
                                <w:szCs w:val="20"/>
                              </w:rPr>
                              <w:t>参加者が多い場合や、</w:t>
                            </w:r>
                            <w:r w:rsidR="003E22BB" w:rsidRPr="004B2836">
                              <w:rPr>
                                <w:rFonts w:ascii="Meiryo UI" w:eastAsia="Meiryo UI" w:hAnsi="Meiryo UI" w:hint="eastAsia"/>
                                <w:b/>
                                <w:bCs/>
                                <w:color w:val="FF0000"/>
                                <w:sz w:val="20"/>
                                <w:szCs w:val="20"/>
                              </w:rPr>
                              <w:t>研究テーマで</w:t>
                            </w:r>
                            <w:r w:rsidRPr="004B2836">
                              <w:rPr>
                                <w:rFonts w:ascii="Meiryo UI" w:eastAsia="Meiryo UI" w:hAnsi="Meiryo UI" w:hint="eastAsia"/>
                                <w:b/>
                                <w:bCs/>
                                <w:color w:val="FF0000"/>
                                <w:sz w:val="20"/>
                                <w:szCs w:val="20"/>
                              </w:rPr>
                              <w:t>担当する研究開発項目が多岐にわたる場合などにおいては、プロジェクトの実状に応じて、プロジェクト参加者間で合意の上、締結範囲を適宜変更(プロジェクト</w:t>
                            </w:r>
                            <w:r w:rsidR="003E22BB" w:rsidRPr="004B2836">
                              <w:rPr>
                                <w:rFonts w:ascii="Meiryo UI" w:eastAsia="Meiryo UI" w:hAnsi="Meiryo UI" w:hint="eastAsia"/>
                                <w:b/>
                                <w:bCs/>
                                <w:color w:val="FF0000"/>
                                <w:sz w:val="20"/>
                                <w:szCs w:val="20"/>
                              </w:rPr>
                              <w:t>の研究テーマの</w:t>
                            </w:r>
                            <w:r w:rsidRPr="004B2836">
                              <w:rPr>
                                <w:rFonts w:ascii="Meiryo UI" w:eastAsia="Meiryo UI" w:hAnsi="Meiryo UI" w:hint="eastAsia"/>
                                <w:b/>
                                <w:bCs/>
                                <w:color w:val="FF0000"/>
                                <w:sz w:val="20"/>
                                <w:szCs w:val="20"/>
                              </w:rPr>
                              <w:t>全参加者ではなく、プロジェクト</w:t>
                            </w:r>
                            <w:r w:rsidR="003E22BB" w:rsidRPr="004B2836">
                              <w:rPr>
                                <w:rFonts w:ascii="Meiryo UI" w:eastAsia="Meiryo UI" w:hAnsi="Meiryo UI" w:hint="eastAsia"/>
                                <w:b/>
                                <w:bCs/>
                                <w:color w:val="FF0000"/>
                                <w:sz w:val="20"/>
                                <w:szCs w:val="20"/>
                              </w:rPr>
                              <w:t>の研究テーマ</w:t>
                            </w:r>
                            <w:r w:rsidRPr="004B2836">
                              <w:rPr>
                                <w:rFonts w:ascii="Meiryo UI" w:eastAsia="Meiryo UI" w:hAnsi="Meiryo UI" w:hint="eastAsia"/>
                                <w:b/>
                                <w:bCs/>
                                <w:color w:val="FF0000"/>
                                <w:sz w:val="20"/>
                                <w:szCs w:val="20"/>
                              </w:rPr>
                              <w:t>内の研究開発項目ごとの参加者とするなど)して設定することでも問題ありません。その際はＮＥＤＯにご相談ください。</w:t>
                            </w:r>
                          </w:p>
                          <w:p w14:paraId="3EF11AEE" w14:textId="686C8B45" w:rsidR="00166B05" w:rsidRPr="004B2836" w:rsidRDefault="00DC67D7" w:rsidP="002C4AB3">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いずれにしましても「知財ガイドライン」の別紙「知財及びデータ合意書の作成例及び解説」も参照しつつ、将来の事業化に向けた研究開発成果の活用を念頭に、内容を検討頂き、適宜修正してご利用ください。</w:t>
                            </w:r>
                            <w:bookmarkStart w:id="3" w:name="_Hlk131059624"/>
                            <w:bookmarkStart w:id="4" w:name="_Hlk131059625"/>
                            <w:r w:rsidRPr="004B2836">
                              <w:rPr>
                                <w:rFonts w:ascii="Meiryo UI" w:eastAsia="Meiryo UI" w:hAnsi="Meiryo UI" w:hint="eastAsia"/>
                                <w:b/>
                                <w:bCs/>
                                <w:color w:val="FF0000"/>
                                <w:sz w:val="20"/>
                                <w:szCs w:val="20"/>
                              </w:rPr>
                              <w:t>（その際、このテキストボックスは削除。）</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8E24F" id="_x0000_t202" coordsize="21600,21600" o:spt="202" path="m,l,21600r21600,l21600,xe">
                <v:stroke joinstyle="miter"/>
                <v:path gradientshapeok="t" o:connecttype="rect"/>
              </v:shapetype>
              <v:shape id="テキスト ボックス 1" o:spid="_x0000_s1026" type="#_x0000_t202" style="position:absolute;left:0;text-align:left;margin-left:6.2pt;margin-top:-44.05pt;width:480.75pt;height:2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LXOAIAAH0EAAAOAAAAZHJzL2Uyb0RvYy54bWysVE1v2zAMvQ/YfxB0X2ynSdcacYosRYYB&#10;RVsgHXpWZCk2JouapMTOfv0o2flot9Owi0KK9BP5+JjZXdcoshfW1aALmo1SSoTmUNZ6W9DvL6tP&#10;N5Q4z3TJFGhR0INw9G7+8cOsNbkYQwWqFJYgiHZ5awpaeW/yJHG8Eg1zIzBCY1CCbZhH126T0rIW&#10;0RuVjNP0OmnBlsYCF87h7X0fpPOIL6Xg/klKJzxRBcXafDxtPDfhTOYzlm8tM1XNhzLYP1TRsFrj&#10;oyeoe+YZ2dn6D6im5hYcSD/i0CQgZc1F7AG7ydJ33awrZkTsBclx5kST+3+w/HG/Ns+W+O4LdDjA&#10;QEhrXO7wMvTTSduEX6yUYBwpPJxoE50nHC+vs3Q6HU8p4Rgb395kV+ggTnL+3FjnvwpoSDAKanEu&#10;kS62f3C+Tz2mhNccqLpc1UpFJ2hBLJUle4ZTVD4WieBvspQmLZZyNU0j8JtYgD59v1GM/xjKu8hC&#10;PKWx5nPzwfLdphsY2UB5QKIs9Bpyhq9qxH1gzj8zi6JBbnAR/BMeUgEWA4NFSQX219/uQz7OEqOU&#10;tCjCgrqfO2YFJeqbxinfZpNJUG10JtPPY3TsZWRzGdG7ZgnIUIYrZ3g0Q75XR1NaaF5xXxbhVQwx&#10;zfHtgvqjufT9auC+cbFYxCTUqWH+Qa8ND9BhIoHPl+6VWTPM06MUHuEoV5a/G2ufG77UsNh5kHWc&#10;eSC4Z3XgHTUeVTPsY1iiSz9mnf815r8BAAD//wMAUEsDBBQABgAIAAAAIQAd9KMF3QAAAAoBAAAP&#10;AAAAZHJzL2Rvd25yZXYueG1sTI/BTsMwEETvSPyDtUjcWidtBU6IUwEqXDi1IM7beGtbxHYUu2n4&#10;e8wJjqN9mnnbbGfXs4nGaIOXUC4LYOS7oKzXEj7eXxYCWEzoFfbBk4RvirBtr68arFW4+D1Nh6RZ&#10;LvGxRgkmpaHmPHaGHMZlGMjn2ymMDlOOo+ZqxEsudz1fFcUdd2h9XjA40LOh7utwdhJ2T7rSncDR&#10;7ISydpo/T2/6Vcrbm/nxAViiOf3B8Kuf1aHNTsdw9iqyPufVJpMSFkKUwDJQ3a8rYEcJa1FugLcN&#10;//9C+wMAAP//AwBQSwECLQAUAAYACAAAACEAtoM4kv4AAADhAQAAEwAAAAAAAAAAAAAAAAAAAAAA&#10;W0NvbnRlbnRfVHlwZXNdLnhtbFBLAQItABQABgAIAAAAIQA4/SH/1gAAAJQBAAALAAAAAAAAAAAA&#10;AAAAAC8BAABfcmVscy8ucmVsc1BLAQItABQABgAIAAAAIQCqpoLXOAIAAH0EAAAOAAAAAAAAAAAA&#10;AAAAAC4CAABkcnMvZTJvRG9jLnhtbFBLAQItABQABgAIAAAAIQAd9KMF3QAAAAoBAAAPAAAAAAAA&#10;AAAAAAAAAJIEAABkcnMvZG93bnJldi54bWxQSwUGAAAAAAQABADzAAAAnAUAAAAA&#10;" fillcolor="white [3201]" strokeweight=".5pt">
                <v:textbox>
                  <w:txbxContent>
                    <w:p w14:paraId="38A78324" w14:textId="7A9662DB" w:rsidR="005A22F6" w:rsidRPr="004B2836" w:rsidRDefault="00DC67D7" w:rsidP="002C4AB3">
                      <w:pPr>
                        <w:snapToGrid w:val="0"/>
                        <w:spacing w:line="280" w:lineRule="exact"/>
                        <w:jc w:val="left"/>
                        <w:rPr>
                          <w:rFonts w:ascii="Meiryo UI" w:eastAsia="Meiryo UI" w:hAnsi="Meiryo UI"/>
                          <w:b/>
                          <w:bCs/>
                          <w:color w:val="FF0000"/>
                          <w:sz w:val="20"/>
                          <w:szCs w:val="20"/>
                        </w:rPr>
                      </w:pPr>
                      <w:bookmarkStart w:id="5" w:name="_Hlk131059543"/>
                      <w:bookmarkStart w:id="6" w:name="_Hlk133326641"/>
                      <w:bookmarkStart w:id="7" w:name="_Hlk133326642"/>
                      <w:r w:rsidRPr="004B2836">
                        <w:rPr>
                          <w:rFonts w:ascii="Meiryo UI" w:eastAsia="Meiryo UI" w:hAnsi="Meiryo UI" w:hint="eastAsia"/>
                          <w:b/>
                          <w:bCs/>
                          <w:color w:val="FF0000"/>
                          <w:sz w:val="20"/>
                          <w:szCs w:val="20"/>
                        </w:rPr>
                        <w:t>・本合意書は、国立研究開発法人新エネルギー・産業技術総合開発機構（以下、雛形内の記載も含めて「ＮＥＤＯ」という。）の</w:t>
                      </w:r>
                      <w:r w:rsidR="00A94E8D" w:rsidRPr="00A94E8D">
                        <w:rPr>
                          <w:rFonts w:ascii="Meiryo UI" w:eastAsia="Meiryo UI" w:hAnsi="Meiryo UI" w:hint="eastAsia"/>
                          <w:b/>
                          <w:bCs/>
                          <w:color w:val="FF0000"/>
                          <w:sz w:val="20"/>
                          <w:szCs w:val="20"/>
                        </w:rPr>
                        <w:t>知財及びデータ</w:t>
                      </w:r>
                      <w:r w:rsidR="00A94E8D">
                        <w:rPr>
                          <w:rFonts w:ascii="Meiryo UI" w:eastAsia="Meiryo UI" w:hAnsi="Meiryo UI" w:hint="eastAsia"/>
                          <w:b/>
                          <w:bCs/>
                          <w:color w:val="FF0000"/>
                          <w:sz w:val="20"/>
                          <w:szCs w:val="20"/>
                        </w:rPr>
                        <w:t>一体版の合意書の</w:t>
                      </w:r>
                      <w:r w:rsidRPr="004B2836">
                        <w:rPr>
                          <w:rFonts w:ascii="Meiryo UI" w:eastAsia="Meiryo UI" w:hAnsi="Meiryo UI" w:hint="eastAsia"/>
                          <w:b/>
                          <w:bCs/>
                          <w:color w:val="FF0000"/>
                          <w:sz w:val="20"/>
                          <w:szCs w:val="20"/>
                        </w:rPr>
                        <w:t>雛形として提示するものです。</w:t>
                      </w:r>
                      <w:r w:rsidR="004A7B6B" w:rsidRPr="004B2836">
                        <w:rPr>
                          <w:rFonts w:ascii="Meiryo UI" w:eastAsia="Meiryo UI" w:hAnsi="Meiryo UI" w:hint="eastAsia"/>
                          <w:b/>
                          <w:bCs/>
                          <w:color w:val="FF0000"/>
                          <w:sz w:val="20"/>
                          <w:szCs w:val="20"/>
                        </w:rPr>
                        <w:t>(最終改訂:</w:t>
                      </w:r>
                      <w:r w:rsidR="004A7B6B" w:rsidRPr="004B2836">
                        <w:rPr>
                          <w:rFonts w:ascii="Meiryo UI" w:eastAsia="Meiryo UI" w:hAnsi="Meiryo UI"/>
                          <w:b/>
                          <w:bCs/>
                          <w:color w:val="FF0000"/>
                          <w:sz w:val="20"/>
                          <w:szCs w:val="20"/>
                        </w:rPr>
                        <w:t>2024年11月</w:t>
                      </w:r>
                      <w:r w:rsidR="004A7B6B" w:rsidRPr="004B2836">
                        <w:rPr>
                          <w:rFonts w:ascii="Meiryo UI" w:eastAsia="Meiryo UI" w:hAnsi="Meiryo UI" w:hint="eastAsia"/>
                          <w:b/>
                          <w:bCs/>
                          <w:color w:val="FF0000"/>
                          <w:sz w:val="20"/>
                          <w:szCs w:val="20"/>
                        </w:rPr>
                        <w:t>)</w:t>
                      </w:r>
                    </w:p>
                    <w:bookmarkEnd w:id="5"/>
                    <w:p w14:paraId="3C903829" w14:textId="77777777" w:rsidR="00DC67D7" w:rsidRPr="004B2836" w:rsidRDefault="00DC67D7" w:rsidP="002C4AB3">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合意する内容は、経済産業省の「委託研究開発における知的財産マネジメントに関する運用ガイドライン」(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例えば、第10条を「知財ガイドライン」の別紙「知財及びデータ合意書の作成例及び解説」の【例１】のように、バックグラウンドＩＰとフォアグラウンドＩＰとを分けて規定)することも可能です。</w:t>
                      </w:r>
                    </w:p>
                    <w:p w14:paraId="233429C1" w14:textId="2DE752A8" w:rsidR="004A7B6B" w:rsidRPr="004B2836" w:rsidRDefault="004A7B6B" w:rsidP="002C4AB3">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・また、</w:t>
                      </w:r>
                      <w:r w:rsidR="003E22BB" w:rsidRPr="004B2836">
                        <w:rPr>
                          <w:rFonts w:ascii="Meiryo UI" w:eastAsia="Meiryo UI" w:hAnsi="Meiryo UI" w:hint="eastAsia"/>
                          <w:b/>
                          <w:bCs/>
                          <w:color w:val="FF0000"/>
                          <w:sz w:val="20"/>
                          <w:szCs w:val="20"/>
                        </w:rPr>
                        <w:t>原則として</w:t>
                      </w:r>
                      <w:r w:rsidRPr="004B2836">
                        <w:rPr>
                          <w:rFonts w:ascii="Meiryo UI" w:eastAsia="Meiryo UI" w:hAnsi="Meiryo UI" w:hint="eastAsia"/>
                          <w:b/>
                          <w:bCs/>
                          <w:color w:val="FF0000"/>
                          <w:sz w:val="20"/>
                          <w:szCs w:val="20"/>
                        </w:rPr>
                        <w:t>プロジェクト</w:t>
                      </w:r>
                      <w:r w:rsidR="003E22BB" w:rsidRPr="004B2836">
                        <w:rPr>
                          <w:rFonts w:ascii="Meiryo UI" w:eastAsia="Meiryo UI" w:hAnsi="Meiryo UI" w:hint="eastAsia"/>
                          <w:b/>
                          <w:bCs/>
                          <w:color w:val="FF0000"/>
                          <w:sz w:val="20"/>
                          <w:szCs w:val="20"/>
                        </w:rPr>
                        <w:t>の各研究テーマ</w:t>
                      </w:r>
                      <w:r w:rsidR="00794077" w:rsidRPr="004B2836">
                        <w:rPr>
                          <w:rFonts w:ascii="Meiryo UI" w:eastAsia="Meiryo UI" w:hAnsi="Meiryo UI" w:hint="eastAsia"/>
                          <w:b/>
                          <w:bCs/>
                          <w:color w:val="FF0000"/>
                          <w:sz w:val="20"/>
                          <w:szCs w:val="20"/>
                        </w:rPr>
                        <w:t>に対する</w:t>
                      </w:r>
                      <w:r w:rsidR="003E22BB" w:rsidRPr="004B2836">
                        <w:rPr>
                          <w:rFonts w:ascii="Meiryo UI" w:eastAsia="Meiryo UI" w:hAnsi="Meiryo UI" w:hint="eastAsia"/>
                          <w:b/>
                          <w:bCs/>
                          <w:color w:val="FF0000"/>
                          <w:sz w:val="20"/>
                          <w:szCs w:val="20"/>
                        </w:rPr>
                        <w:t>プロジェクト</w:t>
                      </w:r>
                      <w:r w:rsidRPr="004B2836">
                        <w:rPr>
                          <w:rFonts w:ascii="Meiryo UI" w:eastAsia="Meiryo UI" w:hAnsi="Meiryo UI" w:hint="eastAsia"/>
                          <w:b/>
                          <w:bCs/>
                          <w:color w:val="FF0000"/>
                          <w:sz w:val="20"/>
                          <w:szCs w:val="20"/>
                        </w:rPr>
                        <w:t>参加者全員での締結を</w:t>
                      </w:r>
                      <w:r w:rsidR="00870434" w:rsidRPr="004B2836">
                        <w:rPr>
                          <w:rFonts w:ascii="Meiryo UI" w:eastAsia="Meiryo UI" w:hAnsi="Meiryo UI" w:hint="eastAsia"/>
                          <w:b/>
                          <w:bCs/>
                          <w:color w:val="FF0000"/>
                          <w:sz w:val="20"/>
                          <w:szCs w:val="20"/>
                        </w:rPr>
                        <w:t>ご</w:t>
                      </w:r>
                      <w:r w:rsidR="003E22BB" w:rsidRPr="004B2836">
                        <w:rPr>
                          <w:rFonts w:ascii="Meiryo UI" w:eastAsia="Meiryo UI" w:hAnsi="Meiryo UI" w:hint="eastAsia"/>
                          <w:b/>
                          <w:bCs/>
                          <w:color w:val="FF0000"/>
                          <w:sz w:val="20"/>
                          <w:szCs w:val="20"/>
                        </w:rPr>
                        <w:t>検討ください。ただし、</w:t>
                      </w:r>
                      <w:r w:rsidRPr="004B2836">
                        <w:rPr>
                          <w:rFonts w:ascii="Meiryo UI" w:eastAsia="Meiryo UI" w:hAnsi="Meiryo UI" w:hint="eastAsia"/>
                          <w:b/>
                          <w:bCs/>
                          <w:color w:val="FF0000"/>
                          <w:sz w:val="20"/>
                          <w:szCs w:val="20"/>
                        </w:rPr>
                        <w:t>参加者が多い場合や、</w:t>
                      </w:r>
                      <w:r w:rsidR="003E22BB" w:rsidRPr="004B2836">
                        <w:rPr>
                          <w:rFonts w:ascii="Meiryo UI" w:eastAsia="Meiryo UI" w:hAnsi="Meiryo UI" w:hint="eastAsia"/>
                          <w:b/>
                          <w:bCs/>
                          <w:color w:val="FF0000"/>
                          <w:sz w:val="20"/>
                          <w:szCs w:val="20"/>
                        </w:rPr>
                        <w:t>研究テーマで</w:t>
                      </w:r>
                      <w:r w:rsidRPr="004B2836">
                        <w:rPr>
                          <w:rFonts w:ascii="Meiryo UI" w:eastAsia="Meiryo UI" w:hAnsi="Meiryo UI" w:hint="eastAsia"/>
                          <w:b/>
                          <w:bCs/>
                          <w:color w:val="FF0000"/>
                          <w:sz w:val="20"/>
                          <w:szCs w:val="20"/>
                        </w:rPr>
                        <w:t>担当する研究開発項目が多岐にわたる場合などにおいては、プロジェクトの実状に応じて、プロジェクト参加者間で合意の上、締結範囲を適宜変更(プロジェクト</w:t>
                      </w:r>
                      <w:r w:rsidR="003E22BB" w:rsidRPr="004B2836">
                        <w:rPr>
                          <w:rFonts w:ascii="Meiryo UI" w:eastAsia="Meiryo UI" w:hAnsi="Meiryo UI" w:hint="eastAsia"/>
                          <w:b/>
                          <w:bCs/>
                          <w:color w:val="FF0000"/>
                          <w:sz w:val="20"/>
                          <w:szCs w:val="20"/>
                        </w:rPr>
                        <w:t>の研究テーマの</w:t>
                      </w:r>
                      <w:r w:rsidRPr="004B2836">
                        <w:rPr>
                          <w:rFonts w:ascii="Meiryo UI" w:eastAsia="Meiryo UI" w:hAnsi="Meiryo UI" w:hint="eastAsia"/>
                          <w:b/>
                          <w:bCs/>
                          <w:color w:val="FF0000"/>
                          <w:sz w:val="20"/>
                          <w:szCs w:val="20"/>
                        </w:rPr>
                        <w:t>全参加者ではなく、プロジェクト</w:t>
                      </w:r>
                      <w:r w:rsidR="003E22BB" w:rsidRPr="004B2836">
                        <w:rPr>
                          <w:rFonts w:ascii="Meiryo UI" w:eastAsia="Meiryo UI" w:hAnsi="Meiryo UI" w:hint="eastAsia"/>
                          <w:b/>
                          <w:bCs/>
                          <w:color w:val="FF0000"/>
                          <w:sz w:val="20"/>
                          <w:szCs w:val="20"/>
                        </w:rPr>
                        <w:t>の研究テーマ</w:t>
                      </w:r>
                      <w:r w:rsidRPr="004B2836">
                        <w:rPr>
                          <w:rFonts w:ascii="Meiryo UI" w:eastAsia="Meiryo UI" w:hAnsi="Meiryo UI" w:hint="eastAsia"/>
                          <w:b/>
                          <w:bCs/>
                          <w:color w:val="FF0000"/>
                          <w:sz w:val="20"/>
                          <w:szCs w:val="20"/>
                        </w:rPr>
                        <w:t>内の研究開発項目ごとの参加者とするなど)して設定することでも問題ありません。その際はＮＥＤＯにご相談ください。</w:t>
                      </w:r>
                    </w:p>
                    <w:p w14:paraId="3EF11AEE" w14:textId="686C8B45" w:rsidR="00166B05" w:rsidRPr="004B2836" w:rsidRDefault="00DC67D7" w:rsidP="002C4AB3">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いずれにしましても「知財ガイドライン」の別紙「知財及びデータ合意書の作成例及び解説」も参照しつつ、将来の事業化に向けた研究開発成果の活用を念頭に、内容を検討頂き、適宜修正してご利用ください。</w:t>
                      </w:r>
                      <w:bookmarkStart w:id="8" w:name="_Hlk131059624"/>
                      <w:bookmarkStart w:id="9" w:name="_Hlk131059625"/>
                      <w:r w:rsidRPr="004B2836">
                        <w:rPr>
                          <w:rFonts w:ascii="Meiryo UI" w:eastAsia="Meiryo UI" w:hAnsi="Meiryo UI" w:hint="eastAsia"/>
                          <w:b/>
                          <w:bCs/>
                          <w:color w:val="FF0000"/>
                          <w:sz w:val="20"/>
                          <w:szCs w:val="20"/>
                        </w:rPr>
                        <w:t>（その際、このテキストボックスは削除。）</w:t>
                      </w:r>
                      <w:bookmarkEnd w:id="6"/>
                      <w:bookmarkEnd w:id="7"/>
                      <w:bookmarkEnd w:id="8"/>
                      <w:bookmarkEnd w:id="9"/>
                    </w:p>
                  </w:txbxContent>
                </v:textbox>
                <w10:wrap anchorx="margin" anchory="margin"/>
              </v:shape>
            </w:pict>
          </mc:Fallback>
        </mc:AlternateContent>
      </w:r>
    </w:p>
    <w:p w14:paraId="7F1A7EAF" w14:textId="77777777" w:rsidR="00FA52B9" w:rsidRPr="002622A7"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218A872B" w14:textId="77777777" w:rsidR="00FA52B9" w:rsidRPr="002622A7"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53068A33" w14:textId="77777777" w:rsidR="00FA52B9" w:rsidRPr="002622A7"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47870C39" w14:textId="77777777" w:rsidR="00FA52B9" w:rsidRPr="002622A7"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730CD452" w14:textId="77777777" w:rsidR="00FA52B9" w:rsidRPr="002622A7"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628DCD4B" w14:textId="77777777" w:rsidR="004A7B6B" w:rsidRPr="002622A7" w:rsidRDefault="004A7B6B" w:rsidP="006C71C5">
      <w:pPr>
        <w:autoSpaceDE w:val="0"/>
        <w:autoSpaceDN w:val="0"/>
        <w:adjustRightInd w:val="0"/>
        <w:spacing w:line="360" w:lineRule="exact"/>
        <w:jc w:val="center"/>
        <w:rPr>
          <w:rFonts w:ascii="Meiryo UI" w:eastAsia="Meiryo UI" w:hAnsi="Meiryo UI" w:cs="ＭＳ明朝"/>
          <w:kern w:val="0"/>
          <w:sz w:val="24"/>
          <w:szCs w:val="24"/>
        </w:rPr>
      </w:pPr>
    </w:p>
    <w:p w14:paraId="0EE8BFA1" w14:textId="77777777" w:rsidR="004A7B6B" w:rsidRPr="002622A7" w:rsidRDefault="004A7B6B" w:rsidP="006C71C5">
      <w:pPr>
        <w:autoSpaceDE w:val="0"/>
        <w:autoSpaceDN w:val="0"/>
        <w:adjustRightInd w:val="0"/>
        <w:spacing w:line="360" w:lineRule="exact"/>
        <w:jc w:val="center"/>
        <w:rPr>
          <w:rFonts w:ascii="Meiryo UI" w:eastAsia="Meiryo UI" w:hAnsi="Meiryo UI" w:cs="ＭＳ明朝"/>
          <w:kern w:val="0"/>
          <w:sz w:val="24"/>
          <w:szCs w:val="24"/>
        </w:rPr>
      </w:pPr>
    </w:p>
    <w:p w14:paraId="783583F4" w14:textId="77777777" w:rsidR="004A7B6B" w:rsidRPr="002622A7" w:rsidRDefault="004A7B6B" w:rsidP="006C71C5">
      <w:pPr>
        <w:autoSpaceDE w:val="0"/>
        <w:autoSpaceDN w:val="0"/>
        <w:adjustRightInd w:val="0"/>
        <w:spacing w:line="360" w:lineRule="exact"/>
        <w:jc w:val="center"/>
        <w:rPr>
          <w:rFonts w:ascii="Meiryo UI" w:eastAsia="Meiryo UI" w:hAnsi="Meiryo UI" w:cs="ＭＳ明朝"/>
          <w:kern w:val="0"/>
          <w:sz w:val="24"/>
          <w:szCs w:val="24"/>
        </w:rPr>
      </w:pPr>
    </w:p>
    <w:p w14:paraId="5AD0F618" w14:textId="77777777" w:rsidR="004B2836" w:rsidRDefault="004B2836" w:rsidP="006C71C5">
      <w:pPr>
        <w:autoSpaceDE w:val="0"/>
        <w:autoSpaceDN w:val="0"/>
        <w:adjustRightInd w:val="0"/>
        <w:spacing w:line="360" w:lineRule="exact"/>
        <w:jc w:val="center"/>
        <w:rPr>
          <w:rFonts w:ascii="Meiryo UI" w:eastAsia="Meiryo UI" w:hAnsi="Meiryo UI" w:cs="ＭＳ明朝"/>
          <w:kern w:val="0"/>
          <w:sz w:val="24"/>
          <w:szCs w:val="24"/>
        </w:rPr>
      </w:pPr>
    </w:p>
    <w:p w14:paraId="3E64D75B" w14:textId="77777777" w:rsidR="000D4BBD" w:rsidRDefault="000D4BBD" w:rsidP="006C71C5">
      <w:pPr>
        <w:autoSpaceDE w:val="0"/>
        <w:autoSpaceDN w:val="0"/>
        <w:adjustRightInd w:val="0"/>
        <w:spacing w:line="360" w:lineRule="exact"/>
        <w:jc w:val="center"/>
        <w:rPr>
          <w:rFonts w:ascii="Meiryo UI" w:eastAsia="Meiryo UI" w:hAnsi="Meiryo UI" w:cs="ＭＳ明朝"/>
          <w:kern w:val="0"/>
          <w:sz w:val="24"/>
          <w:szCs w:val="24"/>
        </w:rPr>
      </w:pPr>
    </w:p>
    <w:p w14:paraId="64792E3C" w14:textId="356ABC92" w:rsidR="001E6DF6" w:rsidRPr="002622A7" w:rsidRDefault="003167DA" w:rsidP="006C71C5">
      <w:pPr>
        <w:autoSpaceDE w:val="0"/>
        <w:autoSpaceDN w:val="0"/>
        <w:adjustRightInd w:val="0"/>
        <w:spacing w:line="360" w:lineRule="exact"/>
        <w:jc w:val="center"/>
        <w:rPr>
          <w:rFonts w:ascii="Meiryo UI" w:eastAsia="Meiryo UI" w:hAnsi="Meiryo UI" w:cs="ＭＳ明朝"/>
          <w:kern w:val="0"/>
          <w:sz w:val="24"/>
          <w:szCs w:val="24"/>
        </w:rPr>
      </w:pPr>
      <w:r w:rsidRPr="002622A7">
        <w:rPr>
          <w:rFonts w:ascii="Meiryo UI" w:eastAsia="Meiryo UI" w:hAnsi="Meiryo UI" w:cs="ＭＳ明朝" w:hint="eastAsia"/>
          <w:kern w:val="0"/>
          <w:sz w:val="24"/>
          <w:szCs w:val="24"/>
        </w:rPr>
        <w:t>○○プロジェクト</w:t>
      </w:r>
      <w:r w:rsidR="00F40B59" w:rsidRPr="002622A7">
        <w:rPr>
          <w:rFonts w:ascii="Meiryo UI" w:eastAsia="Meiryo UI" w:hAnsi="Meiryo UI" w:cs="ＭＳ明朝" w:hint="eastAsia"/>
          <w:kern w:val="0"/>
          <w:sz w:val="24"/>
          <w:szCs w:val="24"/>
        </w:rPr>
        <w:t>／（研究開発テーマ名を記載）</w:t>
      </w:r>
      <w:bookmarkStart w:id="10" w:name="_Hlk182300095"/>
    </w:p>
    <w:bookmarkEnd w:id="10"/>
    <w:p w14:paraId="17EFA5FE" w14:textId="1D7C6DF1" w:rsidR="00E709FC" w:rsidRPr="002622A7" w:rsidRDefault="00E709FC" w:rsidP="006C71C5">
      <w:pPr>
        <w:autoSpaceDE w:val="0"/>
        <w:autoSpaceDN w:val="0"/>
        <w:adjustRightInd w:val="0"/>
        <w:spacing w:line="360" w:lineRule="exact"/>
        <w:jc w:val="center"/>
        <w:rPr>
          <w:rFonts w:ascii="Meiryo UI" w:eastAsia="Meiryo UI" w:hAnsi="Meiryo UI" w:cs="ＭＳ ゴシック"/>
          <w:kern w:val="0"/>
          <w:sz w:val="24"/>
          <w:szCs w:val="24"/>
        </w:rPr>
      </w:pPr>
      <w:r w:rsidRPr="002622A7">
        <w:rPr>
          <w:rFonts w:ascii="Meiryo UI" w:eastAsia="Meiryo UI" w:hAnsi="Meiryo UI" w:cs="ＭＳ ゴシック" w:hint="eastAsia"/>
          <w:kern w:val="0"/>
          <w:sz w:val="24"/>
          <w:szCs w:val="24"/>
        </w:rPr>
        <w:t>「知財</w:t>
      </w:r>
      <w:r w:rsidR="003A3B3F" w:rsidRPr="002622A7">
        <w:rPr>
          <w:rFonts w:ascii="Meiryo UI" w:eastAsia="Meiryo UI" w:hAnsi="Meiryo UI" w:cs="ＭＳ ゴシック" w:hint="eastAsia"/>
          <w:kern w:val="0"/>
          <w:sz w:val="24"/>
          <w:szCs w:val="24"/>
        </w:rPr>
        <w:t>及びデータ</w:t>
      </w:r>
      <w:r w:rsidR="00393A53" w:rsidRPr="002622A7">
        <w:rPr>
          <w:rFonts w:ascii="Meiryo UI" w:eastAsia="Meiryo UI" w:hAnsi="Meiryo UI" w:cs="ＭＳ ゴシック" w:hint="eastAsia"/>
          <w:kern w:val="0"/>
          <w:sz w:val="24"/>
          <w:szCs w:val="24"/>
        </w:rPr>
        <w:t>の取り扱いについての</w:t>
      </w:r>
      <w:r w:rsidRPr="002622A7">
        <w:rPr>
          <w:rFonts w:ascii="Meiryo UI" w:eastAsia="Meiryo UI" w:hAnsi="Meiryo UI" w:cs="ＭＳ ゴシック" w:hint="eastAsia"/>
          <w:kern w:val="0"/>
          <w:sz w:val="24"/>
          <w:szCs w:val="24"/>
        </w:rPr>
        <w:t>合意書」</w:t>
      </w:r>
      <w:bookmarkStart w:id="11" w:name="_Hlk182300106"/>
    </w:p>
    <w:bookmarkEnd w:id="11"/>
    <w:p w14:paraId="5FBFADDB" w14:textId="4994FE6B" w:rsidR="00E709FC" w:rsidRPr="002622A7" w:rsidRDefault="00E709FC" w:rsidP="006C71C5">
      <w:pPr>
        <w:spacing w:line="360" w:lineRule="exact"/>
        <w:rPr>
          <w:rFonts w:ascii="Meiryo UI" w:eastAsia="Meiryo UI" w:hAnsi="Meiryo UI" w:cs="Times New Roman"/>
          <w:sz w:val="24"/>
          <w:szCs w:val="24"/>
        </w:rPr>
      </w:pPr>
    </w:p>
    <w:p w14:paraId="577D8752" w14:textId="0CD73C76" w:rsidR="00E709FC" w:rsidRPr="002622A7" w:rsidRDefault="00E709FC" w:rsidP="006C71C5">
      <w:pPr>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（目的）</w:t>
      </w:r>
      <w:bookmarkStart w:id="12" w:name="_Hlk182300290"/>
    </w:p>
    <w:bookmarkEnd w:id="12"/>
    <w:p w14:paraId="05BD29B0" w14:textId="73F11DD8" w:rsidR="00E709FC" w:rsidRPr="002622A7" w:rsidRDefault="00E709FC" w:rsidP="006C71C5">
      <w:pPr>
        <w:autoSpaceDE w:val="0"/>
        <w:autoSpaceDN w:val="0"/>
        <w:adjustRightInd w:val="0"/>
        <w:spacing w:line="360" w:lineRule="exact"/>
        <w:ind w:left="240" w:hangingChars="100" w:hanging="240"/>
        <w:rPr>
          <w:rFonts w:ascii="Meiryo UI" w:eastAsia="Meiryo UI" w:hAnsi="Meiryo UI" w:cs="ＭＳ明朝"/>
          <w:kern w:val="0"/>
          <w:sz w:val="24"/>
          <w:szCs w:val="24"/>
        </w:rPr>
      </w:pPr>
      <w:r w:rsidRPr="002622A7">
        <w:rPr>
          <w:rFonts w:ascii="Meiryo UI" w:eastAsia="Meiryo UI" w:hAnsi="Meiryo UI" w:cs="ＭＳ明朝" w:hint="eastAsia"/>
          <w:kern w:val="0"/>
          <w:sz w:val="24"/>
          <w:szCs w:val="24"/>
        </w:rPr>
        <w:t>第１条　本合意書は、</w:t>
      </w:r>
      <w:r w:rsidR="008E40DB" w:rsidRPr="002622A7">
        <w:rPr>
          <w:rFonts w:ascii="Meiryo UI" w:eastAsia="Meiryo UI" w:hAnsi="Meiryo UI" w:cs="ＭＳ明朝" w:hint="eastAsia"/>
          <w:kern w:val="0"/>
          <w:sz w:val="24"/>
          <w:szCs w:val="24"/>
        </w:rPr>
        <w:t>「○○プロジェクト／（研究開発テーマ名を記載）」</w:t>
      </w:r>
      <w:r w:rsidR="00203CCB" w:rsidRPr="002622A7">
        <w:rPr>
          <w:rFonts w:ascii="Meiryo UI" w:eastAsia="Meiryo UI" w:hAnsi="Meiryo UI" w:cs="ＭＳ明朝" w:hint="eastAsia"/>
          <w:kern w:val="0"/>
          <w:sz w:val="24"/>
          <w:szCs w:val="24"/>
        </w:rPr>
        <w:t>（以下「本プロジェクト」という。）</w:t>
      </w:r>
      <w:r w:rsidRPr="002622A7">
        <w:rPr>
          <w:rFonts w:ascii="Meiryo UI" w:eastAsia="Meiryo UI" w:hAnsi="Meiryo UI" w:cs="ＭＳ明朝" w:hint="eastAsia"/>
          <w:kern w:val="0"/>
          <w:sz w:val="24"/>
          <w:szCs w:val="24"/>
        </w:rPr>
        <w:t>の実施及びその成果の活用のために必要な知的財産</w:t>
      </w:r>
      <w:r w:rsidR="003A3B3F" w:rsidRPr="002622A7">
        <w:rPr>
          <w:rFonts w:ascii="Meiryo UI" w:eastAsia="Meiryo UI" w:hAnsi="Meiryo UI" w:cs="ＭＳ明朝" w:hint="eastAsia"/>
          <w:kern w:val="0"/>
          <w:sz w:val="24"/>
          <w:szCs w:val="24"/>
        </w:rPr>
        <w:t>及び</w:t>
      </w:r>
      <w:r w:rsidR="00D04747" w:rsidRPr="002622A7">
        <w:rPr>
          <w:rFonts w:ascii="Meiryo UI" w:eastAsia="Meiryo UI" w:hAnsi="Meiryo UI" w:cs="Times New Roman" w:hint="eastAsia"/>
          <w:sz w:val="24"/>
          <w:szCs w:val="24"/>
        </w:rPr>
        <w:t>研究開発</w:t>
      </w:r>
      <w:r w:rsidR="003A3B3F" w:rsidRPr="002622A7">
        <w:rPr>
          <w:rFonts w:ascii="Meiryo UI" w:eastAsia="Meiryo UI" w:hAnsi="Meiryo UI" w:cs="ＭＳ明朝" w:hint="eastAsia"/>
          <w:kern w:val="0"/>
          <w:sz w:val="24"/>
          <w:szCs w:val="24"/>
        </w:rPr>
        <w:t>データ</w:t>
      </w:r>
      <w:r w:rsidRPr="002622A7">
        <w:rPr>
          <w:rFonts w:ascii="Meiryo UI" w:eastAsia="Meiryo UI" w:hAnsi="Meiryo UI" w:cs="ＭＳ明朝" w:hint="eastAsia"/>
          <w:kern w:val="0"/>
          <w:sz w:val="24"/>
          <w:szCs w:val="24"/>
        </w:rPr>
        <w:t>の取扱いについて定めることにより、本プロジェクトを円滑に遂行し、その成果を事業活動において効率的に活用することを目的とする。</w:t>
      </w:r>
    </w:p>
    <w:p w14:paraId="44F4F0B2" w14:textId="6D8069EE" w:rsidR="00E709FC" w:rsidRPr="002622A7" w:rsidRDefault="00E709FC" w:rsidP="006C71C5">
      <w:pPr>
        <w:autoSpaceDE w:val="0"/>
        <w:autoSpaceDN w:val="0"/>
        <w:adjustRightInd w:val="0"/>
        <w:spacing w:line="360" w:lineRule="exact"/>
        <w:rPr>
          <w:rFonts w:ascii="Meiryo UI" w:eastAsia="Meiryo UI" w:hAnsi="Meiryo UI" w:cs="Times New Roman"/>
          <w:sz w:val="24"/>
          <w:szCs w:val="24"/>
        </w:rPr>
      </w:pPr>
    </w:p>
    <w:p w14:paraId="03C2B981" w14:textId="4684113F" w:rsidR="00E709FC" w:rsidRPr="002622A7" w:rsidRDefault="00E709FC" w:rsidP="006C71C5">
      <w:pPr>
        <w:autoSpaceDE w:val="0"/>
        <w:autoSpaceDN w:val="0"/>
        <w:adjustRightInd w:val="0"/>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（定義）</w:t>
      </w:r>
    </w:p>
    <w:p w14:paraId="60533F5C" w14:textId="77777777" w:rsidR="00E709FC" w:rsidRPr="002622A7"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第２条　本合意書において、次に掲げる用語は次の定義によるものとする。</w:t>
      </w:r>
    </w:p>
    <w:p w14:paraId="74B2A0C8" w14:textId="77777777" w:rsidR="00E709FC" w:rsidRPr="002622A7" w:rsidRDefault="00E709FC" w:rsidP="006C71C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一　「発明等」とは、次に掲げるものをいう。</w:t>
      </w:r>
    </w:p>
    <w:p w14:paraId="03CF1C3C"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イ　発明</w:t>
      </w:r>
    </w:p>
    <w:p w14:paraId="3B7ADBC6"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ロ　考案</w:t>
      </w:r>
    </w:p>
    <w:p w14:paraId="734E1AAF"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ハ　意匠の創作</w:t>
      </w:r>
    </w:p>
    <w:p w14:paraId="1662B106"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ニ　半導体集積回路の回路配置に関する法律（昭和６０年法律第４３号）第２条第２項に規定する回路配置の創作</w:t>
      </w:r>
    </w:p>
    <w:p w14:paraId="632DF9FC" w14:textId="1D9F6A8F" w:rsidR="00E709FC" w:rsidRPr="002622A7" w:rsidRDefault="00E709FC" w:rsidP="006C71C5">
      <w:pPr>
        <w:autoSpaceDE w:val="0"/>
        <w:autoSpaceDN w:val="0"/>
        <w:adjustRightInd w:val="0"/>
        <w:spacing w:line="360" w:lineRule="exact"/>
        <w:ind w:left="720" w:hangingChars="300" w:hanging="720"/>
        <w:rPr>
          <w:rFonts w:ascii="Meiryo UI" w:eastAsia="Meiryo UI" w:hAnsi="Meiryo UI" w:cs="ＭＳ 明朝"/>
          <w:sz w:val="24"/>
          <w:szCs w:val="24"/>
        </w:rPr>
      </w:pPr>
      <w:r w:rsidRPr="002622A7">
        <w:rPr>
          <w:rFonts w:ascii="Meiryo UI" w:eastAsia="Meiryo UI" w:hAnsi="Meiryo UI" w:cs="Times New Roman" w:hint="eastAsia"/>
          <w:sz w:val="24"/>
          <w:szCs w:val="24"/>
        </w:rPr>
        <w:t xml:space="preserve">　　ホ　</w:t>
      </w:r>
      <w:r w:rsidRPr="002622A7">
        <w:rPr>
          <w:rFonts w:ascii="Meiryo UI" w:eastAsia="Meiryo UI" w:hAnsi="Meiryo UI" w:cs="ＭＳ 明朝" w:hint="eastAsia"/>
          <w:sz w:val="24"/>
          <w:szCs w:val="24"/>
        </w:rPr>
        <w:t>種苗法</w:t>
      </w:r>
      <w:r w:rsidR="00FC7436" w:rsidRPr="002622A7">
        <w:rPr>
          <w:rFonts w:ascii="Meiryo UI" w:eastAsia="Meiryo UI" w:hAnsi="Meiryo UI" w:cs="ＭＳ 明朝" w:hint="eastAsia"/>
          <w:sz w:val="24"/>
          <w:szCs w:val="24"/>
        </w:rPr>
        <w:t>（平成１０年法律第８３号）</w:t>
      </w:r>
      <w:r w:rsidRPr="002622A7">
        <w:rPr>
          <w:rFonts w:ascii="Meiryo UI" w:eastAsia="Meiryo UI" w:hAnsi="Meiryo UI" w:cs="ＭＳ 明朝" w:hint="eastAsia"/>
          <w:sz w:val="24"/>
          <w:szCs w:val="24"/>
        </w:rPr>
        <w:t>第２条第２項に規定する品種の育成</w:t>
      </w:r>
    </w:p>
    <w:p w14:paraId="75DC2B56"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ＭＳ 明朝" w:hint="eastAsia"/>
          <w:sz w:val="24"/>
          <w:szCs w:val="24"/>
        </w:rPr>
        <w:t xml:space="preserve">　　</w:t>
      </w:r>
      <w:r w:rsidRPr="002622A7">
        <w:rPr>
          <w:rFonts w:ascii="Meiryo UI" w:eastAsia="Meiryo UI" w:hAnsi="Meiryo UI" w:cs="Times New Roman" w:hint="eastAsia"/>
          <w:sz w:val="24"/>
          <w:szCs w:val="24"/>
        </w:rPr>
        <w:t>ヘ　著作物の創作</w:t>
      </w:r>
    </w:p>
    <w:p w14:paraId="1A776693"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ト　技術情報のうち秘匿することが可能なものであって、かつ、財産的価値のあるもの（以下「ノウハウ」という。）の案出</w:t>
      </w:r>
    </w:p>
    <w:p w14:paraId="71A6D144" w14:textId="77777777" w:rsidR="00E709FC" w:rsidRPr="002622A7" w:rsidRDefault="00E709FC" w:rsidP="006C71C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二　「発明者等」とは、発明等をなした者をいう。</w:t>
      </w:r>
    </w:p>
    <w:p w14:paraId="560A9BFA" w14:textId="18D950AA" w:rsidR="00C13461" w:rsidRPr="002622A7" w:rsidRDefault="00E709FC" w:rsidP="006C71C5">
      <w:pPr>
        <w:autoSpaceDE w:val="0"/>
        <w:autoSpaceDN w:val="0"/>
        <w:adjustRightInd w:val="0"/>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三</w:t>
      </w:r>
      <w:r w:rsidR="00604CA1" w:rsidRPr="002622A7">
        <w:rPr>
          <w:rFonts w:ascii="Meiryo UI" w:eastAsia="Meiryo UI" w:hAnsi="Meiryo UI" w:cs="Times New Roman" w:hint="eastAsia"/>
          <w:sz w:val="24"/>
          <w:szCs w:val="24"/>
        </w:rPr>
        <w:t xml:space="preserve">　</w:t>
      </w:r>
      <w:r w:rsidRPr="002622A7">
        <w:rPr>
          <w:rFonts w:ascii="Meiryo UI" w:eastAsia="Meiryo UI" w:hAnsi="Meiryo UI" w:cs="Times New Roman"/>
          <w:sz w:val="24"/>
          <w:szCs w:val="24"/>
        </w:rPr>
        <w:t>「知的財産権」とは、次に掲げるものをいう。</w:t>
      </w:r>
    </w:p>
    <w:p w14:paraId="37C3B670" w14:textId="09335CF0" w:rsidR="00E709FC" w:rsidRPr="002622A7" w:rsidRDefault="00E709FC" w:rsidP="006C71C5">
      <w:pPr>
        <w:autoSpaceDE w:val="0"/>
        <w:autoSpaceDN w:val="0"/>
        <w:adjustRightInd w:val="0"/>
        <w:spacing w:line="360" w:lineRule="exact"/>
        <w:ind w:left="720" w:hangingChars="300" w:hanging="720"/>
        <w:rPr>
          <w:rFonts w:ascii="Meiryo UI" w:eastAsia="Meiryo UI" w:hAnsi="Meiryo UI" w:cs="ＭＳ 明朝"/>
          <w:sz w:val="24"/>
          <w:szCs w:val="24"/>
        </w:rPr>
      </w:pPr>
      <w:r w:rsidRPr="002622A7">
        <w:rPr>
          <w:rFonts w:ascii="Meiryo UI" w:eastAsia="Meiryo UI" w:hAnsi="Meiryo UI" w:cs="Times New Roman" w:hint="eastAsia"/>
          <w:sz w:val="24"/>
          <w:szCs w:val="24"/>
        </w:rPr>
        <w:t xml:space="preserve">　　イ　</w:t>
      </w:r>
      <w:r w:rsidRPr="002622A7">
        <w:rPr>
          <w:rFonts w:ascii="Meiryo UI" w:eastAsia="Meiryo UI" w:hAnsi="Meiryo UI"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外国における上記各権利及び地位に相当する権利及び地位</w:t>
      </w:r>
    </w:p>
    <w:p w14:paraId="6A3AC672" w14:textId="05169882"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ロ　著作権（著作権法（昭和４５年法律第４８号）第２１条から第２８条までに規定する</w:t>
      </w:r>
      <w:r w:rsidR="00C309FD" w:rsidRPr="002622A7">
        <w:rPr>
          <w:rFonts w:ascii="Meiryo UI" w:eastAsia="Meiryo UI" w:hAnsi="Meiryo UI" w:cs="Times New Roman" w:hint="eastAsia"/>
          <w:sz w:val="24"/>
          <w:szCs w:val="24"/>
        </w:rPr>
        <w:t>全て</w:t>
      </w:r>
      <w:r w:rsidRPr="002622A7">
        <w:rPr>
          <w:rFonts w:ascii="Meiryo UI" w:eastAsia="Meiryo UI" w:hAnsi="Meiryo UI" w:cs="Times New Roman" w:hint="eastAsia"/>
          <w:sz w:val="24"/>
          <w:szCs w:val="24"/>
        </w:rPr>
        <w:t>の権利を含む）及び外国における上記権利に相当する権利</w:t>
      </w:r>
    </w:p>
    <w:p w14:paraId="6BDBE27F" w14:textId="77777777" w:rsidR="00E709FC" w:rsidRPr="002622A7"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2622A7">
        <w:rPr>
          <w:rFonts w:ascii="Meiryo UI" w:eastAsia="Meiryo UI" w:hAnsi="Meiryo UI" w:cs="Times New Roman" w:hint="eastAsia"/>
          <w:sz w:val="24"/>
          <w:szCs w:val="24"/>
        </w:rPr>
        <w:lastRenderedPageBreak/>
        <w:t xml:space="preserve">　　ハ　ノウハウを使用する権利</w:t>
      </w:r>
    </w:p>
    <w:p w14:paraId="6D8D0F3B" w14:textId="77777777" w:rsidR="00E709FC" w:rsidRPr="002622A7" w:rsidRDefault="00E709FC" w:rsidP="006C71C5">
      <w:pPr>
        <w:autoSpaceDE w:val="0"/>
        <w:autoSpaceDN w:val="0"/>
        <w:adjustRightInd w:val="0"/>
        <w:spacing w:line="360" w:lineRule="exact"/>
        <w:ind w:left="480" w:hangingChars="200" w:hanging="480"/>
        <w:rPr>
          <w:rFonts w:ascii="Meiryo UI" w:eastAsia="Meiryo UI" w:hAnsi="Meiryo UI" w:cs="ＭＳ 明朝"/>
          <w:sz w:val="24"/>
          <w:szCs w:val="24"/>
        </w:rPr>
      </w:pPr>
      <w:r w:rsidRPr="002622A7">
        <w:rPr>
          <w:rFonts w:ascii="Meiryo UI" w:eastAsia="Meiryo UI" w:hAnsi="Meiryo UI" w:cs="Times New Roman" w:hint="eastAsia"/>
          <w:sz w:val="24"/>
          <w:szCs w:val="24"/>
        </w:rPr>
        <w:t xml:space="preserve">　四　知的財産権の「実施」とは、</w:t>
      </w:r>
      <w:r w:rsidRPr="002622A7">
        <w:rPr>
          <w:rFonts w:ascii="Meiryo UI" w:eastAsia="Meiryo UI" w:hAnsi="Meiryo UI"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86696E" w:rsidRPr="002622A7">
        <w:rPr>
          <w:rFonts w:ascii="Meiryo UI" w:eastAsia="Meiryo UI" w:hAnsi="Meiryo UI" w:cs="ＭＳ 明朝" w:hint="eastAsia"/>
          <w:sz w:val="24"/>
          <w:szCs w:val="24"/>
        </w:rPr>
        <w:t>２</w:t>
      </w:r>
      <w:r w:rsidRPr="002622A7">
        <w:rPr>
          <w:rFonts w:ascii="Meiryo UI" w:eastAsia="Meiryo UI" w:hAnsi="Meiryo UI"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2622A7">
        <w:rPr>
          <w:rFonts w:ascii="Meiryo UI" w:eastAsia="Meiryo UI" w:hAnsi="Meiryo UI" w:cs="ＭＳ 明朝" w:hint="eastAsia"/>
          <w:sz w:val="24"/>
          <w:szCs w:val="24"/>
        </w:rPr>
        <w:t>全て</w:t>
      </w:r>
      <w:r w:rsidRPr="002622A7">
        <w:rPr>
          <w:rFonts w:ascii="Meiryo UI" w:eastAsia="Meiryo UI" w:hAnsi="Meiryo UI" w:cs="ＭＳ 明朝" w:hint="eastAsia"/>
          <w:sz w:val="24"/>
          <w:szCs w:val="24"/>
        </w:rPr>
        <w:t>の権利に基づき著作物を利用する行為並びにノウハウを使用する行為をいう。</w:t>
      </w:r>
    </w:p>
    <w:p w14:paraId="4156F93D" w14:textId="77777777" w:rsidR="00166B05" w:rsidRPr="002622A7" w:rsidRDefault="00E709FC"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五　「プロジェクト参加者」とは、</w:t>
      </w:r>
      <w:r w:rsidR="00F371F5" w:rsidRPr="002622A7">
        <w:rPr>
          <w:rFonts w:ascii="Meiryo UI" w:eastAsia="Meiryo UI" w:hAnsi="Meiryo UI" w:cs="Times New Roman" w:hint="eastAsia"/>
          <w:sz w:val="24"/>
          <w:szCs w:val="24"/>
        </w:rPr>
        <w:t>研究開発の直接の受託者のほか、当該受託者からの研究開発の一部の再委託先及び共同研究先をいい、具体的には、</w:t>
      </w:r>
      <w:r w:rsidRPr="002622A7">
        <w:rPr>
          <w:rFonts w:ascii="Meiryo UI" w:eastAsia="Meiryo UI" w:hAnsi="Meiryo UI" w:cs="Times New Roman" w:hint="eastAsia"/>
          <w:sz w:val="24"/>
          <w:szCs w:val="24"/>
        </w:rPr>
        <w:t>本プロジェクトを実施する</w:t>
      </w:r>
      <w:r w:rsidR="00EB1B22" w:rsidRPr="002622A7">
        <w:rPr>
          <w:rFonts w:ascii="Meiryo UI" w:eastAsia="Meiryo UI" w:hAnsi="Meiryo UI" w:cs="Times New Roman" w:hint="eastAsia"/>
          <w:sz w:val="24"/>
          <w:szCs w:val="24"/>
        </w:rPr>
        <w:t>○○○○、</w:t>
      </w:r>
      <w:r w:rsidR="00AC0FDC" w:rsidRPr="002622A7">
        <w:rPr>
          <w:rFonts w:ascii="Meiryo UI" w:eastAsia="Meiryo UI" w:hAnsi="Meiryo UI" w:cs="Times New Roman" w:hint="eastAsia"/>
          <w:sz w:val="24"/>
          <w:szCs w:val="24"/>
        </w:rPr>
        <w:t>○○○○…（プロジェクト参加</w:t>
      </w:r>
      <w:r w:rsidR="00F371F5" w:rsidRPr="002622A7">
        <w:rPr>
          <w:rFonts w:ascii="Meiryo UI" w:eastAsia="Meiryo UI" w:hAnsi="Meiryo UI" w:cs="Times New Roman" w:hint="eastAsia"/>
          <w:sz w:val="24"/>
          <w:szCs w:val="24"/>
        </w:rPr>
        <w:t>者</w:t>
      </w:r>
      <w:r w:rsidR="00AC0FDC" w:rsidRPr="002622A7">
        <w:rPr>
          <w:rFonts w:ascii="Meiryo UI" w:eastAsia="Meiryo UI" w:hAnsi="Meiryo UI" w:cs="Times New Roman" w:hint="eastAsia"/>
          <w:sz w:val="24"/>
          <w:szCs w:val="24"/>
        </w:rPr>
        <w:t>を</w:t>
      </w:r>
      <w:r w:rsidR="00EB1B22" w:rsidRPr="002622A7">
        <w:rPr>
          <w:rFonts w:ascii="Meiryo UI" w:eastAsia="Meiryo UI" w:hAnsi="Meiryo UI" w:cs="Times New Roman" w:hint="eastAsia"/>
          <w:sz w:val="24"/>
          <w:szCs w:val="24"/>
        </w:rPr>
        <w:t>記載）</w:t>
      </w:r>
      <w:r w:rsidRPr="002622A7">
        <w:rPr>
          <w:rFonts w:ascii="Meiryo UI" w:eastAsia="Meiryo UI" w:hAnsi="Meiryo UI" w:cs="Times New Roman" w:hint="eastAsia"/>
          <w:sz w:val="24"/>
          <w:szCs w:val="24"/>
        </w:rPr>
        <w:t>をいう。</w:t>
      </w:r>
    </w:p>
    <w:p w14:paraId="06A88CAF" w14:textId="5D26C1BA" w:rsidR="00166B05" w:rsidRPr="002622A7" w:rsidRDefault="00166B05" w:rsidP="00553A2E">
      <w:pPr>
        <w:autoSpaceDE w:val="0"/>
        <w:autoSpaceDN w:val="0"/>
        <w:adjustRightInd w:val="0"/>
        <w:spacing w:line="360" w:lineRule="exact"/>
        <w:ind w:left="480" w:hangingChars="200" w:hanging="480"/>
        <w:rPr>
          <w:rFonts w:ascii="Meiryo UI" w:eastAsia="Meiryo UI" w:hAnsi="Meiryo UI" w:cs="Times New Roman"/>
          <w:sz w:val="24"/>
          <w:szCs w:val="24"/>
        </w:rPr>
      </w:pPr>
      <w:bookmarkStart w:id="13" w:name="_Hlk129242608"/>
      <w:r w:rsidRPr="002622A7">
        <w:rPr>
          <w:rFonts w:ascii="Meiryo UI" w:eastAsia="Meiryo UI" w:hAnsi="Meiryo UI" w:cs="Times New Roman" w:hint="eastAsia"/>
          <w:sz w:val="24"/>
          <w:szCs w:val="24"/>
        </w:rPr>
        <w:t xml:space="preserve">　</w:t>
      </w:r>
      <w:r w:rsidR="00553A2E" w:rsidRPr="002622A7">
        <w:rPr>
          <w:rFonts w:ascii="Meiryo UI" w:eastAsia="Meiryo UI" w:hAnsi="Meiryo UI" w:cs="Times New Roman" w:hint="eastAsia"/>
          <w:sz w:val="24"/>
          <w:szCs w:val="24"/>
        </w:rPr>
        <w:t>六</w:t>
      </w:r>
      <w:r w:rsidRPr="002622A7">
        <w:rPr>
          <w:rFonts w:ascii="Meiryo UI" w:eastAsia="Meiryo UI" w:hAnsi="Meiryo UI" w:cs="Times New Roman" w:hint="eastAsia"/>
          <w:sz w:val="24"/>
          <w:szCs w:val="24"/>
        </w:rPr>
        <w:t xml:space="preserve">　「研究開発従事者」とは、本プロジェクトにおいて実施する研究開発に従事する者をいう。</w:t>
      </w:r>
    </w:p>
    <w:p w14:paraId="0B29B87F" w14:textId="43B2A708" w:rsidR="00166B05" w:rsidRPr="002622A7" w:rsidRDefault="00166B05"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w:t>
      </w:r>
      <w:r w:rsidR="00553A2E" w:rsidRPr="002622A7">
        <w:rPr>
          <w:rFonts w:ascii="Meiryo UI" w:eastAsia="Meiryo UI" w:hAnsi="Meiryo UI" w:cs="Times New Roman" w:hint="eastAsia"/>
          <w:sz w:val="24"/>
          <w:szCs w:val="24"/>
        </w:rPr>
        <w:t>七</w:t>
      </w:r>
      <w:r w:rsidRPr="002622A7">
        <w:rPr>
          <w:rFonts w:ascii="Meiryo UI" w:eastAsia="Meiryo UI" w:hAnsi="Meiryo UI" w:cs="Times New Roman" w:hint="eastAsia"/>
          <w:sz w:val="24"/>
          <w:szCs w:val="24"/>
        </w:rPr>
        <w:t xml:space="preserve">　「不実施機関」とは、大学や国立研究開発法人等のように自ら製品を製造せず、知的財産権を実用化・事業化しない機関をいう。</w:t>
      </w:r>
    </w:p>
    <w:p w14:paraId="5A9785F9" w14:textId="4D9004B3" w:rsidR="00166B05" w:rsidRPr="002622A7" w:rsidRDefault="008668AC"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w:t>
      </w:r>
      <w:r w:rsidR="00553A2E" w:rsidRPr="002622A7">
        <w:rPr>
          <w:rFonts w:ascii="Meiryo UI" w:eastAsia="Meiryo UI" w:hAnsi="Meiryo UI" w:cs="Times New Roman" w:hint="eastAsia"/>
          <w:sz w:val="24"/>
          <w:szCs w:val="24"/>
        </w:rPr>
        <w:t>八</w:t>
      </w:r>
      <w:r w:rsidR="00166B05" w:rsidRPr="002622A7">
        <w:rPr>
          <w:rFonts w:ascii="Meiryo UI" w:eastAsia="Meiryo UI" w:hAnsi="Meiryo UI" w:cs="Times New Roman" w:hint="eastAsia"/>
          <w:sz w:val="24"/>
          <w:szCs w:val="24"/>
        </w:rPr>
        <w:t xml:space="preserve">　「フォアグラウンドＩＰ」とは、本プロジェクトの実施により得られた知的財産権をいう。</w:t>
      </w:r>
    </w:p>
    <w:p w14:paraId="01FB9740" w14:textId="11015801" w:rsidR="00166B05" w:rsidRPr="002622A7" w:rsidRDefault="008668AC"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w:t>
      </w:r>
      <w:r w:rsidR="00553A2E" w:rsidRPr="002622A7">
        <w:rPr>
          <w:rFonts w:ascii="Meiryo UI" w:eastAsia="Meiryo UI" w:hAnsi="Meiryo UI" w:cs="Times New Roman" w:hint="eastAsia"/>
          <w:sz w:val="24"/>
          <w:szCs w:val="24"/>
        </w:rPr>
        <w:t>九</w:t>
      </w:r>
      <w:r w:rsidR="00166B05" w:rsidRPr="002622A7">
        <w:rPr>
          <w:rFonts w:ascii="Meiryo UI" w:eastAsia="Meiryo UI" w:hAnsi="Meiryo UI" w:cs="Times New Roman" w:hint="eastAsia"/>
          <w:sz w:val="24"/>
          <w:szCs w:val="24"/>
        </w:rPr>
        <w:t xml:space="preserve">　「バックグラウンドＩＰ」とは、プロジェクト参加者がプロジェクト開始前から保有していた知的財産権及びプロジェクト開始後にプロジェクトの実施とは関係なく取得した知的財産権をいう。</w:t>
      </w:r>
    </w:p>
    <w:bookmarkEnd w:id="13"/>
    <w:p w14:paraId="2BE6140B" w14:textId="52A94134" w:rsidR="00166B05" w:rsidRPr="002622A7" w:rsidRDefault="00166B05"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十</w:t>
      </w:r>
      <w:r w:rsidR="00864C2A"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563EF6B8" w14:textId="646B68AD" w:rsidR="00166B05" w:rsidRPr="002622A7" w:rsidRDefault="00166B05"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十</w:t>
      </w:r>
      <w:r w:rsidR="00553A2E" w:rsidRPr="002622A7">
        <w:rPr>
          <w:rFonts w:ascii="Meiryo UI" w:eastAsia="Meiryo UI" w:hAnsi="Meiryo UI" w:cs="Times New Roman" w:hint="eastAsia"/>
          <w:sz w:val="24"/>
          <w:szCs w:val="24"/>
        </w:rPr>
        <w:t>一</w:t>
      </w:r>
      <w:r w:rsidR="0008091D"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「自主管理データ」とは、プロジェクト参加者が自主的に管理する研究開発データをいう。</w:t>
      </w:r>
    </w:p>
    <w:p w14:paraId="25520182" w14:textId="3D18E46B" w:rsidR="00166B05" w:rsidRPr="002622A7" w:rsidRDefault="00166B05" w:rsidP="00166B05">
      <w:pPr>
        <w:autoSpaceDE w:val="0"/>
        <w:autoSpaceDN w:val="0"/>
        <w:adjustRightInd w:val="0"/>
        <w:spacing w:line="360" w:lineRule="exact"/>
        <w:ind w:left="480" w:hangingChars="200" w:hanging="480"/>
        <w:rPr>
          <w:rFonts w:ascii="Meiryo UI" w:eastAsia="Meiryo UI" w:hAnsi="Meiryo UI" w:cs="Times New Roman"/>
          <w:sz w:val="24"/>
          <w:szCs w:val="24"/>
        </w:rPr>
      </w:pPr>
    </w:p>
    <w:p w14:paraId="22AA82BA" w14:textId="3391B604" w:rsidR="00E709FC" w:rsidRPr="002622A7" w:rsidRDefault="00E709FC" w:rsidP="00C92176">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（知財運営委員会）</w:t>
      </w:r>
    </w:p>
    <w:p w14:paraId="0265DB10" w14:textId="526FA41B" w:rsidR="00E709FC" w:rsidRPr="002622A7"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第３条</w:t>
      </w:r>
      <w:r w:rsidR="00864C2A"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本プロジェクトにおける知的財産</w:t>
      </w:r>
      <w:r w:rsidR="0054220A" w:rsidRPr="002622A7">
        <w:rPr>
          <w:rFonts w:ascii="Meiryo UI" w:eastAsia="Meiryo UI" w:hAnsi="Meiryo UI" w:cs="Times New Roman" w:hint="eastAsia"/>
          <w:sz w:val="24"/>
          <w:szCs w:val="24"/>
        </w:rPr>
        <w:t>及び研究開発データ</w:t>
      </w:r>
      <w:r w:rsidRPr="002622A7">
        <w:rPr>
          <w:rFonts w:ascii="Meiryo UI" w:eastAsia="Meiryo UI" w:hAnsi="Meiryo UI" w:cs="Times New Roman" w:hint="eastAsia"/>
          <w:sz w:val="24"/>
          <w:szCs w:val="24"/>
        </w:rPr>
        <w:t>の取扱いを適切に行うため、知財運営委員会を設置する。</w:t>
      </w:r>
    </w:p>
    <w:p w14:paraId="18919EDA" w14:textId="4E467CF0" w:rsidR="00E709FC" w:rsidRPr="002622A7"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知財運営委員会は、本プロジェクトにおける知的財産</w:t>
      </w:r>
      <w:r w:rsidR="006D5C6F" w:rsidRPr="002622A7">
        <w:rPr>
          <w:rFonts w:ascii="Meiryo UI" w:eastAsia="Meiryo UI" w:hAnsi="Meiryo UI" w:cs="Times New Roman" w:hint="eastAsia"/>
          <w:sz w:val="24"/>
          <w:szCs w:val="24"/>
        </w:rPr>
        <w:t>及び研究開発データ</w:t>
      </w:r>
      <w:r w:rsidRPr="002622A7">
        <w:rPr>
          <w:rFonts w:ascii="Meiryo UI" w:eastAsia="Meiryo UI" w:hAnsi="Meiryo UI" w:cs="Times New Roman" w:hint="eastAsia"/>
          <w:sz w:val="24"/>
          <w:szCs w:val="24"/>
        </w:rPr>
        <w:t>の取扱いについて審議決定する。</w:t>
      </w:r>
    </w:p>
    <w:p w14:paraId="2587C0DB" w14:textId="6C4D50A6" w:rsidR="00E709FC" w:rsidRPr="002622A7"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３　知財運営委員会の審議内容、議決方法、構成員その他知財運営委員会の運営に関する事項は、別途定める知財運営委員会運営規則によるものとする。</w:t>
      </w:r>
    </w:p>
    <w:p w14:paraId="50B68A39" w14:textId="0B4AE8C6" w:rsidR="00F371F5" w:rsidRPr="002622A7" w:rsidRDefault="00F371F5"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４　知財運営委員会は、本プロジェクトにおける知的財産の取扱いとして、本プロジェクトとしての発明等の成果の権利化、秘匿化、公表等の取扱い方針</w:t>
      </w:r>
      <w:r w:rsidR="001349FC" w:rsidRPr="002622A7">
        <w:rPr>
          <w:rFonts w:ascii="Meiryo UI" w:eastAsia="Meiryo UI" w:hAnsi="Meiryo UI" w:cs="Times New Roman" w:hint="eastAsia"/>
          <w:sz w:val="24"/>
          <w:szCs w:val="24"/>
        </w:rPr>
        <w:t>（</w:t>
      </w:r>
      <w:r w:rsidRPr="002622A7">
        <w:rPr>
          <w:rFonts w:ascii="Meiryo UI" w:eastAsia="Meiryo UI" w:hAnsi="Meiryo UI" w:cs="Times New Roman" w:hint="eastAsia"/>
          <w:sz w:val="24"/>
          <w:szCs w:val="24"/>
        </w:rPr>
        <w:t>以下「取扱い方針」という。</w:t>
      </w:r>
      <w:r w:rsidR="001349FC" w:rsidRPr="002622A7">
        <w:rPr>
          <w:rFonts w:ascii="Meiryo UI" w:eastAsia="Meiryo UI" w:hAnsi="Meiryo UI" w:cs="Times New Roman" w:hint="eastAsia"/>
          <w:sz w:val="24"/>
          <w:szCs w:val="24"/>
        </w:rPr>
        <w:t>）</w:t>
      </w:r>
      <w:r w:rsidRPr="002622A7">
        <w:rPr>
          <w:rFonts w:ascii="Meiryo UI" w:eastAsia="Meiryo UI" w:hAnsi="Meiryo UI" w:cs="Times New Roman" w:hint="eastAsia"/>
          <w:sz w:val="24"/>
          <w:szCs w:val="24"/>
        </w:rPr>
        <w:t>を定める。</w:t>
      </w:r>
    </w:p>
    <w:p w14:paraId="63FE49C1" w14:textId="6123E7B3" w:rsidR="00031FA3" w:rsidRPr="002622A7" w:rsidRDefault="00031FA3" w:rsidP="006C71C5">
      <w:pPr>
        <w:autoSpaceDE w:val="0"/>
        <w:autoSpaceDN w:val="0"/>
        <w:adjustRightInd w:val="0"/>
        <w:spacing w:line="360" w:lineRule="exact"/>
        <w:ind w:left="240" w:hangingChars="100" w:hanging="240"/>
        <w:rPr>
          <w:rFonts w:ascii="Meiryo UI" w:eastAsia="Meiryo UI" w:hAnsi="Meiryo UI" w:cs="Times New Roman"/>
          <w:sz w:val="24"/>
          <w:szCs w:val="24"/>
        </w:rPr>
      </w:pPr>
    </w:p>
    <w:p w14:paraId="2D6053CC" w14:textId="25C142D8"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（秘密保持）</w:t>
      </w:r>
    </w:p>
    <w:p w14:paraId="637B750D" w14:textId="51119F08"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第４条　プロジェクト参加者は、本プロジェクトに関して他のプロジェクト参加者（その研究開発従事者を含む。）から開示され</w:t>
      </w:r>
      <w:r w:rsidR="0042015B" w:rsidRPr="002622A7">
        <w:rPr>
          <w:rFonts w:ascii="Meiryo UI" w:eastAsia="Meiryo UI" w:hAnsi="Meiryo UI" w:cs="Times New Roman" w:hint="eastAsia"/>
          <w:sz w:val="24"/>
          <w:szCs w:val="24"/>
        </w:rPr>
        <w:t>た技術上又は営業上の情報であって</w:t>
      </w:r>
      <w:r w:rsidRPr="002622A7">
        <w:rPr>
          <w:rFonts w:ascii="Meiryo UI" w:eastAsia="Meiryo UI" w:hAnsi="Meiryo UI" w:cs="Times New Roman" w:hint="eastAsia"/>
          <w:sz w:val="24"/>
          <w:szCs w:val="24"/>
        </w:rPr>
        <w:t>、かつ開示の際に秘密である旨</w:t>
      </w:r>
      <w:r w:rsidR="0042015B" w:rsidRPr="002622A7">
        <w:rPr>
          <w:rFonts w:ascii="Meiryo UI" w:eastAsia="Meiryo UI" w:hAnsi="Meiryo UI" w:cs="Times New Roman" w:hint="eastAsia"/>
          <w:sz w:val="24"/>
          <w:szCs w:val="24"/>
        </w:rPr>
        <w:t>の表示がなされた一切の情報、又は口頭で秘密である旨宣言されて開示され開示後○日以内に書面又は電子で秘密情報の内容及び秘密情報である旨が通知された</w:t>
      </w:r>
      <w:r w:rsidRPr="002622A7">
        <w:rPr>
          <w:rFonts w:ascii="Meiryo UI" w:eastAsia="Meiryo UI" w:hAnsi="Meiryo UI" w:cs="Times New Roman" w:hint="eastAsia"/>
          <w:sz w:val="24"/>
          <w:szCs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sidR="0042015B" w:rsidRPr="002622A7">
        <w:rPr>
          <w:rFonts w:ascii="Meiryo UI" w:eastAsia="Meiryo UI" w:hAnsi="Meiryo UI" w:cs="Times New Roman" w:hint="eastAsia"/>
          <w:sz w:val="24"/>
          <w:szCs w:val="24"/>
        </w:rPr>
        <w:t>及びＮＥＤＯへ報告する場合</w:t>
      </w:r>
      <w:r w:rsidRPr="002622A7">
        <w:rPr>
          <w:rFonts w:ascii="Meiryo UI" w:eastAsia="Meiryo UI" w:hAnsi="Meiryo UI" w:cs="Times New Roman" w:hint="eastAsia"/>
          <w:sz w:val="24"/>
          <w:szCs w:val="24"/>
        </w:rPr>
        <w:t>についてはこの限りでない。</w:t>
      </w:r>
    </w:p>
    <w:p w14:paraId="1246598E" w14:textId="77777777" w:rsidR="00E709FC" w:rsidRPr="002622A7" w:rsidRDefault="00E709FC" w:rsidP="006C71C5">
      <w:pPr>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lastRenderedPageBreak/>
        <w:t xml:space="preserve">　一　開示を受ける際、既に公知となっていたもの</w:t>
      </w:r>
    </w:p>
    <w:p w14:paraId="2FE64A4B" w14:textId="77777777" w:rsidR="00E709FC" w:rsidRPr="002622A7" w:rsidRDefault="00E709FC" w:rsidP="006C71C5">
      <w:pPr>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二　開示を受ける際、自己が正当に保有していたもの</w:t>
      </w:r>
    </w:p>
    <w:p w14:paraId="30BCF172" w14:textId="77777777" w:rsidR="00E709FC" w:rsidRPr="002622A7" w:rsidRDefault="00E709FC" w:rsidP="006C71C5">
      <w:pPr>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三　開示を受けた後、自己の責によらずに公知となったもの</w:t>
      </w:r>
    </w:p>
    <w:p w14:paraId="5B875FDB" w14:textId="77777777" w:rsidR="00E709FC" w:rsidRPr="002622A7" w:rsidRDefault="00E709FC" w:rsidP="006C71C5">
      <w:pPr>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四　開示を受けた後、正当な権利を有する第三者より秘密保持義務を負うことなく開示を受けたもの</w:t>
      </w:r>
    </w:p>
    <w:p w14:paraId="2109BF11" w14:textId="77777777" w:rsidR="00DB0B9A" w:rsidRPr="002622A7" w:rsidRDefault="00E709FC" w:rsidP="00DB0B9A">
      <w:pPr>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五　開示を受けた情報によらずに、自己が独自に入手し、または創出したもの</w:t>
      </w:r>
    </w:p>
    <w:p w14:paraId="22029A59" w14:textId="2C0EE480" w:rsidR="00DB0B9A" w:rsidRPr="002622A7" w:rsidRDefault="00DB0B9A" w:rsidP="00DB0B9A">
      <w:pPr>
        <w:spacing w:line="360" w:lineRule="exact"/>
        <w:ind w:left="240" w:hangingChars="100" w:hanging="240"/>
        <w:rPr>
          <w:rFonts w:ascii="Meiryo UI" w:eastAsia="Meiryo UI" w:hAnsi="Meiryo UI" w:cs="Times New Roman"/>
          <w:sz w:val="24"/>
          <w:szCs w:val="24"/>
        </w:rPr>
      </w:pPr>
      <w:bookmarkStart w:id="14" w:name="_Hlk129243063"/>
      <w:r w:rsidRPr="002622A7">
        <w:rPr>
          <w:rFonts w:ascii="Meiryo UI" w:eastAsia="Meiryo UI" w:hAnsi="Meiryo UI" w:cs="Times New Roman" w:hint="eastAsia"/>
          <w:sz w:val="24"/>
          <w:szCs w:val="24"/>
        </w:rPr>
        <w:t>２　第１項にかかわらず、プロジェクト参加者は、以下の場合、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6555E42E" w14:textId="5C11BF21" w:rsidR="00DB0B9A" w:rsidRPr="002622A7" w:rsidRDefault="00DB0B9A" w:rsidP="00DB0B9A">
      <w:pPr>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一</w:t>
      </w:r>
      <w:r w:rsidR="00EB6EAE"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 xml:space="preserve">法令の定めに基づき開示等する場合 </w:t>
      </w:r>
    </w:p>
    <w:p w14:paraId="2B1FB817" w14:textId="5536D64D" w:rsidR="00DB0B9A" w:rsidRPr="002622A7" w:rsidRDefault="00DB0B9A" w:rsidP="00DB0B9A">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二</w:t>
      </w:r>
      <w:r w:rsidR="00EB6EAE"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裁判所の命令、監督官公庁またはその他法令・規則の定めに基づく開示等の要求がある場合</w:t>
      </w:r>
    </w:p>
    <w:p w14:paraId="7AE61C19" w14:textId="306671AF" w:rsidR="00DB0B9A" w:rsidRPr="002622A7" w:rsidRDefault="00DB0B9A" w:rsidP="00DB0B9A">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三</w:t>
      </w:r>
      <w:r w:rsidR="00EB6EAE"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プロジェクト参加者の役員および従業員で、本プロジェクトで研究開発する技術に関連する事業に従事し、かつ、秘密情報の開示を受けることが必要な最小限度の者に開示等する場合</w:t>
      </w:r>
    </w:p>
    <w:p w14:paraId="68D0F1CD" w14:textId="4DB2886E" w:rsidR="00DB0B9A" w:rsidRPr="002622A7" w:rsidRDefault="00DB0B9A" w:rsidP="00DB0B9A">
      <w:pPr>
        <w:autoSpaceDE w:val="0"/>
        <w:autoSpaceDN w:val="0"/>
        <w:adjustRightInd w:val="0"/>
        <w:spacing w:line="360" w:lineRule="exact"/>
        <w:ind w:left="480" w:hangingChars="200" w:hanging="48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四</w:t>
      </w:r>
      <w:r w:rsidR="00EB6EAE" w:rsidRPr="002622A7">
        <w:rPr>
          <w:rFonts w:ascii="Meiryo UI" w:eastAsia="Meiryo UI" w:hAnsi="Meiryo UI" w:cs="Times New Roman" w:hint="eastAsia"/>
          <w:sz w:val="24"/>
          <w:szCs w:val="24"/>
        </w:rPr>
        <w:t xml:space="preserve">　</w:t>
      </w:r>
      <w:r w:rsidRPr="002622A7">
        <w:rPr>
          <w:rFonts w:ascii="Meiryo UI" w:eastAsia="Meiryo UI" w:hAnsi="Meiryo UI" w:cs="Times New Roman" w:hint="eastAsia"/>
          <w:sz w:val="24"/>
          <w:szCs w:val="24"/>
        </w:rPr>
        <w:t>本プロジェクトを実施する上で、秘密情報を知る必要のある最小限度の弁護士・弁理士等の専門家に開示等する場合</w:t>
      </w:r>
    </w:p>
    <w:p w14:paraId="1E42E78F" w14:textId="67014CB2" w:rsidR="00DB0B9A" w:rsidRPr="002622A7" w:rsidRDefault="00DB0B9A" w:rsidP="00DB0B9A">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３　プロジェクト参加者は、第２項第３号又は第４号の規定に基づき秘密情報を開示した者に対し、退任、退社した後も、本合意書に定める秘密保持義務と同等の秘密保持義務を遵守させなければならない。</w:t>
      </w:r>
    </w:p>
    <w:p w14:paraId="47C60D53" w14:textId="77777777" w:rsidR="00DB0B9A" w:rsidRPr="002622A7" w:rsidRDefault="00DB0B9A" w:rsidP="00DB0B9A">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４　プロジェクト参加者は、自己に属する研究開発従事者が、研究開発従事者でなくなった後も含め、本条及び次条に規定する義務と同様の義務を、当該研究開発従事者に遵守させなければならない。</w:t>
      </w:r>
    </w:p>
    <w:p w14:paraId="4D75CDBB" w14:textId="274B37CB" w:rsidR="00E709FC" w:rsidRPr="002622A7" w:rsidRDefault="00DB0B9A" w:rsidP="00DB0B9A">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５　前４項に定めるもののほか、本プロジェクトにおける秘密漏洩防止及び技術情報流出防止のために必要な措置については、知財運営委員会において決定するものとする。</w:t>
      </w:r>
    </w:p>
    <w:bookmarkEnd w:id="14"/>
    <w:p w14:paraId="39AF25F6" w14:textId="397CA9A0" w:rsidR="00DB0B9A" w:rsidRPr="002622A7" w:rsidRDefault="00DB0B9A" w:rsidP="00DB0B9A">
      <w:pPr>
        <w:spacing w:line="360" w:lineRule="exact"/>
        <w:ind w:left="240" w:hangingChars="100" w:hanging="240"/>
        <w:rPr>
          <w:rFonts w:ascii="Meiryo UI" w:eastAsia="Meiryo UI" w:hAnsi="Meiryo UI" w:cs="Times New Roman"/>
          <w:sz w:val="24"/>
          <w:szCs w:val="24"/>
        </w:rPr>
      </w:pPr>
    </w:p>
    <w:p w14:paraId="3B625F4B" w14:textId="77777777"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（本プロジェクトの成果の第三者への開示の事前承認）</w:t>
      </w:r>
    </w:p>
    <w:p w14:paraId="0FE18150" w14:textId="4EE562F5" w:rsidR="00DB0B9A" w:rsidRPr="002622A7" w:rsidRDefault="00E709FC" w:rsidP="00DB0B9A">
      <w:pPr>
        <w:spacing w:line="360" w:lineRule="exact"/>
        <w:ind w:left="240" w:hangingChars="100" w:hanging="240"/>
        <w:rPr>
          <w:rFonts w:ascii="Meiryo UI" w:eastAsia="Meiryo UI" w:hAnsi="Meiryo UI" w:cs="Times New Roman"/>
          <w:sz w:val="24"/>
          <w:szCs w:val="24"/>
        </w:rPr>
      </w:pPr>
      <w:bookmarkStart w:id="15" w:name="_Hlk129243100"/>
      <w:r w:rsidRPr="002622A7">
        <w:rPr>
          <w:rFonts w:ascii="Meiryo UI" w:eastAsia="Meiryo UI" w:hAnsi="Meiryo UI" w:cs="Times New Roman" w:hint="eastAsia"/>
          <w:sz w:val="24"/>
          <w:szCs w:val="24"/>
        </w:rPr>
        <w:t xml:space="preserve">第５条　</w:t>
      </w:r>
      <w:r w:rsidR="00DB0B9A" w:rsidRPr="002622A7">
        <w:rPr>
          <w:rFonts w:ascii="Meiryo UI" w:eastAsia="Meiryo UI" w:hAnsi="Meiryo UI" w:cs="Times New Roman" w:hint="eastAsia"/>
          <w:sz w:val="24"/>
          <w:szCs w:val="24"/>
        </w:rPr>
        <w:t>プロジェクト参加者は、知財運営委員会の承認を得ることなく、本プロジェクトの実施により得られた成果をプロジェクト参加者以外の第三者に対して開示（学会又は論文による</w:t>
      </w:r>
      <w:r w:rsidR="002622A7" w:rsidRPr="002622A7">
        <w:rPr>
          <w:rFonts w:ascii="Meiryo UI" w:eastAsia="Meiryo UI" w:hAnsi="Meiryo UI" w:cs="Times New Roman" w:hint="eastAsia"/>
          <w:sz w:val="24"/>
          <w:szCs w:val="24"/>
        </w:rPr>
        <w:t>公表</w:t>
      </w:r>
      <w:r w:rsidR="00DB0B9A" w:rsidRPr="002622A7">
        <w:rPr>
          <w:rFonts w:ascii="Meiryo UI" w:eastAsia="Meiryo UI" w:hAnsi="Meiryo UI" w:cs="Times New Roman" w:hint="eastAsia"/>
          <w:sz w:val="24"/>
          <w:szCs w:val="24"/>
        </w:rPr>
        <w:t>を含む。）し又は漏洩してはならない。ただし、</w:t>
      </w:r>
      <w:bookmarkStart w:id="16" w:name="_Hlk131594154"/>
      <w:r w:rsidR="00DB0B9A" w:rsidRPr="002622A7">
        <w:rPr>
          <w:rFonts w:ascii="Meiryo UI" w:eastAsia="Meiryo UI" w:hAnsi="Meiryo UI" w:cs="Times New Roman" w:hint="eastAsia"/>
          <w:sz w:val="24"/>
          <w:szCs w:val="24"/>
        </w:rPr>
        <w:t>本プロジェクトの実施により得られた成果のうち、</w:t>
      </w:r>
      <w:bookmarkEnd w:id="16"/>
      <w:r w:rsidR="00DB0B9A" w:rsidRPr="002622A7">
        <w:rPr>
          <w:rFonts w:ascii="Meiryo UI" w:eastAsia="Meiryo UI" w:hAnsi="Meiryo UI" w:cs="Times New Roman" w:hint="eastAsia"/>
          <w:sz w:val="24"/>
          <w:szCs w:val="24"/>
        </w:rPr>
        <w:t>知財運営委員会においてプロジェクト参加者以外への提供が承認された自主管理データ（秘匿期間が設定されているものを除く）については、この限りではない。</w:t>
      </w:r>
    </w:p>
    <w:p w14:paraId="47EE8A5A" w14:textId="7E8432AB" w:rsidR="00031FA3" w:rsidRPr="002622A7" w:rsidRDefault="00DB0B9A" w:rsidP="00DB0B9A">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前項の規定に基づき、本研究成果の開示に係る承認を得た場合、開示を行おうとする研究成果に係る第４条第１項の規定は、知財運営委員会の承認が得られた範囲内においてのみ解約されたものとする。</w:t>
      </w:r>
      <w:bookmarkEnd w:id="15"/>
    </w:p>
    <w:p w14:paraId="253E6AD3" w14:textId="46C7CFA7" w:rsidR="00031FA3" w:rsidRPr="002622A7" w:rsidRDefault="00031FA3" w:rsidP="006C71C5">
      <w:pPr>
        <w:spacing w:line="360" w:lineRule="exact"/>
        <w:ind w:left="240" w:hangingChars="100" w:hanging="240"/>
        <w:rPr>
          <w:rFonts w:ascii="Meiryo UI" w:eastAsia="Meiryo UI" w:hAnsi="Meiryo UI" w:cs="Times New Roman"/>
          <w:sz w:val="24"/>
          <w:szCs w:val="24"/>
        </w:rPr>
      </w:pPr>
    </w:p>
    <w:p w14:paraId="6694E91B" w14:textId="77777777"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（発明等の成果の届出及び権利化等方針の決定</w:t>
      </w:r>
      <w:r w:rsidR="004B46D0" w:rsidRPr="002622A7">
        <w:rPr>
          <w:rFonts w:ascii="Meiryo UI" w:eastAsia="Meiryo UI" w:hAnsi="Meiryo UI" w:cs="Times New Roman" w:hint="eastAsia"/>
          <w:sz w:val="24"/>
          <w:szCs w:val="24"/>
        </w:rPr>
        <w:t>手続</w:t>
      </w:r>
      <w:r w:rsidRPr="002622A7">
        <w:rPr>
          <w:rFonts w:ascii="Meiryo UI" w:eastAsia="Meiryo UI" w:hAnsi="Meiryo UI" w:cs="Times New Roman" w:hint="eastAsia"/>
          <w:sz w:val="24"/>
          <w:szCs w:val="24"/>
        </w:rPr>
        <w:t>）</w:t>
      </w:r>
    </w:p>
    <w:p w14:paraId="79BFA372" w14:textId="77777777"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7EE492B" w14:textId="43005680"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知財運営委員会は、前項に基づく届出を受けた場合、別途定める知財運営委員会運営規則</w:t>
      </w:r>
      <w:r w:rsidR="00842681" w:rsidRPr="002622A7">
        <w:rPr>
          <w:rFonts w:ascii="Meiryo UI" w:eastAsia="Meiryo UI" w:hAnsi="Meiryo UI" w:cs="Times New Roman" w:hint="eastAsia"/>
          <w:sz w:val="24"/>
          <w:szCs w:val="24"/>
        </w:rPr>
        <w:t>及び取扱い方針</w:t>
      </w:r>
      <w:r w:rsidRPr="002622A7">
        <w:rPr>
          <w:rFonts w:ascii="Meiryo UI" w:eastAsia="Meiryo UI" w:hAnsi="Meiryo UI" w:cs="Times New Roman" w:hint="eastAsia"/>
          <w:sz w:val="24"/>
          <w:szCs w:val="24"/>
        </w:rPr>
        <w:t>に基づき、当該発明等の成果について、出願によ</w:t>
      </w:r>
      <w:r w:rsidR="00842681" w:rsidRPr="002622A7">
        <w:rPr>
          <w:rFonts w:ascii="Meiryo UI" w:eastAsia="Meiryo UI" w:hAnsi="Meiryo UI" w:cs="Times New Roman" w:hint="eastAsia"/>
          <w:sz w:val="24"/>
          <w:szCs w:val="24"/>
        </w:rPr>
        <w:t>る</w:t>
      </w:r>
      <w:r w:rsidRPr="002622A7">
        <w:rPr>
          <w:rFonts w:ascii="Meiryo UI" w:eastAsia="Meiryo UI" w:hAnsi="Meiryo UI" w:cs="Times New Roman" w:hint="eastAsia"/>
          <w:sz w:val="24"/>
          <w:szCs w:val="24"/>
        </w:rPr>
        <w:t>権利化</w:t>
      </w:r>
      <w:r w:rsidR="00842681" w:rsidRPr="002622A7">
        <w:rPr>
          <w:rFonts w:ascii="Meiryo UI" w:eastAsia="Meiryo UI" w:hAnsi="Meiryo UI" w:cs="Times New Roman" w:hint="eastAsia"/>
          <w:sz w:val="24"/>
          <w:szCs w:val="24"/>
        </w:rPr>
        <w:t>、</w:t>
      </w:r>
      <w:r w:rsidRPr="002622A7">
        <w:rPr>
          <w:rFonts w:ascii="Meiryo UI" w:eastAsia="Meiryo UI" w:hAnsi="Meiryo UI" w:cs="Times New Roman" w:hint="eastAsia"/>
          <w:sz w:val="24"/>
          <w:szCs w:val="24"/>
        </w:rPr>
        <w:t>秘匿</w:t>
      </w:r>
      <w:r w:rsidR="00842681" w:rsidRPr="002622A7">
        <w:rPr>
          <w:rFonts w:ascii="Meiryo UI" w:eastAsia="Meiryo UI" w:hAnsi="Meiryo UI" w:cs="Times New Roman" w:hint="eastAsia"/>
          <w:sz w:val="24"/>
          <w:szCs w:val="24"/>
        </w:rPr>
        <w:t>化、論文等による公表の</w:t>
      </w:r>
      <w:r w:rsidRPr="002622A7">
        <w:rPr>
          <w:rFonts w:ascii="Meiryo UI" w:eastAsia="Meiryo UI" w:hAnsi="Meiryo UI" w:cs="Times New Roman" w:hint="eastAsia"/>
          <w:sz w:val="24"/>
          <w:szCs w:val="24"/>
        </w:rPr>
        <w:t>要否</w:t>
      </w:r>
      <w:r w:rsidR="00842681" w:rsidRPr="002622A7">
        <w:rPr>
          <w:rFonts w:ascii="Meiryo UI" w:eastAsia="Meiryo UI" w:hAnsi="Meiryo UI" w:cs="Times New Roman" w:hint="eastAsia"/>
          <w:sz w:val="24"/>
          <w:szCs w:val="24"/>
        </w:rPr>
        <w:t>を審議し</w:t>
      </w:r>
      <w:r w:rsidRPr="002622A7">
        <w:rPr>
          <w:rFonts w:ascii="Meiryo UI" w:eastAsia="Meiryo UI" w:hAnsi="Meiryo UI" w:cs="Times New Roman" w:hint="eastAsia"/>
          <w:sz w:val="24"/>
          <w:szCs w:val="24"/>
        </w:rPr>
        <w:t>、</w:t>
      </w:r>
      <w:r w:rsidR="00842681" w:rsidRPr="002622A7">
        <w:rPr>
          <w:rFonts w:ascii="Meiryo UI" w:eastAsia="Meiryo UI" w:hAnsi="Meiryo UI" w:cs="Times New Roman" w:hint="eastAsia"/>
          <w:sz w:val="24"/>
          <w:szCs w:val="24"/>
        </w:rPr>
        <w:t>その取扱いを決定する。</w:t>
      </w:r>
      <w:r w:rsidRPr="002622A7">
        <w:rPr>
          <w:rFonts w:ascii="Meiryo UI" w:eastAsia="Meiryo UI" w:hAnsi="Meiryo UI" w:cs="Times New Roman" w:hint="eastAsia"/>
          <w:sz w:val="24"/>
          <w:szCs w:val="24"/>
        </w:rPr>
        <w:t>出願により権利化する場合にあっては出願対象国、秘匿する場合にあっては秘匿期間等について</w:t>
      </w:r>
      <w:r w:rsidR="00842681" w:rsidRPr="002622A7">
        <w:rPr>
          <w:rFonts w:ascii="Meiryo UI" w:eastAsia="Meiryo UI" w:hAnsi="Meiryo UI" w:cs="Times New Roman" w:hint="eastAsia"/>
          <w:sz w:val="24"/>
          <w:szCs w:val="24"/>
        </w:rPr>
        <w:t>も</w:t>
      </w:r>
      <w:r w:rsidRPr="002622A7">
        <w:rPr>
          <w:rFonts w:ascii="Meiryo UI" w:eastAsia="Meiryo UI" w:hAnsi="Meiryo UI" w:cs="Times New Roman" w:hint="eastAsia"/>
          <w:sz w:val="24"/>
          <w:szCs w:val="24"/>
        </w:rPr>
        <w:t>審議し、決定する。</w:t>
      </w:r>
    </w:p>
    <w:p w14:paraId="1B79E119" w14:textId="3098B844" w:rsidR="00E709FC" w:rsidRPr="002622A7" w:rsidRDefault="00E709FC" w:rsidP="006C71C5">
      <w:pPr>
        <w:spacing w:line="360" w:lineRule="exact"/>
        <w:ind w:left="240" w:hangingChars="100" w:hanging="240"/>
        <w:rPr>
          <w:rFonts w:ascii="Meiryo UI" w:eastAsia="Meiryo UI" w:hAnsi="Meiryo UI" w:cs="Times New Roman"/>
          <w:sz w:val="24"/>
          <w:szCs w:val="24"/>
        </w:rPr>
      </w:pPr>
    </w:p>
    <w:p w14:paraId="2DBD33D5" w14:textId="585400EB"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（出願による権利化）</w:t>
      </w:r>
    </w:p>
    <w:p w14:paraId="4E7A2B40" w14:textId="77777777"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第７条　プロジェクト参加者は、本プロジェクトの成果を出願により権利化するに</w:t>
      </w:r>
      <w:r w:rsidR="00A53E3C" w:rsidRPr="002622A7">
        <w:rPr>
          <w:rFonts w:ascii="Meiryo UI" w:eastAsia="Meiryo UI" w:hAnsi="Meiryo UI" w:cs="Times New Roman" w:hint="eastAsia"/>
          <w:sz w:val="24"/>
          <w:szCs w:val="24"/>
        </w:rPr>
        <w:t>当</w:t>
      </w:r>
      <w:r w:rsidRPr="002622A7">
        <w:rPr>
          <w:rFonts w:ascii="Meiryo UI" w:eastAsia="Meiryo UI" w:hAnsi="Meiryo UI" w:cs="Times New Roman" w:hint="eastAsia"/>
          <w:sz w:val="24"/>
          <w:szCs w:val="24"/>
        </w:rPr>
        <w:t>たっては、</w:t>
      </w:r>
      <w:r w:rsidRPr="002622A7">
        <w:rPr>
          <w:rFonts w:ascii="Meiryo UI" w:eastAsia="Meiryo UI" w:hAnsi="Meiryo UI" w:hint="eastAsia"/>
          <w:sz w:val="24"/>
          <w:szCs w:val="24"/>
        </w:rPr>
        <w:t>海外においても市場展開が見込まれるのであれば、その市場規模や他社との競合状況等を勘案して権利化が必要と判断される国においても権利化することを</w:t>
      </w:r>
      <w:r w:rsidRPr="002622A7">
        <w:rPr>
          <w:rFonts w:ascii="Meiryo UI" w:eastAsia="Meiryo UI" w:hAnsi="Meiryo UI" w:cs="Times New Roman" w:hint="eastAsia"/>
          <w:sz w:val="24"/>
          <w:szCs w:val="24"/>
        </w:rPr>
        <w:t>原則とする。</w:t>
      </w:r>
    </w:p>
    <w:p w14:paraId="3FDA0AEB" w14:textId="77777777"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AE1BCF4" w14:textId="6DE1E324"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３　本プロジェクトの成果の出願等に要する費用は、原則として出願人が負担するものとする。</w:t>
      </w:r>
    </w:p>
    <w:p w14:paraId="311A9F7A" w14:textId="6F4E2344" w:rsidR="00E709FC" w:rsidRPr="002622A7" w:rsidRDefault="00E709FC" w:rsidP="006C71C5">
      <w:pPr>
        <w:spacing w:line="360" w:lineRule="exact"/>
        <w:ind w:left="240" w:hangingChars="100" w:hanging="240"/>
        <w:rPr>
          <w:rFonts w:ascii="Meiryo UI" w:eastAsia="Meiryo UI" w:hAnsi="Meiryo UI" w:cs="Times New Roman"/>
          <w:sz w:val="24"/>
          <w:szCs w:val="24"/>
        </w:rPr>
      </w:pPr>
    </w:p>
    <w:p w14:paraId="6564E60E" w14:textId="21CD28E9" w:rsidR="00E709FC" w:rsidRPr="002622A7" w:rsidRDefault="00E709FC" w:rsidP="006C71C5">
      <w:pPr>
        <w:spacing w:line="360" w:lineRule="exact"/>
        <w:ind w:left="240" w:hangingChars="100" w:hanging="240"/>
        <w:rPr>
          <w:rFonts w:ascii="Meiryo UI" w:eastAsia="Meiryo UI" w:hAnsi="Meiryo UI" w:cs="Times New Roman"/>
          <w:sz w:val="24"/>
          <w:szCs w:val="24"/>
        </w:rPr>
      </w:pPr>
      <w:bookmarkStart w:id="17" w:name="_Hlk129243176"/>
      <w:r w:rsidRPr="002622A7">
        <w:rPr>
          <w:rFonts w:ascii="Meiryo UI" w:eastAsia="Meiryo UI" w:hAnsi="Meiryo UI" w:cs="Times New Roman" w:hint="eastAsia"/>
          <w:sz w:val="24"/>
          <w:szCs w:val="24"/>
        </w:rPr>
        <w:t>（</w:t>
      </w:r>
      <w:r w:rsidR="003F0F41" w:rsidRPr="002622A7">
        <w:rPr>
          <w:rFonts w:ascii="Meiryo UI" w:eastAsia="Meiryo UI" w:hAnsi="Meiryo UI" w:cs="Times New Roman" w:hint="eastAsia"/>
          <w:sz w:val="24"/>
          <w:szCs w:val="24"/>
        </w:rPr>
        <w:t>フォアグラウンドＩＰ</w:t>
      </w:r>
      <w:r w:rsidRPr="002622A7">
        <w:rPr>
          <w:rFonts w:ascii="Meiryo UI" w:eastAsia="Meiryo UI" w:hAnsi="Meiryo UI" w:cs="Times New Roman" w:hint="eastAsia"/>
          <w:sz w:val="24"/>
          <w:szCs w:val="24"/>
        </w:rPr>
        <w:t>の帰属）</w:t>
      </w:r>
    </w:p>
    <w:p w14:paraId="473F36C9" w14:textId="56A73EFF" w:rsidR="00CD1D20" w:rsidRPr="002622A7" w:rsidRDefault="00E709FC" w:rsidP="00CD1D20">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第８条　</w:t>
      </w:r>
      <w:r w:rsidR="00CD1D20" w:rsidRPr="002622A7">
        <w:rPr>
          <w:rFonts w:ascii="Meiryo UI" w:eastAsia="Meiryo UI" w:hAnsi="Meiryo UI" w:cs="Times New Roman" w:hint="eastAsia"/>
          <w:sz w:val="24"/>
          <w:szCs w:val="24"/>
        </w:rPr>
        <w:t>フォアグラウンドＩＰは、発明者等が属するプロジェクト参加者の職務発明規程等に基づき当該参加者に承継させるものとする。</w:t>
      </w:r>
    </w:p>
    <w:p w14:paraId="6113DC78" w14:textId="0DD3BF23" w:rsidR="00E709FC" w:rsidRPr="002622A7" w:rsidRDefault="00CD1D20" w:rsidP="00CD1D20">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ただし、当該二以上のプロジェクト参加者間で同意が得られている場合、プロジェクト参加者はフォアグラウンドＩＰの持分を他のプロジェクト参加者に譲渡することができる。</w:t>
      </w:r>
    </w:p>
    <w:bookmarkEnd w:id="17"/>
    <w:p w14:paraId="13979559" w14:textId="77777777" w:rsidR="00864C2A" w:rsidRPr="002622A7" w:rsidRDefault="00864C2A" w:rsidP="006C71C5">
      <w:pPr>
        <w:spacing w:line="360" w:lineRule="exact"/>
        <w:ind w:left="240" w:hangingChars="100" w:hanging="240"/>
        <w:rPr>
          <w:rFonts w:ascii="Meiryo UI" w:eastAsia="Meiryo UI" w:hAnsi="Meiryo UI" w:cs="Times New Roman"/>
          <w:sz w:val="24"/>
          <w:szCs w:val="24"/>
        </w:rPr>
      </w:pPr>
    </w:p>
    <w:p w14:paraId="51FDC4BB" w14:textId="3F2C6923" w:rsidR="00E709FC" w:rsidRPr="002622A7" w:rsidRDefault="00E709FC"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（共有するフォアグラウンドＩＰの</w:t>
      </w:r>
      <w:r w:rsidR="00DE7F47" w:rsidRPr="002622A7">
        <w:rPr>
          <w:rFonts w:ascii="Meiryo UI" w:eastAsia="Meiryo UI" w:hAnsi="Meiryo UI" w:cs="Times New Roman" w:hint="eastAsia"/>
          <w:sz w:val="24"/>
          <w:szCs w:val="24"/>
        </w:rPr>
        <w:t>取扱い</w:t>
      </w:r>
      <w:r w:rsidRPr="002622A7">
        <w:rPr>
          <w:rFonts w:ascii="Meiryo UI" w:eastAsia="Meiryo UI" w:hAnsi="Meiryo UI" w:cs="Times New Roman" w:hint="eastAsia"/>
          <w:sz w:val="24"/>
          <w:szCs w:val="24"/>
        </w:rPr>
        <w:t>）</w:t>
      </w:r>
    </w:p>
    <w:p w14:paraId="478F9B05" w14:textId="0FFBDC63" w:rsidR="00CD1D20" w:rsidRPr="002622A7" w:rsidRDefault="00E709FC" w:rsidP="00CD1D20">
      <w:pPr>
        <w:spacing w:line="360" w:lineRule="exact"/>
        <w:ind w:left="240" w:hangingChars="100" w:hanging="240"/>
        <w:rPr>
          <w:rFonts w:ascii="Meiryo UI" w:eastAsia="Meiryo UI" w:hAnsi="Meiryo UI" w:cs="Times New Roman"/>
          <w:sz w:val="24"/>
          <w:szCs w:val="24"/>
        </w:rPr>
      </w:pPr>
      <w:bookmarkStart w:id="18" w:name="_Hlk129243205"/>
      <w:r w:rsidRPr="002622A7">
        <w:rPr>
          <w:rFonts w:ascii="Meiryo UI" w:eastAsia="Meiryo UI" w:hAnsi="Meiryo UI" w:cs="Times New Roman" w:hint="eastAsia"/>
          <w:sz w:val="24"/>
          <w:szCs w:val="24"/>
        </w:rPr>
        <w:t xml:space="preserve">第９条　</w:t>
      </w:r>
      <w:r w:rsidR="00CD1D20" w:rsidRPr="002622A7">
        <w:rPr>
          <w:rFonts w:ascii="Meiryo UI" w:eastAsia="Meiryo UI" w:hAnsi="Meiryo UI" w:cs="Times New Roman" w:hint="eastAsia"/>
          <w:sz w:val="24"/>
          <w:szCs w:val="24"/>
        </w:rPr>
        <w:t>プロジェクト参加者は、他のプロジェクト参加者と共有するフォアグラウンドＩＰについて、原則として、自由かつ無償にて実施できるものとする。ただし、共有者間で同意が得られている場合は、他の扱いとすることを妨げない。</w:t>
      </w:r>
    </w:p>
    <w:p w14:paraId="7ECB9336" w14:textId="091D7B59" w:rsidR="00E709FC" w:rsidRPr="002622A7" w:rsidRDefault="00CD1D20"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前項の事項について当事者間の協議が難航し、本プロジェクトの成果の事業化に支障を及ぼすおそれがある場合は、知財運営委員会において調整し、当事者間で合理的な解決を図るものとする。</w:t>
      </w:r>
      <w:bookmarkEnd w:id="18"/>
    </w:p>
    <w:p w14:paraId="6F502BE3" w14:textId="77777777" w:rsidR="00E42096" w:rsidRPr="002622A7" w:rsidRDefault="00E42096" w:rsidP="003F0F41">
      <w:pPr>
        <w:spacing w:line="360" w:lineRule="exact"/>
        <w:ind w:left="240" w:hangingChars="100" w:hanging="240"/>
        <w:rPr>
          <w:rFonts w:ascii="Meiryo UI" w:eastAsia="Meiryo UI" w:hAnsi="Meiryo UI" w:cs="Times New Roman"/>
          <w:sz w:val="24"/>
          <w:szCs w:val="24"/>
        </w:rPr>
      </w:pPr>
      <w:bookmarkStart w:id="19" w:name="_Hlk129243249"/>
    </w:p>
    <w:p w14:paraId="62DB83B0" w14:textId="46B02A36" w:rsidR="00E709FC" w:rsidRPr="002622A7" w:rsidRDefault="00E709FC"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w:t>
      </w:r>
      <w:r w:rsidR="003F0F41" w:rsidRPr="002622A7">
        <w:rPr>
          <w:rFonts w:ascii="Meiryo UI" w:eastAsia="Meiryo UI" w:hAnsi="Meiryo UI" w:cs="Times New Roman" w:hint="eastAsia"/>
          <w:sz w:val="24"/>
          <w:szCs w:val="24"/>
        </w:rPr>
        <w:t>知的財産権の権利不行使と実施許諾</w:t>
      </w:r>
      <w:r w:rsidRPr="002622A7">
        <w:rPr>
          <w:rFonts w:ascii="Meiryo UI" w:eastAsia="Meiryo UI" w:hAnsi="Meiryo UI" w:cs="Times New Roman" w:hint="eastAsia"/>
          <w:sz w:val="24"/>
          <w:szCs w:val="24"/>
        </w:rPr>
        <w:t>）</w:t>
      </w:r>
    </w:p>
    <w:p w14:paraId="402529E3" w14:textId="56DA2660" w:rsidR="00E42096" w:rsidRPr="002622A7" w:rsidRDefault="00E709FC" w:rsidP="00E42096">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第１０条　</w:t>
      </w:r>
      <w:r w:rsidR="00E42096" w:rsidRPr="002622A7">
        <w:rPr>
          <w:rFonts w:ascii="Meiryo UI" w:eastAsia="Meiryo UI" w:hAnsi="Meiryo UI" w:cs="Times New Roman" w:hint="eastAsia"/>
          <w:sz w:val="24"/>
          <w:szCs w:val="24"/>
        </w:rPr>
        <w:t>プロジェクト参加者は、自己が保有する知的財産権（フォアグラウンドＩＰ及びバックグラウンドＩＰのいずれをも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次の各号のいずれかに該当する知的財産権についてはこの限りでない。</w:t>
      </w:r>
    </w:p>
    <w:p w14:paraId="79642123" w14:textId="77777777" w:rsidR="00E42096" w:rsidRPr="002622A7" w:rsidRDefault="00E42096" w:rsidP="00864C2A">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一　プロジェクト参加者間で有償により実施許諾すること等の別段の取決めがある知的財産権</w:t>
      </w:r>
    </w:p>
    <w:p w14:paraId="288D6EA7" w14:textId="77777777" w:rsidR="00E42096" w:rsidRPr="002622A7" w:rsidRDefault="00E42096" w:rsidP="00864C2A">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二　プロジェクト参加者以外の第三者との共有であるバックグラウンドＩＰ</w:t>
      </w:r>
    </w:p>
    <w:p w14:paraId="307BC656" w14:textId="7B412D1E" w:rsidR="00E42096" w:rsidRPr="002622A7" w:rsidRDefault="00E42096" w:rsidP="00864C2A">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三　第三者への独占的な実施許諾がなされている（実施許諾の交渉中を含む。）</w:t>
      </w:r>
      <w:r w:rsidR="00E232FB" w:rsidRPr="002622A7">
        <w:rPr>
          <w:rFonts w:ascii="Meiryo UI" w:eastAsia="Meiryo UI" w:hAnsi="Meiryo UI" w:cs="Times New Roman" w:hint="eastAsia"/>
          <w:sz w:val="24"/>
          <w:szCs w:val="24"/>
        </w:rPr>
        <w:t>又は約されている</w:t>
      </w:r>
      <w:r w:rsidRPr="002622A7">
        <w:rPr>
          <w:rFonts w:ascii="Meiryo UI" w:eastAsia="Meiryo UI" w:hAnsi="Meiryo UI" w:cs="Times New Roman" w:hint="eastAsia"/>
          <w:sz w:val="24"/>
          <w:szCs w:val="24"/>
        </w:rPr>
        <w:t>バックグラウンドＩＰ</w:t>
      </w:r>
    </w:p>
    <w:p w14:paraId="631D7088" w14:textId="77777777" w:rsidR="00C94C38"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四　発明者等に本プロジェクトの研究開発従事者が含まれない知的財産権であって、本プロジェクトにおいて研究開発を行う技術の範囲に含まれないバックグラウンドＩＰ</w:t>
      </w:r>
    </w:p>
    <w:p w14:paraId="5E2E884A" w14:textId="4010E491" w:rsidR="00E42096"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五　その他、前各号に準じる合理的な理由のある知的財産権</w:t>
      </w:r>
    </w:p>
    <w:p w14:paraId="3A2F7738" w14:textId="09FF1B5A" w:rsidR="00E42096" w:rsidRPr="002622A7" w:rsidRDefault="00E42096" w:rsidP="00E42096">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プロジェクト参加者（以下本項において「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FD6E3E" w14:textId="77777777" w:rsidR="00E42096" w:rsidRPr="002622A7" w:rsidRDefault="00E42096" w:rsidP="00E42096">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ただし、次の各号のいずれかに該当する知的財産権については、参加者Ｂは、実施許諾を拒否することができるものとする。</w:t>
      </w:r>
    </w:p>
    <w:p w14:paraId="1B098C37" w14:textId="77777777" w:rsidR="00C94C38"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一　参加者Ｂが保有する知的財産権を参加者Ａに実施許諾することにより、参加者Ｂの既存又は将来の事業に支障を及ぼすこと（参加者Ｂの競争優位が損なわれることを含む。）が予想される知的財産権</w:t>
      </w:r>
    </w:p>
    <w:p w14:paraId="3581B7B0" w14:textId="77777777" w:rsidR="00C94C38"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二　参加者Ｂが不実施機関である場合において、参加者Ｂが保有する知的財産権を参加者Ａに実施許諾することにより、参加者Ｂの既存又は将来の研究・教育活動に支障を及ぼすことが予想される知的財産権</w:t>
      </w:r>
    </w:p>
    <w:p w14:paraId="16B84FC1" w14:textId="77777777" w:rsidR="00C94C38"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三　プロジェクト参加者以外の第三者との共有であるバックグラウンドＩＰ</w:t>
      </w:r>
    </w:p>
    <w:p w14:paraId="2876A197" w14:textId="77777777" w:rsidR="00C94C38"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四　第三者への独占的な実施許諾がなされている（実施許諾の交渉中を含む。）又は約されているバックグラウンドＩＰ</w:t>
      </w:r>
    </w:p>
    <w:p w14:paraId="660C04AF" w14:textId="012FF92B" w:rsidR="00E42096" w:rsidRPr="002622A7" w:rsidRDefault="00E42096" w:rsidP="00C94C38">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五　発明者等に本プロジェクトの研究開発従事者が含まれない知的財産権であって、本プロジェクトにおいて研究開発を行う技術の範囲に含まれないバックグラウンドＩＰ</w:t>
      </w:r>
    </w:p>
    <w:p w14:paraId="0684922C" w14:textId="059FFF26" w:rsidR="003F0F41" w:rsidRPr="002622A7" w:rsidRDefault="00E42096" w:rsidP="00E42096">
      <w:pPr>
        <w:spacing w:line="360" w:lineRule="exact"/>
        <w:ind w:left="706" w:hangingChars="294" w:hanging="706"/>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六　その他、前各号に準じる合理的な理由のある知的財産権</w:t>
      </w:r>
    </w:p>
    <w:p w14:paraId="26E85A55" w14:textId="726749A6" w:rsidR="003F0F41" w:rsidRPr="002622A7" w:rsidRDefault="003F0F41"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３　</w:t>
      </w:r>
      <w:r w:rsidR="00CE1EC5" w:rsidRPr="002622A7">
        <w:rPr>
          <w:rFonts w:ascii="Meiryo UI" w:eastAsia="Meiryo UI" w:hAnsi="Meiryo UI" w:cs="Times New Roman" w:hint="eastAsia"/>
          <w:sz w:val="24"/>
          <w:szCs w:val="24"/>
        </w:rPr>
        <w:t>前</w:t>
      </w:r>
      <w:r w:rsidRPr="002622A7">
        <w:rPr>
          <w:rFonts w:ascii="Meiryo UI" w:eastAsia="Meiryo UI" w:hAnsi="Meiryo UI" w:cs="Times New Roman" w:hint="eastAsia"/>
          <w:sz w:val="24"/>
          <w:szCs w:val="24"/>
        </w:rPr>
        <w:t>項に規定する実施許諾の交渉において、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ADE3922" w14:textId="27148D94" w:rsidR="003F0F41" w:rsidRPr="002622A7" w:rsidRDefault="003F0F41"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４　第１項及び第２項の規定は、プロジェクト参加者が、保有するノウハウを他のプロジェクト参加者に対して開示することを義務づけるものではない。</w:t>
      </w:r>
    </w:p>
    <w:p w14:paraId="25ABD4CC" w14:textId="5E3AFE6C" w:rsidR="00E709FC" w:rsidRPr="002622A7" w:rsidRDefault="003F0F41"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５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bookmarkEnd w:id="19"/>
    </w:p>
    <w:p w14:paraId="4C0F4AC9" w14:textId="4B11C7CB" w:rsidR="00CC3727" w:rsidRPr="002622A7" w:rsidRDefault="00CC3727" w:rsidP="006C71C5">
      <w:pPr>
        <w:spacing w:line="360" w:lineRule="exact"/>
        <w:ind w:left="240" w:hangingChars="100" w:hanging="240"/>
        <w:rPr>
          <w:rFonts w:ascii="Meiryo UI" w:eastAsia="Meiryo UI" w:hAnsi="Meiryo UI" w:cs="Times New Roman"/>
          <w:sz w:val="24"/>
          <w:szCs w:val="24"/>
        </w:rPr>
      </w:pPr>
    </w:p>
    <w:p w14:paraId="01B4CF19" w14:textId="77777777" w:rsidR="00E26913" w:rsidRPr="002622A7" w:rsidRDefault="00E709FC" w:rsidP="00CC3727">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（フォアグラウンドＩＰの移転先への義務の承継）</w:t>
      </w:r>
    </w:p>
    <w:p w14:paraId="1079AFE7" w14:textId="3D872853" w:rsidR="00E709FC" w:rsidRPr="002622A7" w:rsidRDefault="001E22F8"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w:t>
      </w:r>
      <w:r w:rsidR="006D62F1" w:rsidRPr="002622A7">
        <w:rPr>
          <w:rFonts w:ascii="Meiryo UI" w:eastAsia="Meiryo UI" w:hAnsi="Meiryo UI" w:cs="Times New Roman" w:hint="eastAsia"/>
          <w:sz w:val="24"/>
          <w:szCs w:val="24"/>
        </w:rPr>
        <w:t>１１</w:t>
      </w:r>
      <w:r w:rsidRPr="002622A7">
        <w:rPr>
          <w:rFonts w:ascii="Meiryo UI" w:eastAsia="Meiryo UI" w:hAnsi="Meiryo UI" w:cs="Times New Roman" w:hint="eastAsia"/>
          <w:sz w:val="24"/>
          <w:szCs w:val="24"/>
        </w:rPr>
        <w:t>条</w:t>
      </w:r>
      <w:r w:rsidR="00E709FC" w:rsidRPr="002622A7">
        <w:rPr>
          <w:rFonts w:ascii="Meiryo UI" w:eastAsia="Meiryo UI" w:hAnsi="Meiryo UI" w:cs="Times New Roman" w:hint="eastAsia"/>
          <w:sz w:val="24"/>
          <w:szCs w:val="24"/>
        </w:rPr>
        <w:t xml:space="preserve">　プロジェクト参加者は、フォアグラウンドＩＰの移転を行うときは、第７条から本条までの規定により課されている義務を負うよう当該</w:t>
      </w:r>
      <w:r w:rsidR="004A7B6B" w:rsidRPr="002622A7">
        <w:rPr>
          <w:rFonts w:ascii="Meiryo UI" w:eastAsia="Meiryo UI" w:hAnsi="Meiryo UI" w:cs="Times New Roman" w:hint="eastAsia"/>
          <w:sz w:val="24"/>
          <w:szCs w:val="24"/>
        </w:rPr>
        <w:t>フォアグラウンドＩＰ</w:t>
      </w:r>
      <w:r w:rsidR="00E709FC" w:rsidRPr="002622A7">
        <w:rPr>
          <w:rFonts w:ascii="Meiryo UI" w:eastAsia="Meiryo UI" w:hAnsi="Meiryo UI" w:cs="Times New Roman" w:hint="eastAsia"/>
          <w:sz w:val="24"/>
          <w:szCs w:val="24"/>
        </w:rPr>
        <w:t>の移転先に約させなければならない。</w:t>
      </w:r>
    </w:p>
    <w:p w14:paraId="275DDEC7" w14:textId="6C35E93D" w:rsidR="006D62F1" w:rsidRPr="002622A7" w:rsidRDefault="006D62F1" w:rsidP="006D62F1">
      <w:pPr>
        <w:spacing w:line="360" w:lineRule="exact"/>
        <w:rPr>
          <w:rFonts w:ascii="Meiryo UI" w:eastAsia="Meiryo UI" w:hAnsi="Meiryo UI"/>
          <w:sz w:val="24"/>
          <w:szCs w:val="24"/>
        </w:rPr>
      </w:pPr>
    </w:p>
    <w:p w14:paraId="0B8D0F96" w14:textId="35EB9F4F" w:rsidR="003F0F41" w:rsidRPr="002622A7" w:rsidRDefault="003F0F41"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（本プロジェクトから脱退したプロジェクト参加者の取扱い）</w:t>
      </w:r>
    </w:p>
    <w:p w14:paraId="15786768" w14:textId="3169D21F" w:rsidR="003F0F41" w:rsidRPr="002622A7" w:rsidRDefault="003F0F41"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第１２条　プロジェクト参加者は、本プロジェクトから脱退した場合においても、本合意書により自己に課された義務を負うもの</w:t>
      </w:r>
      <w:bookmarkStart w:id="20" w:name="_Hlk129243356"/>
      <w:r w:rsidR="008229A7" w:rsidRPr="002622A7">
        <w:rPr>
          <w:rFonts w:ascii="Meiryo UI" w:eastAsia="Meiryo UI" w:hAnsi="Meiryo UI" w:hint="eastAsia"/>
          <w:sz w:val="24"/>
          <w:szCs w:val="24"/>
        </w:rPr>
        <w:t>とし、本合意書の規定に基づき取得した全ての知的財産権の実施権を失うもの</w:t>
      </w:r>
      <w:r w:rsidRPr="002622A7">
        <w:rPr>
          <w:rFonts w:ascii="Meiryo UI" w:eastAsia="Meiryo UI" w:hAnsi="Meiryo UI" w:cs="Times New Roman" w:hint="eastAsia"/>
          <w:sz w:val="24"/>
          <w:szCs w:val="24"/>
        </w:rPr>
        <w:t>とする。</w:t>
      </w:r>
      <w:bookmarkEnd w:id="20"/>
    </w:p>
    <w:p w14:paraId="3CB212A5" w14:textId="70A33488" w:rsidR="003F0F41" w:rsidRPr="002622A7" w:rsidRDefault="003F0F41" w:rsidP="006D62F1">
      <w:pPr>
        <w:spacing w:line="360" w:lineRule="exact"/>
        <w:rPr>
          <w:rFonts w:ascii="Meiryo UI" w:eastAsia="Meiryo UI" w:hAnsi="Meiryo UI"/>
          <w:sz w:val="24"/>
          <w:szCs w:val="24"/>
        </w:rPr>
      </w:pPr>
    </w:p>
    <w:p w14:paraId="57384911" w14:textId="77777777" w:rsidR="006D62F1" w:rsidRPr="002622A7" w:rsidRDefault="006D62F1" w:rsidP="006D62F1">
      <w:pPr>
        <w:spacing w:line="360" w:lineRule="exact"/>
        <w:rPr>
          <w:rFonts w:ascii="Meiryo UI" w:eastAsia="Meiryo UI" w:hAnsi="Meiryo UI" w:cs="Times New Roman"/>
          <w:sz w:val="24"/>
          <w:szCs w:val="24"/>
        </w:rPr>
      </w:pPr>
      <w:r w:rsidRPr="002622A7">
        <w:rPr>
          <w:rFonts w:ascii="Meiryo UI" w:eastAsia="Meiryo UI" w:hAnsi="Meiryo UI" w:hint="eastAsia"/>
          <w:sz w:val="24"/>
          <w:szCs w:val="24"/>
        </w:rPr>
        <w:t>（研究開発データの管理）</w:t>
      </w:r>
    </w:p>
    <w:p w14:paraId="52DEDAC9" w14:textId="465E576D" w:rsidR="003F0F41" w:rsidRPr="002622A7" w:rsidRDefault="003F0F41" w:rsidP="003F0F41">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第１３条　</w:t>
      </w:r>
      <w:bookmarkStart w:id="21" w:name="_Hlk129244881"/>
      <w:r w:rsidRPr="002622A7">
        <w:rPr>
          <w:rFonts w:ascii="Meiryo UI" w:eastAsia="Meiryo UI" w:hAnsi="Meiryo UI" w:cs="Times New Roman" w:hint="eastAsia"/>
          <w:sz w:val="24"/>
          <w:szCs w:val="24"/>
        </w:rPr>
        <w:t>プロジェクト参加者は、自主管理データについて、データマネジメントプランを作成して</w:t>
      </w:r>
      <w:r w:rsidR="00E620B9" w:rsidRPr="002622A7">
        <w:rPr>
          <w:rFonts w:ascii="Meiryo UI" w:eastAsia="Meiryo UI" w:hAnsi="Meiryo UI" w:cs="Times New Roman" w:hint="eastAsia"/>
          <w:sz w:val="24"/>
          <w:szCs w:val="24"/>
        </w:rPr>
        <w:t>ＮＥＤＯ</w:t>
      </w:r>
      <w:r w:rsidRPr="002622A7">
        <w:rPr>
          <w:rFonts w:ascii="Meiryo UI" w:eastAsia="Meiryo UI" w:hAnsi="Meiryo UI" w:cs="Times New Roman" w:hint="eastAsia"/>
          <w:sz w:val="24"/>
          <w:szCs w:val="24"/>
        </w:rPr>
        <w:t>及び知財運営委員会に提出し、データマネジメントプランに従って研究開発データの管理を実施する。また、研究開発の進展等に従い、データマネジメントプランを適宜修正して</w:t>
      </w:r>
      <w:r w:rsidR="00E620B9" w:rsidRPr="002622A7">
        <w:rPr>
          <w:rFonts w:ascii="Meiryo UI" w:eastAsia="Meiryo UI" w:hAnsi="Meiryo UI" w:cs="Times New Roman" w:hint="eastAsia"/>
          <w:sz w:val="24"/>
          <w:szCs w:val="24"/>
        </w:rPr>
        <w:t>ＮＥＤＯ</w:t>
      </w:r>
      <w:r w:rsidRPr="002622A7">
        <w:rPr>
          <w:rFonts w:ascii="Meiryo UI" w:eastAsia="Meiryo UI" w:hAnsi="Meiryo UI" w:cs="Times New Roman" w:hint="eastAsia"/>
          <w:sz w:val="24"/>
          <w:szCs w:val="24"/>
        </w:rPr>
        <w:t>及び知財運営委員会に提出する。知財運営委員会の承認が得られた自主管理データのうちプロジェクト参加者以外の第三者にも提供可能な自主管理データについては、広範な利活用を促進するよう努める。</w:t>
      </w:r>
      <w:bookmarkEnd w:id="21"/>
    </w:p>
    <w:p w14:paraId="61DEDFF8" w14:textId="1C1255EF" w:rsidR="00B24A1B" w:rsidRPr="002622A7" w:rsidRDefault="003F0F41" w:rsidP="00A3400C">
      <w:pPr>
        <w:spacing w:line="360" w:lineRule="exact"/>
        <w:ind w:left="240" w:hangingChars="100" w:hanging="240"/>
        <w:rPr>
          <w:rFonts w:ascii="Meiryo UI" w:eastAsia="Meiryo UI" w:hAnsi="Meiryo UI"/>
          <w:sz w:val="24"/>
          <w:szCs w:val="24"/>
        </w:rPr>
      </w:pPr>
      <w:r w:rsidRPr="002622A7">
        <w:rPr>
          <w:rFonts w:ascii="Meiryo UI" w:eastAsia="Meiryo UI" w:hAnsi="Meiryo UI" w:hint="eastAsia"/>
          <w:sz w:val="24"/>
          <w:szCs w:val="24"/>
        </w:rPr>
        <w:t>２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45657DBB" w14:textId="718AA190" w:rsidR="006D62F1" w:rsidRPr="002622A7" w:rsidRDefault="006D62F1" w:rsidP="006D62F1">
      <w:pPr>
        <w:spacing w:line="360" w:lineRule="exact"/>
        <w:rPr>
          <w:rFonts w:ascii="Meiryo UI" w:eastAsia="Meiryo UI" w:hAnsi="Meiryo UI"/>
          <w:sz w:val="24"/>
          <w:szCs w:val="24"/>
        </w:rPr>
      </w:pPr>
    </w:p>
    <w:p w14:paraId="61953ECE" w14:textId="77777777" w:rsidR="006D62F1" w:rsidRPr="002622A7" w:rsidRDefault="006D62F1" w:rsidP="006D62F1">
      <w:pPr>
        <w:spacing w:line="360" w:lineRule="exact"/>
        <w:rPr>
          <w:rFonts w:ascii="Meiryo UI" w:eastAsia="Meiryo UI" w:hAnsi="Meiryo UI"/>
          <w:sz w:val="24"/>
          <w:szCs w:val="24"/>
        </w:rPr>
      </w:pPr>
      <w:r w:rsidRPr="002622A7">
        <w:rPr>
          <w:rFonts w:ascii="Meiryo UI" w:eastAsia="Meiryo UI" w:hAnsi="Meiryo UI" w:hint="eastAsia"/>
          <w:sz w:val="24"/>
          <w:szCs w:val="24"/>
        </w:rPr>
        <w:t>（研究開発データの利用許諾）</w:t>
      </w:r>
    </w:p>
    <w:p w14:paraId="62AC755D" w14:textId="65AFB452" w:rsidR="00B24A1B" w:rsidRPr="002622A7" w:rsidRDefault="00C556E5" w:rsidP="000D4376">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第１４条　</w:t>
      </w:r>
      <w:bookmarkStart w:id="22" w:name="_Hlk129244982"/>
      <w:bookmarkStart w:id="23" w:name="_Hlk131594013"/>
      <w:r w:rsidR="00B24A1B" w:rsidRPr="002622A7">
        <w:rPr>
          <w:rFonts w:ascii="Meiryo UI" w:eastAsia="Meiryo UI" w:hAnsi="Meiryo UI" w:cs="Times New Roman" w:hint="eastAsia"/>
          <w:sz w:val="24"/>
          <w:szCs w:val="24"/>
        </w:rPr>
        <w:t>プロジェクト参加者（以下、本項において「参加者Ａ」という。）</w:t>
      </w:r>
      <w:r w:rsidR="000D4376" w:rsidRPr="002622A7">
        <w:rPr>
          <w:rFonts w:ascii="Meiryo UI" w:eastAsia="Meiryo UI" w:hAnsi="Meiryo UI" w:cs="Times New Roman" w:hint="eastAsia"/>
          <w:sz w:val="24"/>
          <w:szCs w:val="24"/>
        </w:rPr>
        <w:t>が</w:t>
      </w:r>
      <w:r w:rsidR="00B24A1B" w:rsidRPr="002622A7">
        <w:rPr>
          <w:rFonts w:ascii="Meiryo UI" w:eastAsia="Meiryo UI" w:hAnsi="Meiryo UI" w:cs="Times New Roman" w:hint="eastAsia"/>
          <w:sz w:val="24"/>
          <w:szCs w:val="24"/>
        </w:rPr>
        <w:t>、本プロジェクト内での研究開発活動、又は、本プロジェクトの成果を事業化するための活動に対して、他のプロジェクト参加者（以下、本項において「参加者Ｂ」という。）が本プロジェクトの実施により取得又は収集した研究開発データ又は、参加者Ｂが本プロジェクトの実施のために持ち込んだ研究開発データについて利用許諾を求めた場合、参加者Ｂは参加者Ａに必要な範囲で、原則として</w:t>
      </w:r>
      <w:r w:rsidR="00FF57DB" w:rsidRPr="002622A7">
        <w:rPr>
          <w:rFonts w:ascii="Meiryo UI" w:eastAsia="Meiryo UI" w:hAnsi="Meiryo UI" w:cs="Times New Roman" w:hint="eastAsia"/>
          <w:sz w:val="24"/>
          <w:szCs w:val="24"/>
        </w:rPr>
        <w:t>無償で</w:t>
      </w:r>
      <w:r w:rsidR="00B24A1B" w:rsidRPr="002622A7">
        <w:rPr>
          <w:rFonts w:ascii="Meiryo UI" w:eastAsia="Meiryo UI" w:hAnsi="Meiryo UI" w:cs="Times New Roman" w:hint="eastAsia"/>
          <w:sz w:val="24"/>
          <w:szCs w:val="24"/>
        </w:rPr>
        <w:t>利用許諾を行い、本プロジェクトの円滑な遂行に協力するものとする（プロジェクト参加者間で有償により利用許諾すること等の別段の取決めがある場合はこの限りでない。）。</w:t>
      </w:r>
    </w:p>
    <w:p w14:paraId="0D1F5412" w14:textId="227921DB" w:rsidR="00B24A1B" w:rsidRPr="002622A7" w:rsidRDefault="00B24A1B" w:rsidP="00B24A1B">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ただし、次の各号のいずれかについては、参加者Ｂは、利用許諾を拒否することができるものとする。</w:t>
      </w:r>
    </w:p>
    <w:p w14:paraId="3BC44CB1" w14:textId="77777777" w:rsidR="00FF57DB" w:rsidRPr="002622A7" w:rsidRDefault="00B24A1B" w:rsidP="00FF57DB">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一　参加者Ｂが参加者Ａに利用許諾することにより、参加者Ｂの既存又は将来の事業に支障を及ぼすこと（参加者Ｂの競争優位が損なわれることを含む。）が予想されるもの</w:t>
      </w:r>
    </w:p>
    <w:p w14:paraId="72707D3A" w14:textId="77777777" w:rsidR="00FF57DB" w:rsidRPr="002622A7" w:rsidRDefault="00B24A1B" w:rsidP="00FF57DB">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二　参加者Ｂが不実施機関である場合において、参加者Ｂが参加者Ａに利用許諾することにより、参加者Ｂの既存又は将来の研究・教育活動に支障を及ぼすことが予想されるもの</w:t>
      </w:r>
    </w:p>
    <w:p w14:paraId="4A443AFF" w14:textId="77777777" w:rsidR="00FF57DB" w:rsidRPr="002622A7" w:rsidRDefault="00B24A1B" w:rsidP="00FF57DB">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三　参加者Ｂが本プロジェクトの実施のために持ち込んだ研究開発データであって、プロジェクト参加者以外の第三者と共有管理するもの</w:t>
      </w:r>
    </w:p>
    <w:p w14:paraId="05D0F8C4" w14:textId="77777777" w:rsidR="00FF57DB" w:rsidRPr="002622A7" w:rsidRDefault="00B24A1B" w:rsidP="00FF57DB">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四　参加者Ｂが本プロジェクトの実施のために持ち込んだ研究開発データであって、第三者への独占的な利用許諾がなされている（利用許諾の交渉中を含む。）又は約されているもの</w:t>
      </w:r>
    </w:p>
    <w:p w14:paraId="3544D95C" w14:textId="3BAA8EC6" w:rsidR="00FF57DB" w:rsidRPr="002622A7" w:rsidRDefault="00B24A1B" w:rsidP="00FF57DB">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五　参加者Ｂが本プロジェクトの実施のために持ち込んだ研究開発データであって、</w:t>
      </w:r>
      <w:r w:rsidR="00FF57DB" w:rsidRPr="002622A7">
        <w:rPr>
          <w:rFonts w:ascii="Meiryo UI" w:eastAsia="Meiryo UI" w:hAnsi="Meiryo UI" w:cs="Times New Roman" w:hint="eastAsia"/>
          <w:sz w:val="24"/>
          <w:szCs w:val="24"/>
        </w:rPr>
        <w:t>研究開発データの</w:t>
      </w:r>
      <w:r w:rsidR="00D870E2" w:rsidRPr="002622A7">
        <w:rPr>
          <w:rFonts w:ascii="Meiryo UI" w:eastAsia="Meiryo UI" w:hAnsi="Meiryo UI" w:cs="Times New Roman" w:hint="eastAsia"/>
          <w:sz w:val="24"/>
          <w:szCs w:val="24"/>
        </w:rPr>
        <w:t>取得</w:t>
      </w:r>
      <w:r w:rsidR="000A6319" w:rsidRPr="002622A7">
        <w:rPr>
          <w:rFonts w:ascii="Meiryo UI" w:eastAsia="Meiryo UI" w:hAnsi="Meiryo UI" w:cs="Times New Roman" w:hint="eastAsia"/>
          <w:sz w:val="24"/>
          <w:szCs w:val="24"/>
        </w:rPr>
        <w:t>者</w:t>
      </w:r>
      <w:r w:rsidR="00D870E2" w:rsidRPr="002622A7">
        <w:rPr>
          <w:rFonts w:ascii="Meiryo UI" w:eastAsia="Meiryo UI" w:hAnsi="Meiryo UI" w:cs="Times New Roman" w:hint="eastAsia"/>
          <w:sz w:val="24"/>
          <w:szCs w:val="24"/>
        </w:rPr>
        <w:t>又は収集者</w:t>
      </w:r>
      <w:r w:rsidRPr="002622A7">
        <w:rPr>
          <w:rFonts w:ascii="Meiryo UI" w:eastAsia="Meiryo UI" w:hAnsi="Meiryo UI" w:cs="Times New Roman" w:hint="eastAsia"/>
          <w:sz w:val="24"/>
          <w:szCs w:val="24"/>
        </w:rPr>
        <w:t>に本プロジェクトの研究開発従事者が含まれず、本プロジェクトにおいて研究開発を行う技術の範囲に含まれないもの</w:t>
      </w:r>
    </w:p>
    <w:p w14:paraId="5551F127" w14:textId="6B33976B" w:rsidR="00C556E5" w:rsidRPr="002622A7" w:rsidRDefault="00B24A1B" w:rsidP="00FF57DB">
      <w:pPr>
        <w:spacing w:line="360" w:lineRule="exact"/>
        <w:ind w:left="461" w:hangingChars="192" w:hanging="461"/>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六　その他、前各号に準じる合理的な理由のあるもの</w:t>
      </w:r>
    </w:p>
    <w:bookmarkEnd w:id="22"/>
    <w:p w14:paraId="47984AE5" w14:textId="77777777" w:rsidR="00B24A1B" w:rsidRPr="002622A7" w:rsidRDefault="00B24A1B" w:rsidP="00B24A1B">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前項に規定する利用許諾の交渉において、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87E09F6" w14:textId="240512AB" w:rsidR="00B24A1B" w:rsidRPr="002622A7" w:rsidRDefault="00B24A1B" w:rsidP="00B24A1B">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３　プロジェクト参加者は、プロジェクトの実施に必要な研究開発データをプロジェクト参加者以外から収集する場合、他のプロジェクト参加者も利用できる条件で収集するように努める。</w:t>
      </w:r>
    </w:p>
    <w:p w14:paraId="7DB9DEAD" w14:textId="71A9F246" w:rsidR="00C556E5" w:rsidRPr="002622A7" w:rsidRDefault="00B24A1B" w:rsidP="00B24A1B">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４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bookmarkEnd w:id="23"/>
    </w:p>
    <w:p w14:paraId="23A3EEDB" w14:textId="0677635B" w:rsidR="00E709FC" w:rsidRPr="002622A7" w:rsidRDefault="00E709FC" w:rsidP="006C71C5">
      <w:pPr>
        <w:spacing w:line="360" w:lineRule="exact"/>
        <w:rPr>
          <w:rFonts w:ascii="Meiryo UI" w:eastAsia="Meiryo UI" w:hAnsi="Meiryo UI" w:cs="Times New Roman"/>
          <w:sz w:val="24"/>
          <w:szCs w:val="24"/>
        </w:rPr>
      </w:pPr>
    </w:p>
    <w:p w14:paraId="138E859E" w14:textId="5490EC87" w:rsidR="00E709FC" w:rsidRPr="002622A7" w:rsidRDefault="00E709FC" w:rsidP="006C71C5">
      <w:pPr>
        <w:autoSpaceDE w:val="0"/>
        <w:autoSpaceDN w:val="0"/>
        <w:spacing w:line="360" w:lineRule="exact"/>
        <w:ind w:left="240" w:hangingChars="100" w:hanging="240"/>
        <w:rPr>
          <w:rFonts w:ascii="Meiryo UI" w:eastAsia="Meiryo UI" w:hAnsi="Meiryo UI" w:cs="ＭＳ明朝"/>
          <w:kern w:val="0"/>
          <w:sz w:val="24"/>
          <w:szCs w:val="24"/>
        </w:rPr>
      </w:pPr>
      <w:r w:rsidRPr="002622A7">
        <w:rPr>
          <w:rFonts w:ascii="Meiryo UI" w:eastAsia="Meiryo UI" w:hAnsi="Meiryo UI" w:cs="ＭＳ明朝" w:hint="eastAsia"/>
          <w:kern w:val="0"/>
          <w:sz w:val="24"/>
          <w:szCs w:val="24"/>
        </w:rPr>
        <w:t>（協議）</w:t>
      </w:r>
    </w:p>
    <w:p w14:paraId="5DA8C55B" w14:textId="078E0658" w:rsidR="00E709FC" w:rsidRPr="002622A7" w:rsidRDefault="00F40B59" w:rsidP="006C71C5">
      <w:pPr>
        <w:autoSpaceDE w:val="0"/>
        <w:autoSpaceDN w:val="0"/>
        <w:spacing w:line="360" w:lineRule="exact"/>
        <w:ind w:left="240" w:hangingChars="100" w:hanging="240"/>
        <w:rPr>
          <w:rFonts w:ascii="Meiryo UI" w:eastAsia="Meiryo UI" w:hAnsi="Meiryo UI" w:cs="ＭＳ明朝"/>
          <w:kern w:val="0"/>
          <w:sz w:val="24"/>
          <w:szCs w:val="24"/>
        </w:rPr>
      </w:pPr>
      <w:r w:rsidRPr="002622A7">
        <w:rPr>
          <w:rFonts w:ascii="Meiryo UI" w:eastAsia="Meiryo UI" w:hAnsi="Meiryo UI" w:cs="ＭＳ明朝" w:hint="eastAsia"/>
          <w:kern w:val="0"/>
          <w:sz w:val="24"/>
          <w:szCs w:val="24"/>
        </w:rPr>
        <w:t>第１</w:t>
      </w:r>
      <w:r w:rsidR="00385D26" w:rsidRPr="002622A7">
        <w:rPr>
          <w:rFonts w:ascii="Meiryo UI" w:eastAsia="Meiryo UI" w:hAnsi="Meiryo UI" w:cs="ＭＳ明朝" w:hint="eastAsia"/>
          <w:kern w:val="0"/>
          <w:sz w:val="24"/>
          <w:szCs w:val="24"/>
        </w:rPr>
        <w:t>５</w:t>
      </w:r>
      <w:r w:rsidRPr="002622A7">
        <w:rPr>
          <w:rFonts w:ascii="Meiryo UI" w:eastAsia="Meiryo UI" w:hAnsi="Meiryo UI" w:cs="ＭＳ明朝" w:hint="eastAsia"/>
          <w:kern w:val="0"/>
          <w:sz w:val="24"/>
          <w:szCs w:val="24"/>
        </w:rPr>
        <w:t>条</w:t>
      </w:r>
      <w:r w:rsidR="00E709FC" w:rsidRPr="002622A7">
        <w:rPr>
          <w:rFonts w:ascii="Meiryo UI" w:eastAsia="Meiryo UI" w:hAnsi="Meiryo UI"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2EA80E6C" w14:textId="2D2B5002" w:rsidR="00E709FC" w:rsidRPr="002622A7" w:rsidRDefault="00E709FC" w:rsidP="006C71C5">
      <w:pPr>
        <w:autoSpaceDE w:val="0"/>
        <w:autoSpaceDN w:val="0"/>
        <w:spacing w:line="360" w:lineRule="exact"/>
        <w:ind w:left="240" w:hangingChars="100" w:hanging="240"/>
        <w:rPr>
          <w:rFonts w:ascii="Meiryo UI" w:eastAsia="Meiryo UI" w:hAnsi="Meiryo UI" w:cs="ＭＳ明朝"/>
          <w:kern w:val="0"/>
          <w:sz w:val="24"/>
          <w:szCs w:val="24"/>
        </w:rPr>
      </w:pPr>
    </w:p>
    <w:p w14:paraId="003E2153" w14:textId="618EE1FE" w:rsidR="00E709FC" w:rsidRPr="002622A7" w:rsidRDefault="00E709FC" w:rsidP="006C71C5">
      <w:pPr>
        <w:tabs>
          <w:tab w:val="num" w:pos="525"/>
        </w:tabs>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（本合意書の改訂）</w:t>
      </w:r>
    </w:p>
    <w:p w14:paraId="6A9129B1" w14:textId="191B3C9E" w:rsidR="00E709FC" w:rsidRPr="002622A7" w:rsidRDefault="00F40B59" w:rsidP="006C71C5">
      <w:pPr>
        <w:tabs>
          <w:tab w:val="num" w:pos="525"/>
        </w:tabs>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第１</w:t>
      </w:r>
      <w:r w:rsidR="00385D26" w:rsidRPr="002622A7">
        <w:rPr>
          <w:rFonts w:ascii="Meiryo UI" w:eastAsia="Meiryo UI" w:hAnsi="Meiryo UI" w:cs="Times New Roman" w:hint="eastAsia"/>
          <w:sz w:val="24"/>
          <w:szCs w:val="24"/>
        </w:rPr>
        <w:t>６</w:t>
      </w:r>
      <w:r w:rsidRPr="002622A7">
        <w:rPr>
          <w:rFonts w:ascii="Meiryo UI" w:eastAsia="Meiryo UI" w:hAnsi="Meiryo UI" w:cs="Times New Roman" w:hint="eastAsia"/>
          <w:sz w:val="24"/>
          <w:szCs w:val="24"/>
        </w:rPr>
        <w:t>条</w:t>
      </w:r>
      <w:r w:rsidR="00E709FC" w:rsidRPr="002622A7">
        <w:rPr>
          <w:rFonts w:ascii="Meiryo UI" w:eastAsia="Meiryo UI" w:hAnsi="Meiryo UI" w:cs="Times New Roman" w:hint="eastAsia"/>
          <w:sz w:val="24"/>
          <w:szCs w:val="24"/>
        </w:rPr>
        <w:t xml:space="preserve">　知財運営委員会は、全てのプロジェクト参加者による同意を得て本合意書の改訂を行うことができる。</w:t>
      </w:r>
    </w:p>
    <w:p w14:paraId="5DF96283" w14:textId="3EC29600" w:rsidR="00E709FC" w:rsidRPr="002622A7" w:rsidRDefault="00E709FC" w:rsidP="006C71C5">
      <w:pPr>
        <w:tabs>
          <w:tab w:val="num" w:pos="525"/>
        </w:tabs>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知財運営委員会は、本合意書の改訂を行う場合は、事前に</w:t>
      </w:r>
      <w:r w:rsidR="00BF6C8A" w:rsidRPr="002622A7">
        <w:rPr>
          <w:rFonts w:ascii="Meiryo UI" w:eastAsia="Meiryo UI" w:hAnsi="Meiryo UI" w:cs="Times New Roman" w:hint="eastAsia"/>
          <w:sz w:val="24"/>
          <w:szCs w:val="24"/>
        </w:rPr>
        <w:t>ＮＥＤＯ</w:t>
      </w:r>
      <w:r w:rsidRPr="002622A7">
        <w:rPr>
          <w:rFonts w:ascii="Meiryo UI" w:eastAsia="Meiryo UI" w:hAnsi="Meiryo UI" w:cs="Times New Roman" w:hint="eastAsia"/>
          <w:sz w:val="24"/>
          <w:szCs w:val="24"/>
        </w:rPr>
        <w:t>に届け出るものとする。</w:t>
      </w:r>
    </w:p>
    <w:p w14:paraId="43452371" w14:textId="71A92E2C" w:rsidR="00E709FC" w:rsidRPr="002622A7" w:rsidRDefault="00E709FC" w:rsidP="006C71C5">
      <w:pPr>
        <w:tabs>
          <w:tab w:val="num" w:pos="525"/>
        </w:tabs>
        <w:spacing w:line="360" w:lineRule="exact"/>
        <w:rPr>
          <w:rFonts w:ascii="Meiryo UI" w:eastAsia="Meiryo UI" w:hAnsi="Meiryo UI" w:cs="Times New Roman"/>
          <w:sz w:val="24"/>
          <w:szCs w:val="24"/>
        </w:rPr>
      </w:pPr>
    </w:p>
    <w:p w14:paraId="4E6D7673" w14:textId="5896081B" w:rsidR="00E709FC" w:rsidRPr="002622A7" w:rsidRDefault="00E709FC" w:rsidP="006C71C5">
      <w:pPr>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（有効期間及び残存条項）</w:t>
      </w:r>
    </w:p>
    <w:p w14:paraId="5865EFCB" w14:textId="77777777" w:rsidR="00E709FC" w:rsidRPr="002622A7" w:rsidRDefault="00F40B59" w:rsidP="006C71C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第１</w:t>
      </w:r>
      <w:r w:rsidR="00385D26" w:rsidRPr="002622A7">
        <w:rPr>
          <w:rFonts w:ascii="Meiryo UI" w:eastAsia="Meiryo UI" w:hAnsi="Meiryo UI" w:cs="Times New Roman" w:hint="eastAsia"/>
          <w:sz w:val="24"/>
          <w:szCs w:val="24"/>
        </w:rPr>
        <w:t>７</w:t>
      </w:r>
      <w:r w:rsidRPr="002622A7">
        <w:rPr>
          <w:rFonts w:ascii="Meiryo UI" w:eastAsia="Meiryo UI" w:hAnsi="Meiryo UI" w:cs="Times New Roman" w:hint="eastAsia"/>
          <w:sz w:val="24"/>
          <w:szCs w:val="24"/>
        </w:rPr>
        <w:t>条</w:t>
      </w:r>
      <w:r w:rsidR="00E709FC" w:rsidRPr="002622A7">
        <w:rPr>
          <w:rFonts w:ascii="Meiryo UI" w:eastAsia="Meiryo UI" w:hAnsi="Meiryo UI" w:cs="Times New Roman" w:hint="eastAsia"/>
          <w:sz w:val="24"/>
          <w:szCs w:val="24"/>
        </w:rPr>
        <w:t xml:space="preserve">　本合意書は、○年○月○日より発効し、本プロジェクトの終了後○年経過するまでは有効とする。</w:t>
      </w:r>
    </w:p>
    <w:p w14:paraId="63976181" w14:textId="3364D4CF" w:rsidR="00E709FC" w:rsidRPr="002622A7" w:rsidRDefault="00C556E5" w:rsidP="00C556E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２　前項の規定にかかわらず、第４条の規定は、情報開示者が秘匿すべきとして明示した期間中は有効とし、第７条から第１</w:t>
      </w:r>
      <w:r w:rsidR="00040406" w:rsidRPr="002622A7">
        <w:rPr>
          <w:rFonts w:ascii="Meiryo UI" w:eastAsia="Meiryo UI" w:hAnsi="Meiryo UI" w:cs="Times New Roman" w:hint="eastAsia"/>
          <w:sz w:val="24"/>
          <w:szCs w:val="24"/>
        </w:rPr>
        <w:t>２</w:t>
      </w:r>
      <w:r w:rsidRPr="002622A7">
        <w:rPr>
          <w:rFonts w:ascii="Meiryo UI" w:eastAsia="Meiryo UI" w:hAnsi="Meiryo UI" w:cs="Times New Roman" w:hint="eastAsia"/>
          <w:sz w:val="24"/>
          <w:szCs w:val="24"/>
        </w:rPr>
        <w:t>条までの規定は、フォアグラウンドＩＰの権利存続期間中は、当該存続するフォアグラウンドＩＰについて有効とする。なお、本プロジェクトの終了日から起算して○年間経過した後は、本合意書における「知財運営委員会における調整」を「該当する知的財産権及び研究開発データに係る当事者間の調整」、「知財運営委員会における承認」を「該当する知的財産権及び研究開発データに係る全当事者による承認」と読み替えるものとする。</w:t>
      </w:r>
    </w:p>
    <w:p w14:paraId="6A2A1C8D" w14:textId="025D38D6" w:rsidR="00C556E5" w:rsidRPr="002622A7" w:rsidRDefault="00C556E5" w:rsidP="00C556E5">
      <w:pPr>
        <w:spacing w:line="360" w:lineRule="exact"/>
        <w:ind w:left="240" w:hangingChars="100" w:hanging="240"/>
        <w:rPr>
          <w:rFonts w:ascii="Meiryo UI" w:eastAsia="Meiryo UI" w:hAnsi="Meiryo UI" w:cs="Times New Roman"/>
          <w:sz w:val="24"/>
          <w:szCs w:val="24"/>
        </w:rPr>
      </w:pPr>
      <w:bookmarkStart w:id="24" w:name="_Hlk129245225"/>
    </w:p>
    <w:p w14:paraId="169AC768" w14:textId="38556EBC" w:rsidR="00C556E5" w:rsidRPr="002622A7" w:rsidRDefault="00C556E5" w:rsidP="00C556E5">
      <w:pPr>
        <w:spacing w:line="360" w:lineRule="exact"/>
        <w:ind w:left="240" w:hangingChars="100" w:hanging="240"/>
        <w:rPr>
          <w:rFonts w:ascii="Meiryo UI" w:eastAsia="Meiryo UI" w:hAnsi="Meiryo UI" w:cs="Times New Roman"/>
          <w:sz w:val="24"/>
          <w:szCs w:val="24"/>
        </w:rPr>
      </w:pPr>
      <w:bookmarkStart w:id="25" w:name="_Hlk129243555"/>
      <w:r w:rsidRPr="002622A7">
        <w:rPr>
          <w:rFonts w:ascii="Meiryo UI" w:eastAsia="Meiryo UI" w:hAnsi="Meiryo UI" w:cs="Times New Roman" w:hint="eastAsia"/>
          <w:sz w:val="24"/>
          <w:szCs w:val="24"/>
        </w:rPr>
        <w:t>（本合意書と他の契約書との関係）</w:t>
      </w:r>
    </w:p>
    <w:p w14:paraId="31BE90C8" w14:textId="44CA201B" w:rsidR="00C556E5" w:rsidRPr="002622A7" w:rsidRDefault="00C556E5" w:rsidP="00C556E5">
      <w:pPr>
        <w:spacing w:line="360" w:lineRule="exact"/>
        <w:ind w:left="240" w:hangingChars="100" w:hanging="240"/>
        <w:rPr>
          <w:rFonts w:ascii="Meiryo UI" w:eastAsia="Meiryo UI" w:hAnsi="Meiryo UI" w:cs="Times New Roman"/>
          <w:sz w:val="24"/>
          <w:szCs w:val="24"/>
        </w:rPr>
      </w:pPr>
      <w:r w:rsidRPr="002622A7">
        <w:rPr>
          <w:rFonts w:ascii="Meiryo UI" w:eastAsia="Meiryo UI" w:hAnsi="Meiryo UI" w:cs="Times New Roman" w:hint="eastAsia"/>
          <w:sz w:val="24"/>
          <w:szCs w:val="24"/>
        </w:rPr>
        <w:t>第１８条　本合意書とプロジェクト参加者と</w:t>
      </w:r>
      <w:bookmarkStart w:id="26" w:name="_Hlk131594321"/>
      <w:r w:rsidR="00833D24" w:rsidRPr="002622A7">
        <w:rPr>
          <w:rFonts w:ascii="Meiryo UI" w:eastAsia="Meiryo UI" w:hAnsi="Meiryo UI" w:cs="Times New Roman" w:hint="eastAsia"/>
          <w:sz w:val="24"/>
          <w:szCs w:val="24"/>
        </w:rPr>
        <w:t>ＮＥＤＯ</w:t>
      </w:r>
      <w:r w:rsidRPr="002622A7">
        <w:rPr>
          <w:rFonts w:ascii="Meiryo UI" w:eastAsia="Meiryo UI" w:hAnsi="Meiryo UI" w:cs="Times New Roman" w:hint="eastAsia"/>
          <w:sz w:val="24"/>
          <w:szCs w:val="24"/>
        </w:rPr>
        <w:t>と</w:t>
      </w:r>
      <w:bookmarkEnd w:id="26"/>
      <w:r w:rsidRPr="002622A7">
        <w:rPr>
          <w:rFonts w:ascii="Meiryo UI" w:eastAsia="Meiryo UI" w:hAnsi="Meiryo UI" w:cs="Times New Roman" w:hint="eastAsia"/>
          <w:sz w:val="24"/>
          <w:szCs w:val="24"/>
        </w:rPr>
        <w:t>の間で締結された委託契約書との間に齟齬が生じた場合は、</w:t>
      </w:r>
      <w:bookmarkStart w:id="27" w:name="_Hlk131593498"/>
      <w:r w:rsidR="00233CE6" w:rsidRPr="002622A7">
        <w:rPr>
          <w:rFonts w:ascii="Meiryo UI" w:eastAsia="Meiryo UI" w:hAnsi="Meiryo UI" w:cs="Times New Roman" w:hint="eastAsia"/>
          <w:sz w:val="24"/>
          <w:szCs w:val="24"/>
        </w:rPr>
        <w:t>本合意書</w:t>
      </w:r>
      <w:r w:rsidRPr="002622A7">
        <w:rPr>
          <w:rFonts w:ascii="Meiryo UI" w:eastAsia="Meiryo UI" w:hAnsi="Meiryo UI" w:cs="Times New Roman" w:hint="eastAsia"/>
          <w:sz w:val="24"/>
          <w:szCs w:val="24"/>
        </w:rPr>
        <w:t>の</w:t>
      </w:r>
      <w:bookmarkEnd w:id="27"/>
      <w:r w:rsidRPr="002622A7">
        <w:rPr>
          <w:rFonts w:ascii="Meiryo UI" w:eastAsia="Meiryo UI" w:hAnsi="Meiryo UI" w:cs="Times New Roman" w:hint="eastAsia"/>
          <w:sz w:val="24"/>
          <w:szCs w:val="24"/>
        </w:rPr>
        <w:t>規定にかかわらず、委託契約書で定めた規定を優先するものとする。</w:t>
      </w:r>
    </w:p>
    <w:bookmarkEnd w:id="24"/>
    <w:bookmarkEnd w:id="25"/>
    <w:p w14:paraId="5C33A773" w14:textId="77777777" w:rsidR="00C556E5" w:rsidRPr="002622A7" w:rsidRDefault="00C556E5" w:rsidP="00C556E5">
      <w:pPr>
        <w:spacing w:line="360" w:lineRule="exact"/>
        <w:ind w:left="240" w:hangingChars="100" w:hanging="240"/>
        <w:rPr>
          <w:rFonts w:ascii="Meiryo UI" w:eastAsia="Meiryo UI" w:hAnsi="Meiryo UI" w:cs="Times New Roman"/>
          <w:sz w:val="24"/>
          <w:szCs w:val="24"/>
        </w:rPr>
      </w:pPr>
    </w:p>
    <w:p w14:paraId="41847358" w14:textId="1EC46750" w:rsidR="00E709FC" w:rsidRPr="002622A7" w:rsidRDefault="00E709FC" w:rsidP="006C71C5">
      <w:pPr>
        <w:autoSpaceDE w:val="0"/>
        <w:autoSpaceDN w:val="0"/>
        <w:spacing w:line="360" w:lineRule="exact"/>
        <w:ind w:firstLineChars="100" w:firstLine="240"/>
        <w:rPr>
          <w:rFonts w:ascii="Meiryo UI" w:eastAsia="Meiryo UI" w:hAnsi="Meiryo UI" w:cs="ＭＳ明朝"/>
          <w:kern w:val="0"/>
          <w:sz w:val="24"/>
          <w:szCs w:val="24"/>
        </w:rPr>
      </w:pPr>
      <w:r w:rsidRPr="002622A7">
        <w:rPr>
          <w:rFonts w:ascii="Meiryo UI" w:eastAsia="Meiryo UI" w:hAnsi="Meiryo UI" w:cs="ＭＳ明朝" w:hint="eastAsia"/>
          <w:kern w:val="0"/>
          <w:sz w:val="24"/>
          <w:szCs w:val="24"/>
        </w:rPr>
        <w:t>本合意書が有効であることの証として本書○○通を作成し、本プロジェクトの当事者である</w:t>
      </w:r>
      <w:r w:rsidR="00F74999" w:rsidRPr="002622A7">
        <w:rPr>
          <w:rFonts w:ascii="Meiryo UI" w:eastAsia="Meiryo UI" w:hAnsi="Meiryo UI" w:cs="ＭＳ明朝" w:hint="eastAsia"/>
          <w:kern w:val="0"/>
          <w:sz w:val="24"/>
          <w:szCs w:val="24"/>
        </w:rPr>
        <w:t>プロジェクト</w:t>
      </w:r>
      <w:r w:rsidRPr="002622A7">
        <w:rPr>
          <w:rFonts w:ascii="Meiryo UI" w:eastAsia="Meiryo UI" w:hAnsi="Meiryo UI" w:cs="ＭＳ明朝" w:hint="eastAsia"/>
          <w:kern w:val="0"/>
          <w:sz w:val="24"/>
          <w:szCs w:val="24"/>
        </w:rPr>
        <w:t>参加者がそれぞれ</w:t>
      </w:r>
      <w:r w:rsidR="00627D6D" w:rsidRPr="002622A7">
        <w:rPr>
          <w:rFonts w:ascii="Meiryo UI" w:eastAsia="Meiryo UI" w:hAnsi="Meiryo UI" w:cs="ＭＳ明朝" w:hint="eastAsia"/>
          <w:kern w:val="0"/>
          <w:sz w:val="24"/>
          <w:szCs w:val="24"/>
        </w:rPr>
        <w:t>署名（又は</w:t>
      </w:r>
      <w:r w:rsidRPr="002622A7">
        <w:rPr>
          <w:rFonts w:ascii="Meiryo UI" w:eastAsia="Meiryo UI" w:hAnsi="Meiryo UI" w:cs="ＭＳ明朝" w:hint="eastAsia"/>
          <w:kern w:val="0"/>
          <w:sz w:val="24"/>
          <w:szCs w:val="24"/>
        </w:rPr>
        <w:t>記名</w:t>
      </w:r>
      <w:r w:rsidR="00627D6D" w:rsidRPr="002622A7">
        <w:rPr>
          <w:rFonts w:ascii="Meiryo UI" w:eastAsia="Meiryo UI" w:hAnsi="Meiryo UI" w:cs="ＭＳ明朝" w:hint="eastAsia"/>
          <w:kern w:val="0"/>
          <w:sz w:val="24"/>
          <w:szCs w:val="24"/>
        </w:rPr>
        <w:t>押</w:t>
      </w:r>
      <w:r w:rsidRPr="002622A7">
        <w:rPr>
          <w:rFonts w:ascii="Meiryo UI" w:eastAsia="Meiryo UI" w:hAnsi="Meiryo UI" w:cs="ＭＳ明朝" w:hint="eastAsia"/>
          <w:kern w:val="0"/>
          <w:sz w:val="24"/>
          <w:szCs w:val="24"/>
        </w:rPr>
        <w:t>印</w:t>
      </w:r>
      <w:r w:rsidR="00627D6D" w:rsidRPr="002622A7">
        <w:rPr>
          <w:rFonts w:ascii="Meiryo UI" w:eastAsia="Meiryo UI" w:hAnsi="Meiryo UI" w:cs="ＭＳ明朝" w:hint="eastAsia"/>
          <w:kern w:val="0"/>
          <w:sz w:val="24"/>
          <w:szCs w:val="24"/>
        </w:rPr>
        <w:t>）</w:t>
      </w:r>
      <w:r w:rsidRPr="002622A7">
        <w:rPr>
          <w:rFonts w:ascii="Meiryo UI" w:eastAsia="Meiryo UI" w:hAnsi="Meiryo UI" w:cs="ＭＳ明朝" w:hint="eastAsia"/>
          <w:kern w:val="0"/>
          <w:sz w:val="24"/>
          <w:szCs w:val="24"/>
        </w:rPr>
        <w:t>の上</w:t>
      </w:r>
      <w:r w:rsidR="00F300EF" w:rsidRPr="002622A7">
        <w:rPr>
          <w:rFonts w:ascii="Meiryo UI" w:eastAsia="Meiryo UI" w:hAnsi="Meiryo UI" w:cs="ＭＳ明朝" w:hint="eastAsia"/>
          <w:kern w:val="0"/>
          <w:sz w:val="24"/>
          <w:szCs w:val="24"/>
        </w:rPr>
        <w:t>、各</w:t>
      </w:r>
      <w:r w:rsidRPr="002622A7">
        <w:rPr>
          <w:rFonts w:ascii="Meiryo UI" w:eastAsia="Meiryo UI" w:hAnsi="Meiryo UI" w:cs="ＭＳ明朝" w:hint="eastAsia"/>
          <w:kern w:val="0"/>
          <w:sz w:val="24"/>
          <w:szCs w:val="24"/>
        </w:rPr>
        <w:t>１通を保有する。</w:t>
      </w:r>
    </w:p>
    <w:p w14:paraId="1149DCE0" w14:textId="77777777" w:rsidR="00E709FC" w:rsidRPr="002622A7" w:rsidRDefault="00E709FC" w:rsidP="006C71C5">
      <w:pPr>
        <w:autoSpaceDE w:val="0"/>
        <w:autoSpaceDN w:val="0"/>
        <w:spacing w:line="360" w:lineRule="exact"/>
        <w:rPr>
          <w:rFonts w:ascii="Meiryo UI" w:eastAsia="Meiryo UI" w:hAnsi="Meiryo UI" w:cs="ＭＳ明朝"/>
          <w:kern w:val="0"/>
          <w:sz w:val="24"/>
          <w:szCs w:val="24"/>
        </w:rPr>
      </w:pPr>
    </w:p>
    <w:p w14:paraId="59AB320C" w14:textId="7BAAA7D5" w:rsidR="00E709FC" w:rsidRPr="002622A7" w:rsidRDefault="00E709FC" w:rsidP="006C71C5">
      <w:pPr>
        <w:autoSpaceDE w:val="0"/>
        <w:autoSpaceDN w:val="0"/>
        <w:spacing w:line="360" w:lineRule="exact"/>
        <w:ind w:firstLineChars="100" w:firstLine="240"/>
        <w:rPr>
          <w:rFonts w:ascii="Meiryo UI" w:eastAsia="Meiryo UI" w:hAnsi="Meiryo UI" w:cs="ＭＳ明朝"/>
          <w:kern w:val="0"/>
          <w:sz w:val="24"/>
          <w:szCs w:val="24"/>
        </w:rPr>
      </w:pPr>
      <w:r w:rsidRPr="002622A7">
        <w:rPr>
          <w:rFonts w:ascii="Meiryo UI" w:eastAsia="Meiryo UI" w:hAnsi="Meiryo UI" w:cs="ＭＳ明朝" w:hint="eastAsia"/>
          <w:kern w:val="0"/>
          <w:sz w:val="24"/>
          <w:szCs w:val="24"/>
        </w:rPr>
        <w:t>○</w:t>
      </w:r>
      <w:r w:rsidR="009267FD" w:rsidRPr="002622A7">
        <w:rPr>
          <w:rFonts w:ascii="Meiryo UI" w:eastAsia="Meiryo UI" w:hAnsi="Meiryo UI" w:cs="ＭＳ明朝" w:hint="eastAsia"/>
          <w:kern w:val="0"/>
          <w:sz w:val="24"/>
          <w:szCs w:val="24"/>
        </w:rPr>
        <w:t>○○○</w:t>
      </w:r>
      <w:r w:rsidRPr="002622A7">
        <w:rPr>
          <w:rFonts w:ascii="Meiryo UI" w:eastAsia="Meiryo UI" w:hAnsi="Meiryo UI" w:cs="ＭＳ明朝" w:hint="eastAsia"/>
          <w:kern w:val="0"/>
          <w:sz w:val="24"/>
          <w:szCs w:val="24"/>
        </w:rPr>
        <w:t>年○月○日</w:t>
      </w:r>
    </w:p>
    <w:p w14:paraId="17ABEACD" w14:textId="77777777" w:rsidR="00E709FC" w:rsidRPr="002622A7" w:rsidRDefault="00E709FC" w:rsidP="006C71C5">
      <w:pPr>
        <w:autoSpaceDE w:val="0"/>
        <w:autoSpaceDN w:val="0"/>
        <w:adjustRightInd w:val="0"/>
        <w:spacing w:line="360" w:lineRule="exact"/>
        <w:rPr>
          <w:rFonts w:ascii="Meiryo UI" w:eastAsia="Meiryo UI" w:hAnsi="Meiryo UI" w:cs="Times New Roman"/>
          <w:sz w:val="24"/>
          <w:szCs w:val="24"/>
        </w:rPr>
      </w:pPr>
    </w:p>
    <w:p w14:paraId="395B784A" w14:textId="77777777" w:rsidR="00E709FC" w:rsidRPr="002622A7" w:rsidRDefault="00E709FC" w:rsidP="006C71C5">
      <w:pPr>
        <w:autoSpaceDE w:val="0"/>
        <w:autoSpaceDN w:val="0"/>
        <w:adjustRightInd w:val="0"/>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（住所）</w:t>
      </w:r>
    </w:p>
    <w:p w14:paraId="0522831B" w14:textId="77777777" w:rsidR="00E709FC" w:rsidRPr="002622A7" w:rsidRDefault="00E709FC" w:rsidP="006C71C5">
      <w:pPr>
        <w:autoSpaceDE w:val="0"/>
        <w:autoSpaceDN w:val="0"/>
        <w:adjustRightInd w:val="0"/>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（法人名）</w:t>
      </w:r>
    </w:p>
    <w:p w14:paraId="3FE21797" w14:textId="77777777" w:rsidR="001C2928" w:rsidRDefault="00E709FC" w:rsidP="001C2928">
      <w:pPr>
        <w:autoSpaceDE w:val="0"/>
        <w:autoSpaceDN w:val="0"/>
        <w:adjustRightInd w:val="0"/>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w:t>
      </w:r>
      <w:r w:rsidR="00F461A8" w:rsidRPr="002622A7">
        <w:rPr>
          <w:rFonts w:ascii="Meiryo UI" w:eastAsia="Meiryo UI" w:hAnsi="Meiryo UI" w:cs="Times New Roman" w:hint="eastAsia"/>
          <w:sz w:val="24"/>
          <w:szCs w:val="24"/>
        </w:rPr>
        <w:t>（役職）</w:t>
      </w:r>
    </w:p>
    <w:p w14:paraId="42C72244" w14:textId="5AB78E08" w:rsidR="006E27E4" w:rsidRPr="002622A7" w:rsidRDefault="001C2928" w:rsidP="001C2928">
      <w:pPr>
        <w:autoSpaceDE w:val="0"/>
        <w:autoSpaceDN w:val="0"/>
        <w:adjustRightInd w:val="0"/>
        <w:spacing w:line="360" w:lineRule="exact"/>
        <w:rPr>
          <w:rFonts w:ascii="Meiryo UI" w:eastAsia="Meiryo UI" w:hAnsi="Meiryo UI" w:cs="Times New Roman"/>
          <w:sz w:val="24"/>
          <w:szCs w:val="24"/>
        </w:rPr>
      </w:pPr>
      <w:r w:rsidRPr="002622A7">
        <w:rPr>
          <w:rFonts w:ascii="Meiryo UI" w:eastAsia="Meiryo UI" w:hAnsi="Meiryo UI" w:cs="Times New Roman" w:hint="eastAsia"/>
          <w:sz w:val="24"/>
          <w:szCs w:val="24"/>
        </w:rPr>
        <w:t xml:space="preserve">　　　　　　　　　　　　　　　　　　　　　　　　　</w:t>
      </w:r>
      <w:r w:rsidR="00F461A8" w:rsidRPr="002622A7">
        <w:rPr>
          <w:rFonts w:ascii="Meiryo UI" w:eastAsia="Meiryo UI" w:hAnsi="Meiryo UI" w:cs="Times New Roman" w:hint="eastAsia"/>
          <w:sz w:val="24"/>
          <w:szCs w:val="24"/>
        </w:rPr>
        <w:t>（氏名）</w:t>
      </w:r>
    </w:p>
    <w:p w14:paraId="2D5C0696" w14:textId="77777777" w:rsidR="006E27E4" w:rsidRPr="002622A7" w:rsidRDefault="006E27E4" w:rsidP="006E27E4">
      <w:pPr>
        <w:autoSpaceDE w:val="0"/>
        <w:autoSpaceDN w:val="0"/>
        <w:adjustRightInd w:val="0"/>
        <w:spacing w:line="360" w:lineRule="exact"/>
        <w:ind w:firstLineChars="2500" w:firstLine="6000"/>
        <w:rPr>
          <w:rFonts w:ascii="Meiryo UI" w:eastAsia="Meiryo UI" w:hAnsi="Meiryo UI" w:cs="Times New Roman"/>
          <w:sz w:val="24"/>
          <w:szCs w:val="24"/>
        </w:rPr>
      </w:pPr>
    </w:p>
    <w:p w14:paraId="2B84CA4B" w14:textId="6C7A5D59" w:rsidR="00E709FC" w:rsidRPr="002622A7" w:rsidRDefault="00E709FC" w:rsidP="006E27E4">
      <w:pPr>
        <w:autoSpaceDE w:val="0"/>
        <w:autoSpaceDN w:val="0"/>
        <w:adjustRightInd w:val="0"/>
        <w:spacing w:line="360" w:lineRule="exact"/>
        <w:ind w:firstLineChars="2008" w:firstLine="4819"/>
        <w:rPr>
          <w:rFonts w:ascii="Meiryo UI" w:eastAsia="Meiryo UI" w:hAnsi="Meiryo UI" w:cs="Times New Roman"/>
          <w:sz w:val="24"/>
          <w:szCs w:val="24"/>
        </w:rPr>
      </w:pPr>
      <w:r w:rsidRPr="002622A7">
        <w:rPr>
          <w:rFonts w:ascii="Meiryo UI" w:eastAsia="Meiryo UI" w:hAnsi="Meiryo UI" w:cs="Times New Roman" w:hint="eastAsia"/>
          <w:sz w:val="24"/>
          <w:szCs w:val="24"/>
        </w:rPr>
        <w:t>（</w:t>
      </w:r>
      <w:r w:rsidR="006E27E4" w:rsidRPr="002622A7">
        <w:rPr>
          <w:rFonts w:ascii="Meiryo UI" w:eastAsia="Meiryo UI" w:hAnsi="Meiryo UI" w:cs="Times New Roman" w:hint="eastAsia"/>
          <w:sz w:val="24"/>
          <w:szCs w:val="24"/>
        </w:rPr>
        <w:t>以下、プロジェクト参加者分を追記</w:t>
      </w:r>
      <w:r w:rsidRPr="002622A7">
        <w:rPr>
          <w:rFonts w:ascii="Meiryo UI" w:eastAsia="Meiryo UI" w:hAnsi="Meiryo UI" w:cs="Times New Roman" w:hint="eastAsia"/>
          <w:sz w:val="24"/>
          <w:szCs w:val="24"/>
        </w:rPr>
        <w:t>）</w:t>
      </w:r>
    </w:p>
    <w:sectPr w:rsidR="00E709FC" w:rsidRPr="002622A7" w:rsidSect="000D4BBD">
      <w:type w:val="continuous"/>
      <w:pgSz w:w="11906" w:h="16838" w:code="9"/>
      <w:pgMar w:top="1134" w:right="1021" w:bottom="1134" w:left="1021"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36F9" w14:textId="77777777" w:rsidR="00851EEE" w:rsidRDefault="00851EEE" w:rsidP="003C0825">
      <w:r>
        <w:separator/>
      </w:r>
    </w:p>
  </w:endnote>
  <w:endnote w:type="continuationSeparator" w:id="0">
    <w:p w14:paraId="592924C8" w14:textId="77777777" w:rsidR="00851EEE" w:rsidRDefault="00851EEE" w:rsidP="003C0825">
      <w:r>
        <w:continuationSeparator/>
      </w:r>
    </w:p>
  </w:endnote>
  <w:endnote w:type="continuationNotice" w:id="1">
    <w:p w14:paraId="12FD5954" w14:textId="77777777" w:rsidR="00851EEE" w:rsidRDefault="0085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88F13" w14:textId="77777777" w:rsidR="00851EEE" w:rsidRDefault="00851EEE" w:rsidP="003C0825">
      <w:r>
        <w:separator/>
      </w:r>
    </w:p>
  </w:footnote>
  <w:footnote w:type="continuationSeparator" w:id="0">
    <w:p w14:paraId="3CC16C61" w14:textId="77777777" w:rsidR="00851EEE" w:rsidRDefault="00851EEE" w:rsidP="003C0825">
      <w:r>
        <w:continuationSeparator/>
      </w:r>
    </w:p>
  </w:footnote>
  <w:footnote w:type="continuationNotice" w:id="1">
    <w:p w14:paraId="186B7E28" w14:textId="77777777" w:rsidR="00851EEE" w:rsidRDefault="00851E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0919"/>
    <w:rsid w:val="00011C6E"/>
    <w:rsid w:val="00012B44"/>
    <w:rsid w:val="000134D4"/>
    <w:rsid w:val="00013E67"/>
    <w:rsid w:val="00014520"/>
    <w:rsid w:val="00015035"/>
    <w:rsid w:val="00015720"/>
    <w:rsid w:val="00015A07"/>
    <w:rsid w:val="000164E5"/>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40406"/>
    <w:rsid w:val="00040A7A"/>
    <w:rsid w:val="00041F64"/>
    <w:rsid w:val="00042938"/>
    <w:rsid w:val="0004359A"/>
    <w:rsid w:val="000436EB"/>
    <w:rsid w:val="000439C8"/>
    <w:rsid w:val="00043BB3"/>
    <w:rsid w:val="00043C84"/>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091D"/>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6319"/>
    <w:rsid w:val="000A7027"/>
    <w:rsid w:val="000B0FF0"/>
    <w:rsid w:val="000B22F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376"/>
    <w:rsid w:val="000D4495"/>
    <w:rsid w:val="000D4BBD"/>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1D78"/>
    <w:rsid w:val="00112740"/>
    <w:rsid w:val="00112C66"/>
    <w:rsid w:val="001130E7"/>
    <w:rsid w:val="00115097"/>
    <w:rsid w:val="001168D7"/>
    <w:rsid w:val="001169CA"/>
    <w:rsid w:val="001173BB"/>
    <w:rsid w:val="0011793F"/>
    <w:rsid w:val="00117EFD"/>
    <w:rsid w:val="0012058E"/>
    <w:rsid w:val="00120DEA"/>
    <w:rsid w:val="00120F84"/>
    <w:rsid w:val="00122FD4"/>
    <w:rsid w:val="001246BE"/>
    <w:rsid w:val="00125F01"/>
    <w:rsid w:val="0012708B"/>
    <w:rsid w:val="00127B67"/>
    <w:rsid w:val="00130419"/>
    <w:rsid w:val="00130D29"/>
    <w:rsid w:val="00131AC7"/>
    <w:rsid w:val="00132F6C"/>
    <w:rsid w:val="001333F3"/>
    <w:rsid w:val="001346AF"/>
    <w:rsid w:val="001348D7"/>
    <w:rsid w:val="001349FC"/>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8D3"/>
    <w:rsid w:val="00157F5A"/>
    <w:rsid w:val="00160285"/>
    <w:rsid w:val="00160333"/>
    <w:rsid w:val="00160A58"/>
    <w:rsid w:val="00161528"/>
    <w:rsid w:val="00164F2B"/>
    <w:rsid w:val="00165119"/>
    <w:rsid w:val="0016527B"/>
    <w:rsid w:val="00165844"/>
    <w:rsid w:val="00165C8D"/>
    <w:rsid w:val="00166B05"/>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4B29"/>
    <w:rsid w:val="001977D2"/>
    <w:rsid w:val="00197D90"/>
    <w:rsid w:val="001A1BE9"/>
    <w:rsid w:val="001A2356"/>
    <w:rsid w:val="001A2520"/>
    <w:rsid w:val="001A2C0B"/>
    <w:rsid w:val="001A2FCF"/>
    <w:rsid w:val="001A36F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928"/>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16B"/>
    <w:rsid w:val="002014B3"/>
    <w:rsid w:val="00201A28"/>
    <w:rsid w:val="0020200E"/>
    <w:rsid w:val="00203CCB"/>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3CE6"/>
    <w:rsid w:val="00236688"/>
    <w:rsid w:val="0023686A"/>
    <w:rsid w:val="00236DD7"/>
    <w:rsid w:val="00236EB0"/>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55A40"/>
    <w:rsid w:val="00260C6B"/>
    <w:rsid w:val="00260D5E"/>
    <w:rsid w:val="00261C9F"/>
    <w:rsid w:val="002622A7"/>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0A89"/>
    <w:rsid w:val="00285981"/>
    <w:rsid w:val="002867FB"/>
    <w:rsid w:val="0028795D"/>
    <w:rsid w:val="0029007E"/>
    <w:rsid w:val="002903F7"/>
    <w:rsid w:val="00291CF6"/>
    <w:rsid w:val="00293D33"/>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4AC4"/>
    <w:rsid w:val="002B54BC"/>
    <w:rsid w:val="002B5A63"/>
    <w:rsid w:val="002B5E66"/>
    <w:rsid w:val="002B6C8C"/>
    <w:rsid w:val="002B6F78"/>
    <w:rsid w:val="002B7146"/>
    <w:rsid w:val="002B7C3D"/>
    <w:rsid w:val="002C06E5"/>
    <w:rsid w:val="002C0BA8"/>
    <w:rsid w:val="002C17A0"/>
    <w:rsid w:val="002C25A2"/>
    <w:rsid w:val="002C35FF"/>
    <w:rsid w:val="002C3732"/>
    <w:rsid w:val="002C4AB3"/>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3884"/>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B8"/>
    <w:rsid w:val="003158EC"/>
    <w:rsid w:val="003167DA"/>
    <w:rsid w:val="00317271"/>
    <w:rsid w:val="00317CED"/>
    <w:rsid w:val="0032220F"/>
    <w:rsid w:val="00322320"/>
    <w:rsid w:val="0032242B"/>
    <w:rsid w:val="00322A29"/>
    <w:rsid w:val="003248AA"/>
    <w:rsid w:val="00324C0D"/>
    <w:rsid w:val="003257EB"/>
    <w:rsid w:val="003262C3"/>
    <w:rsid w:val="00326357"/>
    <w:rsid w:val="00327E56"/>
    <w:rsid w:val="00327FA6"/>
    <w:rsid w:val="00330263"/>
    <w:rsid w:val="00330C20"/>
    <w:rsid w:val="00330CF1"/>
    <w:rsid w:val="003317B4"/>
    <w:rsid w:val="00332634"/>
    <w:rsid w:val="00333AFD"/>
    <w:rsid w:val="003366EF"/>
    <w:rsid w:val="00336A1A"/>
    <w:rsid w:val="00337613"/>
    <w:rsid w:val="003377B5"/>
    <w:rsid w:val="00340D2F"/>
    <w:rsid w:val="00341587"/>
    <w:rsid w:val="003423F5"/>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54F"/>
    <w:rsid w:val="00361B84"/>
    <w:rsid w:val="0036458D"/>
    <w:rsid w:val="00364B57"/>
    <w:rsid w:val="00364CE5"/>
    <w:rsid w:val="00365639"/>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1623"/>
    <w:rsid w:val="003A2271"/>
    <w:rsid w:val="003A3368"/>
    <w:rsid w:val="003A3B3F"/>
    <w:rsid w:val="003A454B"/>
    <w:rsid w:val="003A55D8"/>
    <w:rsid w:val="003A55E8"/>
    <w:rsid w:val="003A5B5B"/>
    <w:rsid w:val="003A7B7C"/>
    <w:rsid w:val="003B2FE2"/>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0A10"/>
    <w:rsid w:val="003D120B"/>
    <w:rsid w:val="003D1F1B"/>
    <w:rsid w:val="003D217B"/>
    <w:rsid w:val="003D2C9B"/>
    <w:rsid w:val="003D378B"/>
    <w:rsid w:val="003D47FD"/>
    <w:rsid w:val="003D650E"/>
    <w:rsid w:val="003D7116"/>
    <w:rsid w:val="003E0B89"/>
    <w:rsid w:val="003E0BFE"/>
    <w:rsid w:val="003E11D8"/>
    <w:rsid w:val="003E1B65"/>
    <w:rsid w:val="003E20D0"/>
    <w:rsid w:val="003E22BB"/>
    <w:rsid w:val="003E3EF8"/>
    <w:rsid w:val="003E687F"/>
    <w:rsid w:val="003E7954"/>
    <w:rsid w:val="003F0CF5"/>
    <w:rsid w:val="003F0F41"/>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015B"/>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478A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2C3"/>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B6B"/>
    <w:rsid w:val="004A7E2C"/>
    <w:rsid w:val="004B2836"/>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2CB"/>
    <w:rsid w:val="004E2DF6"/>
    <w:rsid w:val="004E4235"/>
    <w:rsid w:val="004E43AB"/>
    <w:rsid w:val="004E4732"/>
    <w:rsid w:val="004E4788"/>
    <w:rsid w:val="004E53E7"/>
    <w:rsid w:val="004E6528"/>
    <w:rsid w:val="004F206D"/>
    <w:rsid w:val="004F458D"/>
    <w:rsid w:val="004F6BD3"/>
    <w:rsid w:val="004F6CB6"/>
    <w:rsid w:val="004F73E0"/>
    <w:rsid w:val="004F7BEB"/>
    <w:rsid w:val="004F7F83"/>
    <w:rsid w:val="005004F2"/>
    <w:rsid w:val="00500D92"/>
    <w:rsid w:val="005017FA"/>
    <w:rsid w:val="00501DCA"/>
    <w:rsid w:val="00503E57"/>
    <w:rsid w:val="00504825"/>
    <w:rsid w:val="00505269"/>
    <w:rsid w:val="00506C7C"/>
    <w:rsid w:val="00507E40"/>
    <w:rsid w:val="00510348"/>
    <w:rsid w:val="00510B94"/>
    <w:rsid w:val="0051146C"/>
    <w:rsid w:val="0051157F"/>
    <w:rsid w:val="005116E8"/>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A2E"/>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2F6"/>
    <w:rsid w:val="005A2670"/>
    <w:rsid w:val="005A2DDB"/>
    <w:rsid w:val="005A41EA"/>
    <w:rsid w:val="005A4478"/>
    <w:rsid w:val="005A5DA7"/>
    <w:rsid w:val="005A642D"/>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4CA1"/>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ADE"/>
    <w:rsid w:val="00630B5B"/>
    <w:rsid w:val="00631D4F"/>
    <w:rsid w:val="006350A7"/>
    <w:rsid w:val="00635A1F"/>
    <w:rsid w:val="00635B76"/>
    <w:rsid w:val="00635E15"/>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3239"/>
    <w:rsid w:val="00665905"/>
    <w:rsid w:val="0066594B"/>
    <w:rsid w:val="00666246"/>
    <w:rsid w:val="00667015"/>
    <w:rsid w:val="006678F0"/>
    <w:rsid w:val="00670CEE"/>
    <w:rsid w:val="006715FC"/>
    <w:rsid w:val="00671821"/>
    <w:rsid w:val="00674EB7"/>
    <w:rsid w:val="00677561"/>
    <w:rsid w:val="00680EDC"/>
    <w:rsid w:val="00684A22"/>
    <w:rsid w:val="00687177"/>
    <w:rsid w:val="006873ED"/>
    <w:rsid w:val="006908F8"/>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7E4"/>
    <w:rsid w:val="006E2E90"/>
    <w:rsid w:val="006E343C"/>
    <w:rsid w:val="006E3DA5"/>
    <w:rsid w:val="006E4141"/>
    <w:rsid w:val="006E5203"/>
    <w:rsid w:val="006E5FBE"/>
    <w:rsid w:val="006E653E"/>
    <w:rsid w:val="006E7C5B"/>
    <w:rsid w:val="006F04E4"/>
    <w:rsid w:val="006F1E60"/>
    <w:rsid w:val="006F1F5A"/>
    <w:rsid w:val="006F1FF2"/>
    <w:rsid w:val="006F2845"/>
    <w:rsid w:val="006F3C0C"/>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03F5"/>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BDE"/>
    <w:rsid w:val="00753FC6"/>
    <w:rsid w:val="007543FB"/>
    <w:rsid w:val="00754589"/>
    <w:rsid w:val="007548CE"/>
    <w:rsid w:val="00755005"/>
    <w:rsid w:val="007562F2"/>
    <w:rsid w:val="0075747D"/>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420"/>
    <w:rsid w:val="00780E7F"/>
    <w:rsid w:val="007813A2"/>
    <w:rsid w:val="00782006"/>
    <w:rsid w:val="007839B8"/>
    <w:rsid w:val="007842A1"/>
    <w:rsid w:val="00785509"/>
    <w:rsid w:val="007860CD"/>
    <w:rsid w:val="00787CD9"/>
    <w:rsid w:val="00790432"/>
    <w:rsid w:val="00791062"/>
    <w:rsid w:val="00793028"/>
    <w:rsid w:val="00794077"/>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A654A"/>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29A7"/>
    <w:rsid w:val="008237D9"/>
    <w:rsid w:val="00823F8B"/>
    <w:rsid w:val="00824ADA"/>
    <w:rsid w:val="008265A4"/>
    <w:rsid w:val="00826A32"/>
    <w:rsid w:val="0082728F"/>
    <w:rsid w:val="00831DC0"/>
    <w:rsid w:val="008320D0"/>
    <w:rsid w:val="008326AC"/>
    <w:rsid w:val="00832842"/>
    <w:rsid w:val="008330FB"/>
    <w:rsid w:val="00833D24"/>
    <w:rsid w:val="00833F76"/>
    <w:rsid w:val="00835552"/>
    <w:rsid w:val="0084040A"/>
    <w:rsid w:val="00840D75"/>
    <w:rsid w:val="00841815"/>
    <w:rsid w:val="0084186F"/>
    <w:rsid w:val="00841A85"/>
    <w:rsid w:val="008425A0"/>
    <w:rsid w:val="00842681"/>
    <w:rsid w:val="00843899"/>
    <w:rsid w:val="00847045"/>
    <w:rsid w:val="00850D47"/>
    <w:rsid w:val="00851EEE"/>
    <w:rsid w:val="00853283"/>
    <w:rsid w:val="0085567B"/>
    <w:rsid w:val="0085669D"/>
    <w:rsid w:val="008600D3"/>
    <w:rsid w:val="00861C88"/>
    <w:rsid w:val="00862F3D"/>
    <w:rsid w:val="00863679"/>
    <w:rsid w:val="00863C5F"/>
    <w:rsid w:val="00864172"/>
    <w:rsid w:val="00864B6C"/>
    <w:rsid w:val="00864C2A"/>
    <w:rsid w:val="00865251"/>
    <w:rsid w:val="008663A7"/>
    <w:rsid w:val="008668AC"/>
    <w:rsid w:val="0086696E"/>
    <w:rsid w:val="008670D4"/>
    <w:rsid w:val="00867CC6"/>
    <w:rsid w:val="008703F4"/>
    <w:rsid w:val="00870434"/>
    <w:rsid w:val="00872137"/>
    <w:rsid w:val="0087286D"/>
    <w:rsid w:val="00873CCB"/>
    <w:rsid w:val="00873D5B"/>
    <w:rsid w:val="0087417D"/>
    <w:rsid w:val="008743B4"/>
    <w:rsid w:val="008743C5"/>
    <w:rsid w:val="00874D9F"/>
    <w:rsid w:val="00876EE5"/>
    <w:rsid w:val="00877F20"/>
    <w:rsid w:val="00880112"/>
    <w:rsid w:val="008805A3"/>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0A"/>
    <w:rsid w:val="00896216"/>
    <w:rsid w:val="00896476"/>
    <w:rsid w:val="00897A98"/>
    <w:rsid w:val="00897F35"/>
    <w:rsid w:val="008A0EDD"/>
    <w:rsid w:val="008A191B"/>
    <w:rsid w:val="008A208E"/>
    <w:rsid w:val="008A2DC7"/>
    <w:rsid w:val="008A4DE1"/>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0DB"/>
    <w:rsid w:val="008E4BC3"/>
    <w:rsid w:val="008F0358"/>
    <w:rsid w:val="008F08CC"/>
    <w:rsid w:val="008F0EB7"/>
    <w:rsid w:val="008F1821"/>
    <w:rsid w:val="008F2159"/>
    <w:rsid w:val="008F4789"/>
    <w:rsid w:val="008F5000"/>
    <w:rsid w:val="008F6596"/>
    <w:rsid w:val="008F7237"/>
    <w:rsid w:val="009003A1"/>
    <w:rsid w:val="00900B2F"/>
    <w:rsid w:val="009042B1"/>
    <w:rsid w:val="0090598D"/>
    <w:rsid w:val="009059B2"/>
    <w:rsid w:val="00905D0D"/>
    <w:rsid w:val="00906FF4"/>
    <w:rsid w:val="00910941"/>
    <w:rsid w:val="00911E44"/>
    <w:rsid w:val="009129A4"/>
    <w:rsid w:val="00913292"/>
    <w:rsid w:val="00913426"/>
    <w:rsid w:val="00913467"/>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0E52"/>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26D"/>
    <w:rsid w:val="009C0759"/>
    <w:rsid w:val="009C2D8D"/>
    <w:rsid w:val="009C34F7"/>
    <w:rsid w:val="009C48A3"/>
    <w:rsid w:val="009C55D7"/>
    <w:rsid w:val="009C5D90"/>
    <w:rsid w:val="009C683C"/>
    <w:rsid w:val="009C6A52"/>
    <w:rsid w:val="009C6B7F"/>
    <w:rsid w:val="009D0485"/>
    <w:rsid w:val="009D0FA9"/>
    <w:rsid w:val="009D1AB4"/>
    <w:rsid w:val="009D1BD3"/>
    <w:rsid w:val="009D1C53"/>
    <w:rsid w:val="009D2259"/>
    <w:rsid w:val="009D4473"/>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513"/>
    <w:rsid w:val="009F7F45"/>
    <w:rsid w:val="00A00A6A"/>
    <w:rsid w:val="00A01534"/>
    <w:rsid w:val="00A039D8"/>
    <w:rsid w:val="00A06885"/>
    <w:rsid w:val="00A115C5"/>
    <w:rsid w:val="00A125C2"/>
    <w:rsid w:val="00A1447A"/>
    <w:rsid w:val="00A149DB"/>
    <w:rsid w:val="00A15B2B"/>
    <w:rsid w:val="00A15CB3"/>
    <w:rsid w:val="00A16561"/>
    <w:rsid w:val="00A17B69"/>
    <w:rsid w:val="00A206EB"/>
    <w:rsid w:val="00A210BA"/>
    <w:rsid w:val="00A22BED"/>
    <w:rsid w:val="00A25367"/>
    <w:rsid w:val="00A261D8"/>
    <w:rsid w:val="00A2638F"/>
    <w:rsid w:val="00A27417"/>
    <w:rsid w:val="00A31B9A"/>
    <w:rsid w:val="00A32743"/>
    <w:rsid w:val="00A3400C"/>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272F"/>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4E8D"/>
    <w:rsid w:val="00A95515"/>
    <w:rsid w:val="00A96701"/>
    <w:rsid w:val="00A96C86"/>
    <w:rsid w:val="00A970B2"/>
    <w:rsid w:val="00A97B04"/>
    <w:rsid w:val="00AA06A2"/>
    <w:rsid w:val="00AA3548"/>
    <w:rsid w:val="00AA496D"/>
    <w:rsid w:val="00AA4DDB"/>
    <w:rsid w:val="00AA5038"/>
    <w:rsid w:val="00AA51A1"/>
    <w:rsid w:val="00AA53A5"/>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2661"/>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BE0"/>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1B"/>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1D6A"/>
    <w:rsid w:val="00B5224A"/>
    <w:rsid w:val="00B538EA"/>
    <w:rsid w:val="00B57529"/>
    <w:rsid w:val="00B57B41"/>
    <w:rsid w:val="00B6122B"/>
    <w:rsid w:val="00B63362"/>
    <w:rsid w:val="00B64E1C"/>
    <w:rsid w:val="00B66227"/>
    <w:rsid w:val="00B7007B"/>
    <w:rsid w:val="00B73626"/>
    <w:rsid w:val="00B73C46"/>
    <w:rsid w:val="00B74164"/>
    <w:rsid w:val="00B74642"/>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54EE"/>
    <w:rsid w:val="00BE6187"/>
    <w:rsid w:val="00BE692C"/>
    <w:rsid w:val="00BE7413"/>
    <w:rsid w:val="00BE7FF8"/>
    <w:rsid w:val="00BF0C80"/>
    <w:rsid w:val="00BF0D18"/>
    <w:rsid w:val="00BF2289"/>
    <w:rsid w:val="00BF5277"/>
    <w:rsid w:val="00BF5B77"/>
    <w:rsid w:val="00BF6C8A"/>
    <w:rsid w:val="00BF6CFA"/>
    <w:rsid w:val="00BF6FBD"/>
    <w:rsid w:val="00BF7F39"/>
    <w:rsid w:val="00C00886"/>
    <w:rsid w:val="00C01172"/>
    <w:rsid w:val="00C036DA"/>
    <w:rsid w:val="00C047EE"/>
    <w:rsid w:val="00C04D5F"/>
    <w:rsid w:val="00C06E47"/>
    <w:rsid w:val="00C10B23"/>
    <w:rsid w:val="00C11E29"/>
    <w:rsid w:val="00C12107"/>
    <w:rsid w:val="00C132EF"/>
    <w:rsid w:val="00C13461"/>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48F2"/>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6E5"/>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4C38"/>
    <w:rsid w:val="00C96BA3"/>
    <w:rsid w:val="00C975FC"/>
    <w:rsid w:val="00CA0214"/>
    <w:rsid w:val="00CA0558"/>
    <w:rsid w:val="00CA11AC"/>
    <w:rsid w:val="00CA33FB"/>
    <w:rsid w:val="00CA352A"/>
    <w:rsid w:val="00CB0BDE"/>
    <w:rsid w:val="00CB1742"/>
    <w:rsid w:val="00CB1815"/>
    <w:rsid w:val="00CB1B98"/>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1D20"/>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1EC5"/>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4747"/>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52F1"/>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0E2"/>
    <w:rsid w:val="00D87730"/>
    <w:rsid w:val="00D87F4A"/>
    <w:rsid w:val="00D90B58"/>
    <w:rsid w:val="00D915CD"/>
    <w:rsid w:val="00D916F1"/>
    <w:rsid w:val="00D9232B"/>
    <w:rsid w:val="00D93629"/>
    <w:rsid w:val="00D96597"/>
    <w:rsid w:val="00D973A6"/>
    <w:rsid w:val="00DA09A7"/>
    <w:rsid w:val="00DA28F7"/>
    <w:rsid w:val="00DA2A86"/>
    <w:rsid w:val="00DA33B8"/>
    <w:rsid w:val="00DA3E24"/>
    <w:rsid w:val="00DA3FEA"/>
    <w:rsid w:val="00DA5331"/>
    <w:rsid w:val="00DA5CC1"/>
    <w:rsid w:val="00DA5E66"/>
    <w:rsid w:val="00DA62F4"/>
    <w:rsid w:val="00DA648F"/>
    <w:rsid w:val="00DA7A08"/>
    <w:rsid w:val="00DA7F31"/>
    <w:rsid w:val="00DB07F8"/>
    <w:rsid w:val="00DB08C2"/>
    <w:rsid w:val="00DB0B9A"/>
    <w:rsid w:val="00DB0E89"/>
    <w:rsid w:val="00DB12B0"/>
    <w:rsid w:val="00DB18B2"/>
    <w:rsid w:val="00DB1E8B"/>
    <w:rsid w:val="00DB2402"/>
    <w:rsid w:val="00DB243A"/>
    <w:rsid w:val="00DB2D91"/>
    <w:rsid w:val="00DB3D18"/>
    <w:rsid w:val="00DB3EAE"/>
    <w:rsid w:val="00DB50F5"/>
    <w:rsid w:val="00DB6DDD"/>
    <w:rsid w:val="00DB7DB8"/>
    <w:rsid w:val="00DC00E6"/>
    <w:rsid w:val="00DC05E0"/>
    <w:rsid w:val="00DC0799"/>
    <w:rsid w:val="00DC44E9"/>
    <w:rsid w:val="00DC4744"/>
    <w:rsid w:val="00DC67D7"/>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079F1"/>
    <w:rsid w:val="00E102BC"/>
    <w:rsid w:val="00E10426"/>
    <w:rsid w:val="00E10467"/>
    <w:rsid w:val="00E10AC6"/>
    <w:rsid w:val="00E10F5D"/>
    <w:rsid w:val="00E11725"/>
    <w:rsid w:val="00E127CA"/>
    <w:rsid w:val="00E1299B"/>
    <w:rsid w:val="00E13360"/>
    <w:rsid w:val="00E14526"/>
    <w:rsid w:val="00E15226"/>
    <w:rsid w:val="00E15407"/>
    <w:rsid w:val="00E15670"/>
    <w:rsid w:val="00E15E34"/>
    <w:rsid w:val="00E171D0"/>
    <w:rsid w:val="00E17C91"/>
    <w:rsid w:val="00E17E6C"/>
    <w:rsid w:val="00E2013F"/>
    <w:rsid w:val="00E20850"/>
    <w:rsid w:val="00E2229E"/>
    <w:rsid w:val="00E22E5F"/>
    <w:rsid w:val="00E23171"/>
    <w:rsid w:val="00E232FB"/>
    <w:rsid w:val="00E238EB"/>
    <w:rsid w:val="00E23A4E"/>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6E14"/>
    <w:rsid w:val="00E37BFF"/>
    <w:rsid w:val="00E4008F"/>
    <w:rsid w:val="00E419EA"/>
    <w:rsid w:val="00E42096"/>
    <w:rsid w:val="00E4301F"/>
    <w:rsid w:val="00E43D74"/>
    <w:rsid w:val="00E44013"/>
    <w:rsid w:val="00E44AE6"/>
    <w:rsid w:val="00E46DC9"/>
    <w:rsid w:val="00E476D4"/>
    <w:rsid w:val="00E479B0"/>
    <w:rsid w:val="00E50A98"/>
    <w:rsid w:val="00E50F27"/>
    <w:rsid w:val="00E51624"/>
    <w:rsid w:val="00E529BA"/>
    <w:rsid w:val="00E53D9D"/>
    <w:rsid w:val="00E53FAC"/>
    <w:rsid w:val="00E544AC"/>
    <w:rsid w:val="00E5710B"/>
    <w:rsid w:val="00E573BF"/>
    <w:rsid w:val="00E619C4"/>
    <w:rsid w:val="00E61EFA"/>
    <w:rsid w:val="00E620B9"/>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2B0D"/>
    <w:rsid w:val="00EB499B"/>
    <w:rsid w:val="00EB4EB5"/>
    <w:rsid w:val="00EB5ACE"/>
    <w:rsid w:val="00EB5D13"/>
    <w:rsid w:val="00EB6E46"/>
    <w:rsid w:val="00EB6EAE"/>
    <w:rsid w:val="00EB7121"/>
    <w:rsid w:val="00EB76E5"/>
    <w:rsid w:val="00EB777E"/>
    <w:rsid w:val="00EC07EF"/>
    <w:rsid w:val="00EC0884"/>
    <w:rsid w:val="00EC33D9"/>
    <w:rsid w:val="00EC3485"/>
    <w:rsid w:val="00EC39FB"/>
    <w:rsid w:val="00EC40F9"/>
    <w:rsid w:val="00EC664E"/>
    <w:rsid w:val="00EC71B2"/>
    <w:rsid w:val="00ED318E"/>
    <w:rsid w:val="00ED6294"/>
    <w:rsid w:val="00ED775A"/>
    <w:rsid w:val="00EE0EE6"/>
    <w:rsid w:val="00EE355A"/>
    <w:rsid w:val="00EE3BD4"/>
    <w:rsid w:val="00EE64EA"/>
    <w:rsid w:val="00EE7C70"/>
    <w:rsid w:val="00EF08B2"/>
    <w:rsid w:val="00EF0F9B"/>
    <w:rsid w:val="00EF2E3E"/>
    <w:rsid w:val="00EF41B4"/>
    <w:rsid w:val="00EF42AC"/>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153"/>
    <w:rsid w:val="00F33537"/>
    <w:rsid w:val="00F34185"/>
    <w:rsid w:val="00F348CB"/>
    <w:rsid w:val="00F34994"/>
    <w:rsid w:val="00F349FB"/>
    <w:rsid w:val="00F35BCA"/>
    <w:rsid w:val="00F35C54"/>
    <w:rsid w:val="00F365E0"/>
    <w:rsid w:val="00F367B5"/>
    <w:rsid w:val="00F36B73"/>
    <w:rsid w:val="00F371F5"/>
    <w:rsid w:val="00F37A1F"/>
    <w:rsid w:val="00F40B59"/>
    <w:rsid w:val="00F41707"/>
    <w:rsid w:val="00F43F61"/>
    <w:rsid w:val="00F461A8"/>
    <w:rsid w:val="00F479DF"/>
    <w:rsid w:val="00F51331"/>
    <w:rsid w:val="00F5152A"/>
    <w:rsid w:val="00F51C67"/>
    <w:rsid w:val="00F528AA"/>
    <w:rsid w:val="00F53A8A"/>
    <w:rsid w:val="00F53B20"/>
    <w:rsid w:val="00F543C0"/>
    <w:rsid w:val="00F550AA"/>
    <w:rsid w:val="00F55993"/>
    <w:rsid w:val="00F55F1E"/>
    <w:rsid w:val="00F56E5E"/>
    <w:rsid w:val="00F576FE"/>
    <w:rsid w:val="00F57B09"/>
    <w:rsid w:val="00F60192"/>
    <w:rsid w:val="00F62D26"/>
    <w:rsid w:val="00F63386"/>
    <w:rsid w:val="00F63B10"/>
    <w:rsid w:val="00F63C21"/>
    <w:rsid w:val="00F6417C"/>
    <w:rsid w:val="00F65D48"/>
    <w:rsid w:val="00F66E69"/>
    <w:rsid w:val="00F7004A"/>
    <w:rsid w:val="00F74999"/>
    <w:rsid w:val="00F752A9"/>
    <w:rsid w:val="00F7697F"/>
    <w:rsid w:val="00F76B41"/>
    <w:rsid w:val="00F76B95"/>
    <w:rsid w:val="00F77A5C"/>
    <w:rsid w:val="00F8168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2B9"/>
    <w:rsid w:val="00FA599A"/>
    <w:rsid w:val="00FA6457"/>
    <w:rsid w:val="00FA6976"/>
    <w:rsid w:val="00FA70CA"/>
    <w:rsid w:val="00FA71B4"/>
    <w:rsid w:val="00FA7CC9"/>
    <w:rsid w:val="00FB1D7C"/>
    <w:rsid w:val="00FB289B"/>
    <w:rsid w:val="00FB3154"/>
    <w:rsid w:val="00FB3DEC"/>
    <w:rsid w:val="00FB3E17"/>
    <w:rsid w:val="00FB5B50"/>
    <w:rsid w:val="00FC0FEA"/>
    <w:rsid w:val="00FC2FB0"/>
    <w:rsid w:val="00FC39EC"/>
    <w:rsid w:val="00FC66BF"/>
    <w:rsid w:val="00FC6C5E"/>
    <w:rsid w:val="00FC7083"/>
    <w:rsid w:val="00FC7298"/>
    <w:rsid w:val="00FC7436"/>
    <w:rsid w:val="00FD0A14"/>
    <w:rsid w:val="00FD21FD"/>
    <w:rsid w:val="00FD25FE"/>
    <w:rsid w:val="00FD29D2"/>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53AD"/>
    <w:rsid w:val="00FF57DB"/>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2"/>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1221</Words>
  <Characters>6965</Characters>
  <DocSecurity>0</DocSecurity>
  <Lines>58</Lines>
  <Paragraphs>16</Paragraphs>
  <ScaleCrop>false</ScaleCrop>
  <LinksUpToDate>false</LinksUpToDate>
  <CharactersWithSpaces>8170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