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CF80259" w14:textId="0E54752A" w:rsidR="00BA3DA0" w:rsidRPr="00A30999" w:rsidRDefault="005C1881" w:rsidP="00A30999">
      <w:pPr>
        <w:rPr>
          <w:rFonts w:asciiTheme="minorEastAsia" w:eastAsiaTheme="minorEastAsia" w:hAnsiTheme="minorEastAsia" w:cs="Arial" w:hint="eastAsia"/>
        </w:rPr>
      </w:pPr>
      <w:r w:rsidRPr="005471A3">
        <w:rPr>
          <w:rFonts w:asciiTheme="minorEastAsia" w:eastAsiaTheme="minorEastAsia" w:hAnsiTheme="minorEastAsia" w:cs="Arial" w:hint="eastAsia"/>
        </w:rPr>
        <w:t xml:space="preserve">　　Web 入力フォームへアップロード</w:t>
      </w:r>
    </w:p>
    <w:p w14:paraId="6D6398A6" w14:textId="0B6A0FC7" w:rsidR="0012149C" w:rsidRDefault="00A30999" w:rsidP="00A21A90">
      <w:pPr>
        <w:ind w:firstLineChars="200" w:firstLine="428"/>
        <w:rPr>
          <w:rFonts w:asciiTheme="minorEastAsia" w:eastAsiaTheme="minorEastAsia" w:hAnsiTheme="minorEastAsia" w:cs="Arial"/>
        </w:rPr>
      </w:pPr>
      <w:hyperlink r:id="rId8" w:history="1">
        <w:r w:rsidRPr="00745D9A">
          <w:rPr>
            <w:rStyle w:val="ac"/>
            <w:rFonts w:asciiTheme="minorEastAsia" w:eastAsiaTheme="minorEastAsia" w:hAnsiTheme="minorEastAsia" w:cs="Arial" w:hint="eastAsia"/>
          </w:rPr>
          <w:t>https://app23.infoc.nedo.go.jp/koubo/qa/enquetes/ladnpcxxycxt</w:t>
        </w:r>
      </w:hyperlink>
    </w:p>
    <w:p w14:paraId="2868A17D" w14:textId="77777777" w:rsidR="00A30999" w:rsidRPr="00A30999" w:rsidRDefault="00A30999" w:rsidP="00A21A90">
      <w:pPr>
        <w:ind w:firstLineChars="200" w:firstLine="428"/>
        <w:rPr>
          <w:rFonts w:asciiTheme="minorEastAsia" w:eastAsiaTheme="minorEastAsia" w:hAnsiTheme="minorEastAsia" w:cs="Arial" w:hint="eastAsia"/>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47B93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30999"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w:t>
        </w:r>
        <w:r w:rsidR="000755E6" w:rsidRPr="005471A3">
          <w:rPr>
            <w:rStyle w:val="ac"/>
            <w:rFonts w:asciiTheme="minorEastAsia" w:eastAsiaTheme="minorEastAsia" w:hAnsiTheme="minorEastAsia"/>
          </w:rPr>
          <w:t>.</w:t>
        </w:r>
        <w:r w:rsidR="000755E6" w:rsidRPr="005471A3">
          <w:rPr>
            <w:rStyle w:val="ac"/>
            <w:rFonts w:asciiTheme="minorEastAsia" w:eastAsiaTheme="minorEastAsia" w:hAnsiTheme="minorEastAsia"/>
          </w:rPr>
          <w:t>html</w:t>
        </w:r>
      </w:hyperlink>
    </w:p>
    <w:p w14:paraId="35299371" w14:textId="7F9A679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56BC"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9B06C78" w:rsidR="00BA3DA0" w:rsidRPr="0012149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A30999" w:rsidRPr="00A30999">
        <w:rPr>
          <w:rFonts w:asciiTheme="minorEastAsia" w:eastAsiaTheme="minorEastAsia" w:hAnsiTheme="minorEastAsia" w:cs="Arial" w:hint="eastAsia"/>
          <w:noProof/>
          <w:sz w:val="32"/>
        </w:rPr>
        <w:t>バルク黒鉛製品の原料および製造プロセスに係る調査</w:t>
      </w:r>
      <w:r w:rsidRPr="0012149C">
        <w:rPr>
          <w:rFonts w:asciiTheme="minorEastAsia" w:eastAsiaTheme="minorEastAsia" w:hAnsiTheme="minorEastAsia" w:cs="Arial" w:hint="eastAsia"/>
          <w:noProof/>
          <w:sz w:val="32"/>
        </w:rPr>
        <w:t>」に対する提案書</w:t>
      </w:r>
    </w:p>
    <w:p w14:paraId="53F2E07C" w14:textId="77777777" w:rsidR="00BA3DA0" w:rsidRPr="001214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12149C" w:rsidRDefault="00BA3DA0"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w:t xml:space="preserve">　　</w:t>
      </w:r>
      <w:r w:rsidR="004777E6" w:rsidRPr="0012149C">
        <w:rPr>
          <w:rFonts w:asciiTheme="minorEastAsia" w:eastAsiaTheme="minorEastAsia" w:hAnsiTheme="minorEastAsia" w:cs="Arial" w:hint="eastAsia"/>
        </w:rPr>
        <w:t>調査</w:t>
      </w:r>
      <w:r w:rsidRPr="0012149C">
        <w:rPr>
          <w:rFonts w:asciiTheme="minorEastAsia" w:eastAsiaTheme="minorEastAsia" w:hAnsiTheme="minorEastAsia" w:cs="Arial" w:hint="eastAsia"/>
          <w:noProof/>
        </w:rPr>
        <w:t>テーマ</w:t>
      </w:r>
      <w:r w:rsidRPr="0012149C">
        <w:rPr>
          <w:rFonts w:asciiTheme="minorEastAsia" w:eastAsiaTheme="minorEastAsia" w:hAnsiTheme="minorEastAsia" w:cs="Arial"/>
          <w:noProof/>
        </w:rPr>
        <w:t xml:space="preserve"> </w:t>
      </w:r>
    </w:p>
    <w:p w14:paraId="7C7DA3EA" w14:textId="22439295" w:rsidR="00BA3DA0" w:rsidRPr="005471A3" w:rsidRDefault="00BA3DA0" w:rsidP="00BA3DA0">
      <w:pPr>
        <w:rPr>
          <w:rFonts w:asciiTheme="minorEastAsia" w:eastAsiaTheme="minorEastAsia" w:hAnsiTheme="minorEastAsia" w:cs="Arial"/>
          <w:b/>
          <w:bCs/>
          <w:noProof/>
        </w:rPr>
      </w:pPr>
      <w:r w:rsidRPr="0012149C">
        <w:rPr>
          <w:rFonts w:asciiTheme="minorEastAsia" w:eastAsiaTheme="minorEastAsia" w:hAnsiTheme="minorEastAsia" w:cs="Arial"/>
          <w:noProof/>
        </w:rPr>
        <w:t xml:space="preserve">    </w:t>
      </w:r>
      <w:r w:rsidRPr="0012149C">
        <w:rPr>
          <w:rFonts w:asciiTheme="minorEastAsia" w:eastAsiaTheme="minorEastAsia" w:hAnsiTheme="minorEastAsia" w:cs="Arial" w:hint="eastAsia"/>
          <w:b/>
          <w:bCs/>
        </w:rPr>
        <w:t>「</w:t>
      </w:r>
      <w:r w:rsidR="00A30999" w:rsidRPr="00A30999">
        <w:rPr>
          <w:rFonts w:asciiTheme="minorEastAsia" w:eastAsiaTheme="minorEastAsia" w:hAnsiTheme="minorEastAsia" w:hint="eastAsia"/>
          <w:b/>
          <w:bCs/>
        </w:rPr>
        <w:t>バルク黒鉛製品の原料および製造プロセスに係る調査</w:t>
      </w:r>
      <w:r w:rsidRPr="0012149C">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EBF09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Default="00776B0F" w:rsidP="00BA3DA0">
      <w:pPr>
        <w:rPr>
          <w:rFonts w:ascii="ＭＳ 明朝" w:hAnsi="ＭＳ 明朝" w:cs="Arial"/>
          <w:noProof/>
        </w:rPr>
      </w:pPr>
    </w:p>
    <w:p w14:paraId="320DE6E1" w14:textId="77777777" w:rsidR="001404B3" w:rsidRPr="006B544C" w:rsidRDefault="001404B3"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F12DF59"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30999" w:rsidRPr="00A30999">
        <w:rPr>
          <w:rFonts w:asciiTheme="minorEastAsia" w:eastAsiaTheme="minorEastAsia" w:hAnsiTheme="minorEastAsia" w:hint="eastAsia"/>
          <w:b/>
          <w:bCs/>
        </w:rPr>
        <w:t>バルク黒鉛製品の原料および製造プロセスに係る調査</w:t>
      </w:r>
      <w:r w:rsidRPr="0012149C">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12149C"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2149C">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36C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12149C">
        <w:rPr>
          <w:rFonts w:asciiTheme="minorEastAsia" w:eastAsiaTheme="minorEastAsia" w:hAnsiTheme="minorEastAsia" w:cs="Arial" w:hint="eastAsia"/>
          <w:noProof/>
          <w:spacing w:val="0"/>
          <w:kern w:val="2"/>
          <w:szCs w:val="24"/>
        </w:rPr>
        <w:t>２．</w:t>
      </w:r>
      <w:r w:rsidR="004777E6" w:rsidRPr="0012149C">
        <w:rPr>
          <w:rFonts w:asciiTheme="minorEastAsia" w:eastAsiaTheme="minorEastAsia" w:hAnsiTheme="minorEastAsia" w:cs="Arial" w:hint="eastAsia"/>
          <w:noProof/>
          <w:spacing w:val="0"/>
          <w:kern w:val="2"/>
          <w:szCs w:val="24"/>
        </w:rPr>
        <w:t>調査</w:t>
      </w:r>
      <w:r w:rsidR="00BA3DA0" w:rsidRPr="0012149C">
        <w:rPr>
          <w:rFonts w:asciiTheme="minorEastAsia" w:eastAsiaTheme="minorEastAsia" w:hAnsiTheme="minorEastAsia" w:cs="Arial" w:hint="eastAsia"/>
          <w:noProof/>
          <w:spacing w:val="0"/>
          <w:kern w:val="2"/>
          <w:szCs w:val="24"/>
        </w:rPr>
        <w:t>の概要</w:t>
      </w:r>
    </w:p>
    <w:p w14:paraId="24B172D0" w14:textId="087F543C" w:rsidR="00BA3DA0" w:rsidRPr="0012149C" w:rsidRDefault="00BA3DA0" w:rsidP="00844D8D">
      <w:pPr>
        <w:ind w:leftChars="100" w:left="215" w:hanging="1"/>
        <w:rPr>
          <w:rFonts w:asciiTheme="minorEastAsia" w:eastAsiaTheme="minorEastAsia" w:hAnsiTheme="minorEastAsia" w:cs="Arial"/>
          <w:b/>
          <w:bCs/>
          <w:noProof/>
        </w:rPr>
      </w:pPr>
      <w:r w:rsidRPr="0012149C">
        <w:rPr>
          <w:rFonts w:asciiTheme="minorEastAsia" w:eastAsiaTheme="minorEastAsia" w:hAnsiTheme="minorEastAsia" w:hint="eastAsia"/>
        </w:rPr>
        <w:t xml:space="preserve">　</w:t>
      </w: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w:t>
      </w:r>
      <w:r w:rsidR="004777E6" w:rsidRPr="0012149C">
        <w:rPr>
          <w:rFonts w:asciiTheme="minorEastAsia" w:eastAsiaTheme="minorEastAsia" w:hAnsiTheme="minorEastAsia" w:cs="Arial" w:hint="eastAsia"/>
          <w:b/>
          <w:bCs/>
          <w:iCs/>
          <w:noProof/>
        </w:rPr>
        <w:t>調査</w:t>
      </w:r>
      <w:r w:rsidRPr="0012149C">
        <w:rPr>
          <w:rFonts w:asciiTheme="minorEastAsia" w:eastAsiaTheme="minorEastAsia" w:hAnsiTheme="minorEastAsia" w:cs="Arial" w:hint="eastAsia"/>
          <w:b/>
          <w:bCs/>
          <w:iCs/>
          <w:noProof/>
        </w:rPr>
        <w:t>の目的・目標・内容等の概要について説明して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468E4DAF" w14:textId="2015D070" w:rsidR="00BA3DA0" w:rsidRPr="001214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12149C"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12149C"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12149C">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364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12149C">
        <w:rPr>
          <w:rFonts w:asciiTheme="minorEastAsia" w:eastAsiaTheme="minorEastAsia" w:hAnsiTheme="minorEastAsia" w:hint="eastAsia"/>
          <w:noProof/>
          <w:spacing w:val="0"/>
          <w:kern w:val="2"/>
          <w:szCs w:val="24"/>
        </w:rPr>
        <w:t>３．</w:t>
      </w:r>
      <w:r w:rsidR="004777E6" w:rsidRPr="0012149C">
        <w:rPr>
          <w:rFonts w:asciiTheme="minorEastAsia" w:eastAsiaTheme="minorEastAsia" w:hAnsiTheme="minorEastAsia" w:hint="eastAsia"/>
          <w:noProof/>
          <w:spacing w:val="0"/>
          <w:kern w:val="2"/>
          <w:szCs w:val="24"/>
        </w:rPr>
        <w:t>調査</w:t>
      </w:r>
      <w:r w:rsidR="00BA3DA0" w:rsidRPr="0012149C">
        <w:rPr>
          <w:rFonts w:asciiTheme="minorEastAsia" w:eastAsiaTheme="minorEastAsia" w:hAnsiTheme="minorEastAsia" w:hint="eastAsia"/>
          <w:noProof/>
          <w:spacing w:val="0"/>
          <w:kern w:val="2"/>
          <w:szCs w:val="24"/>
        </w:rPr>
        <w:t>の目標</w:t>
      </w:r>
    </w:p>
    <w:p w14:paraId="2CFBECF3" w14:textId="5E41C668" w:rsidR="00BA3DA0" w:rsidRPr="0012149C" w:rsidRDefault="00BA3DA0" w:rsidP="00BA3DA0">
      <w:pPr>
        <w:ind w:left="216" w:right="216" w:firstLine="216"/>
        <w:rPr>
          <w:rFonts w:asciiTheme="minorEastAsia" w:eastAsiaTheme="minorEastAsia" w:hAnsiTheme="minorEastAsia" w:cs="Arial"/>
          <w:b/>
          <w:bCs/>
          <w:iCs/>
          <w:noProof/>
        </w:rPr>
      </w:pP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、各</w:t>
      </w:r>
      <w:r w:rsidR="004777E6" w:rsidRPr="0012149C">
        <w:rPr>
          <w:rFonts w:asciiTheme="minorEastAsia" w:eastAsiaTheme="minorEastAsia" w:hAnsiTheme="minorEastAsia" w:cs="Arial" w:hint="eastAsia"/>
          <w:b/>
          <w:bCs/>
          <w:iCs/>
          <w:noProof/>
        </w:rPr>
        <w:t>調査</w:t>
      </w:r>
      <w:r w:rsidRPr="0012149C">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57BDE55E" w14:textId="77777777" w:rsidR="00BA3DA0" w:rsidRPr="001214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12149C" w:rsidRDefault="008361BA"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9A9709"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12149C">
        <w:rPr>
          <w:rFonts w:asciiTheme="minorEastAsia" w:eastAsiaTheme="minorEastAsia" w:hAnsiTheme="minorEastAsia" w:cs="Arial" w:hint="eastAsia"/>
          <w:noProof/>
        </w:rPr>
        <w:t>４．提案する方式・方法の内容</w:t>
      </w:r>
      <w:r w:rsidR="00B40F49" w:rsidRPr="0012149C">
        <w:rPr>
          <w:rFonts w:asciiTheme="minorEastAsia" w:eastAsiaTheme="minorEastAsia" w:hAnsiTheme="minorEastAsia" w:cs="Arial" w:hint="eastAsia"/>
          <w:noProof/>
        </w:rPr>
        <w:t>（注１）</w:t>
      </w:r>
    </w:p>
    <w:p w14:paraId="64491F76" w14:textId="630B867E" w:rsidR="00BA3DA0" w:rsidRPr="0012149C" w:rsidRDefault="00BA3DA0" w:rsidP="00BA3DA0">
      <w:pPr>
        <w:ind w:left="216" w:right="216" w:firstLine="216"/>
        <w:rPr>
          <w:rFonts w:asciiTheme="minorEastAsia" w:eastAsiaTheme="minorEastAsia" w:hAnsiTheme="minorEastAsia" w:cs="Arial"/>
          <w:b/>
          <w:bCs/>
          <w:iCs/>
          <w:noProof/>
        </w:rPr>
      </w:pP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、貴社が提案する手法や手段、７．で記入した</w:t>
      </w:r>
      <w:r w:rsidR="004777E6" w:rsidRPr="0012149C">
        <w:rPr>
          <w:rFonts w:asciiTheme="minorEastAsia" w:eastAsiaTheme="minorEastAsia" w:hAnsiTheme="minorEastAsia" w:cs="Arial" w:hint="eastAsia"/>
          <w:b/>
          <w:bCs/>
          <w:iCs/>
          <w:noProof/>
        </w:rPr>
        <w:t>調査</w:t>
      </w:r>
      <w:r w:rsidRPr="0012149C">
        <w:rPr>
          <w:rFonts w:asciiTheme="minorEastAsia" w:eastAsiaTheme="minorEastAsia" w:hAnsiTheme="minorEastAsia" w:cs="Arial" w:hint="eastAsia"/>
          <w:b/>
          <w:bCs/>
          <w:iCs/>
          <w:noProof/>
        </w:rPr>
        <w:t>項目及び調査報告書のイメージについて、具体的かつ詳細に説明して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6448D3CC" w14:textId="77777777" w:rsidR="00BA3DA0" w:rsidRPr="0012149C" w:rsidRDefault="00BA3DA0" w:rsidP="00BA3DA0">
      <w:pPr>
        <w:rPr>
          <w:rFonts w:asciiTheme="minorEastAsia" w:eastAsiaTheme="minorEastAsia" w:hAnsiTheme="minorEastAsia" w:cs="Arial"/>
          <w:noProof/>
        </w:rPr>
      </w:pPr>
    </w:p>
    <w:p w14:paraId="58F22275" w14:textId="14FEFAAB" w:rsidR="00BA3DA0" w:rsidRPr="0012149C" w:rsidRDefault="008361BA"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566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12149C">
        <w:rPr>
          <w:rFonts w:asciiTheme="minorEastAsia" w:eastAsiaTheme="minorEastAsia" w:hAnsiTheme="minorEastAsia" w:cs="Arial" w:hint="eastAsia"/>
          <w:noProof/>
        </w:rPr>
        <w:t>５．</w:t>
      </w:r>
      <w:r w:rsidR="004777E6" w:rsidRPr="0012149C">
        <w:rPr>
          <w:rFonts w:asciiTheme="minorEastAsia" w:eastAsiaTheme="minorEastAsia" w:hAnsiTheme="minorEastAsia" w:cs="Arial" w:hint="eastAsia"/>
          <w:noProof/>
        </w:rPr>
        <w:t>調査</w:t>
      </w:r>
      <w:r w:rsidR="00BA3DA0" w:rsidRPr="0012149C">
        <w:rPr>
          <w:rFonts w:asciiTheme="minorEastAsia" w:eastAsiaTheme="minorEastAsia" w:hAnsiTheme="minorEastAsia" w:cs="Arial" w:hint="eastAsia"/>
          <w:noProof/>
        </w:rPr>
        <w:t>における課題</w:t>
      </w:r>
    </w:p>
    <w:p w14:paraId="5C20CB2D" w14:textId="27A23604" w:rsidR="00BA3DA0" w:rsidRPr="0012149C" w:rsidRDefault="00BA3DA0" w:rsidP="00BA3DA0">
      <w:pPr>
        <w:ind w:left="216" w:right="216" w:firstLine="216"/>
        <w:rPr>
          <w:rFonts w:asciiTheme="minorEastAsia" w:eastAsiaTheme="minorEastAsia" w:hAnsiTheme="minorEastAsia" w:cs="Arial"/>
          <w:b/>
          <w:bCs/>
          <w:iCs/>
          <w:noProof/>
        </w:rPr>
      </w:pP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、現在想定している具体的課題について説明して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711F7408" w14:textId="5363EECB" w:rsidR="00BA3DA0" w:rsidRPr="0012149C" w:rsidRDefault="00BA3DA0" w:rsidP="00BA3DA0">
      <w:pPr>
        <w:rPr>
          <w:rFonts w:asciiTheme="minorEastAsia" w:eastAsiaTheme="minorEastAsia" w:hAnsiTheme="minorEastAsia" w:cs="Arial"/>
          <w:noProof/>
        </w:rPr>
      </w:pPr>
    </w:p>
    <w:p w14:paraId="5EB34C51" w14:textId="77777777" w:rsidR="004877F8" w:rsidRPr="0012149C"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ED4BF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12149C">
        <w:rPr>
          <w:rFonts w:asciiTheme="minorEastAsia" w:eastAsiaTheme="minorEastAsia" w:hAnsiTheme="minorEastAsia" w:cs="Arial" w:hint="eastAsia"/>
          <w:noProof/>
        </w:rPr>
        <w:t>６．</w:t>
      </w:r>
      <w:r w:rsidR="004777E6" w:rsidRPr="0012149C">
        <w:rPr>
          <w:rFonts w:asciiTheme="minorEastAsia" w:eastAsiaTheme="minorEastAsia" w:hAnsiTheme="minorEastAsia" w:cs="Arial" w:hint="eastAsia"/>
          <w:noProof/>
        </w:rPr>
        <w:t>調査</w:t>
      </w:r>
      <w:r w:rsidR="00BA3DA0" w:rsidRPr="0012149C">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80E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A3F7CA1"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DAC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9DF0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5CE963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E810FF"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166B3D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822680"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BB3"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FD421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2347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78EF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9B1B2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A7FB2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C0D5D52"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A37D163" w14:textId="77777777" w:rsidR="001404B3" w:rsidRPr="005471A3" w:rsidRDefault="001404B3"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35C2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135C2A" w:rsidRDefault="00A80056" w:rsidP="008361BA">
            <w:pPr>
              <w:rPr>
                <w:rFonts w:asciiTheme="minorEastAsia" w:eastAsiaTheme="minorEastAsia" w:hAnsiTheme="minorEastAsia"/>
                <w:noProof/>
                <w:color w:val="000000"/>
                <w:sz w:val="20"/>
              </w:rPr>
            </w:pPr>
            <w:r w:rsidRPr="00135C2A">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35C2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135C2A"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35C2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135C2A"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35C2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135C2A"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35C2A" w:rsidRDefault="00A80056" w:rsidP="00A80056">
      <w:pPr>
        <w:rPr>
          <w:rFonts w:asciiTheme="minorEastAsia" w:eastAsiaTheme="minorEastAsia" w:hAnsiTheme="minorEastAsia"/>
          <w:color w:val="000000" w:themeColor="text1"/>
        </w:rPr>
      </w:pPr>
      <w:r w:rsidRPr="00135C2A">
        <w:rPr>
          <w:rFonts w:asciiTheme="minorEastAsia" w:eastAsiaTheme="minorEastAsia" w:hAnsiTheme="minorEastAsia" w:hint="eastAsia"/>
          <w:color w:val="000000" w:themeColor="text1"/>
        </w:rPr>
        <w:t>※１</w:t>
      </w:r>
      <w:r w:rsidRPr="00135C2A">
        <w:rPr>
          <w:rFonts w:asciiTheme="minorEastAsia" w:eastAsiaTheme="minorEastAsia" w:hAnsiTheme="minorEastAsia" w:hint="eastAsia"/>
        </w:rPr>
        <w:t>直近過去3年分の各年又は各事業年度の課税所得の年平均額。該当する場合「○」を記載</w:t>
      </w:r>
    </w:p>
    <w:p w14:paraId="44EAEAF2" w14:textId="57C2116B" w:rsidR="008361BA" w:rsidRPr="005471A3" w:rsidRDefault="008361BA"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257C43DC" w:rsidR="0021572A" w:rsidRPr="00135C2A" w:rsidRDefault="0021572A" w:rsidP="00135C2A">
      <w:pPr>
        <w:pStyle w:val="aff0"/>
        <w:ind w:leftChars="500" w:left="1284" w:hangingChars="100" w:hanging="214"/>
        <w:rPr>
          <w:rFonts w:asciiTheme="minorEastAsia" w:eastAsiaTheme="minorEastAsia" w:hAnsiTheme="minorEastAsia"/>
          <w:kern w:val="0"/>
        </w:rPr>
      </w:pPr>
      <w:r w:rsidRPr="00135C2A">
        <w:rPr>
          <w:rFonts w:asciiTheme="minorEastAsia" w:eastAsiaTheme="minorEastAsia" w:hAnsiTheme="minorEastAsia" w:hint="eastAsia"/>
          <w:color w:val="000000" w:themeColor="text1"/>
          <w:szCs w:val="21"/>
        </w:rPr>
        <w:t>・</w:t>
      </w:r>
      <w:r w:rsidRPr="00135C2A">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6B986F2A" w14:textId="77777777" w:rsidR="00135C2A" w:rsidRDefault="00135C2A">
      <w:pPr>
        <w:widowControl/>
        <w:jc w:val="left"/>
      </w:pPr>
      <w:r>
        <w:br w:type="page"/>
      </w:r>
    </w:p>
    <w:p w14:paraId="5BD762E9" w14:textId="103ED08B" w:rsidR="00C830E5" w:rsidRPr="00135C2A"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35C2A">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30999"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w:t>
        </w:r>
        <w:r w:rsidR="00B45BD7" w:rsidRPr="005471A3">
          <w:rPr>
            <w:rStyle w:val="ac"/>
            <w:rFonts w:asciiTheme="minorEastAsia" w:eastAsiaTheme="minorEastAsia" w:hAnsiTheme="minorEastAsia"/>
          </w:rPr>
          <w:t>u</w:t>
        </w:r>
        <w:r w:rsidR="00B45BD7" w:rsidRPr="005471A3">
          <w:rPr>
            <w:rStyle w:val="ac"/>
            <w:rFonts w:asciiTheme="minorEastAsia" w:eastAsiaTheme="minorEastAsia" w:hAnsiTheme="minorEastAsia"/>
          </w:rPr>
          <w:t>-gyomu/yakkan.html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54D32FF3" w:rsidR="00235961" w:rsidRPr="000F1301" w:rsidRDefault="005A345C" w:rsidP="00135C2A">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353B"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77B9DF73" w14:textId="0F7D7506" w:rsidR="00BA3DA0" w:rsidRPr="000F1301" w:rsidRDefault="00D77E68" w:rsidP="00135C2A">
      <w:pPr>
        <w:pStyle w:val="a9"/>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69131D25"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8487C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D16ED6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4A1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2B4FBED7" w:rsidR="00BA3DA0" w:rsidRPr="000F1301" w:rsidRDefault="00BA3DA0" w:rsidP="00BA3DA0">
      <w:pPr>
        <w:ind w:left="216"/>
        <w:rPr>
          <w:rFonts w:asciiTheme="minorEastAsia" w:eastAsiaTheme="minorEastAsia" w:hAnsiTheme="minorEastAsia" w:cs="Arial"/>
          <w:noProof/>
        </w:rPr>
      </w:pPr>
    </w:p>
    <w:p w14:paraId="3216B444" w14:textId="48AB7BB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188A0C4">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052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71DC4A4"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AFF1196" w:rsidR="00892CAE" w:rsidRPr="000F1301" w:rsidRDefault="00135C2A"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3621859">
                <wp:simplePos x="0" y="0"/>
                <wp:positionH relativeFrom="margin">
                  <wp:posOffset>2905125</wp:posOffset>
                </wp:positionH>
                <wp:positionV relativeFrom="paragraph">
                  <wp:posOffset>325755</wp:posOffset>
                </wp:positionV>
                <wp:extent cx="3705225" cy="1136650"/>
                <wp:effectExtent l="0" t="2286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5033"/>
                            <a:gd name="adj2" fmla="val -68887"/>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8.75pt;margin-top:25.6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" adj="3233,-408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0F562DC"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0DE4FF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BAE797E" w:rsidR="00945FCE" w:rsidRPr="00854A33" w:rsidRDefault="00854A33" w:rsidP="00945FCE">
      <w:pPr>
        <w:widowControl/>
        <w:jc w:val="left"/>
        <w:rPr>
          <w:szCs w:val="21"/>
        </w:rPr>
      </w:pPr>
      <w:r w:rsidRPr="00854A33">
        <w:rPr>
          <w:noProof/>
        </w:rPr>
        <w:lastRenderedPageBreak/>
        <w:drawing>
          <wp:inline distT="0" distB="0" distL="0" distR="0" wp14:anchorId="3E34049C" wp14:editId="7F77B60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66AB916F" w14:textId="77777777" w:rsidR="00135C2A" w:rsidRDefault="00135C2A" w:rsidP="00945FCE">
      <w:pPr>
        <w:widowControl/>
        <w:jc w:val="left"/>
        <w:rPr>
          <w:szCs w:val="21"/>
        </w:rPr>
      </w:pPr>
    </w:p>
    <w:p w14:paraId="1F1DA61C" w14:textId="2E8E3F66"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135C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BDD4050"/>
    <w:multiLevelType w:val="hybridMultilevel"/>
    <w:tmpl w:val="9F3C6086"/>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4146842A">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8FC7879"/>
    <w:multiLevelType w:val="hybridMultilevel"/>
    <w:tmpl w:val="F61ACB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2"/>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30"/>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9"/>
  </w:num>
  <w:num w:numId="25" w16cid:durableId="885216630">
    <w:abstractNumId w:val="28"/>
  </w:num>
  <w:num w:numId="26" w16cid:durableId="11583">
    <w:abstractNumId w:val="14"/>
  </w:num>
  <w:num w:numId="27" w16cid:durableId="1063525992">
    <w:abstractNumId w:val="8"/>
  </w:num>
  <w:num w:numId="28" w16cid:durableId="633481702">
    <w:abstractNumId w:val="27"/>
  </w:num>
  <w:num w:numId="29" w16cid:durableId="1127701569">
    <w:abstractNumId w:val="20"/>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1009337060">
    <w:abstractNumId w:val="26"/>
  </w:num>
  <w:num w:numId="36" w16cid:durableId="217985162">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63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1D87"/>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28B"/>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149C"/>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499"/>
    <w:rsid w:val="00135BBC"/>
    <w:rsid w:val="00135C2A"/>
    <w:rsid w:val="001364D0"/>
    <w:rsid w:val="001404B3"/>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277B2"/>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22C1"/>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186"/>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999"/>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629"/>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C3"/>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992"/>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ladnpcxxycxt"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59C6B-88C8-4780-B191-E04ACE65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7333</Words>
  <Characters>1483</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