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Text Box 1970"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233C1E"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E347BDF"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BA3DA0" w:rsidRPr="005471A3">
        <w:rPr>
          <w:rFonts w:asciiTheme="minorEastAsia" w:eastAsiaTheme="minorEastAsia" w:hAnsiTheme="minorEastAsia" w:cs="Arial" w:hint="eastAsia"/>
          <w:noProof/>
        </w:rPr>
        <w:t>は受け付けられません。</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851D3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A7B02DD" w:rsidR="00BA3DA0" w:rsidRPr="008D11D8" w:rsidRDefault="008D11D8" w:rsidP="008D11D8">
      <w:pPr>
        <w:ind w:leftChars="100" w:left="214"/>
        <w:rPr>
          <w:rFonts w:asciiTheme="minorEastAsia" w:eastAsiaTheme="minorEastAsia" w:hAnsiTheme="minorEastAsia" w:cs="Arial"/>
          <w:noProof/>
          <w:u w:val="double"/>
        </w:rPr>
      </w:pPr>
      <w:r w:rsidRPr="008D11D8">
        <w:rPr>
          <w:rFonts w:asciiTheme="minorEastAsia" w:eastAsiaTheme="minorEastAsia" w:hAnsiTheme="minorEastAsia" w:cs="Arial" w:hint="eastAsia"/>
          <w:noProof/>
          <w:u w:val="double"/>
        </w:rPr>
        <w:t>※複数事業者による共同提案を行う場合、[表紙]を提案者毎に作成してください。</w:t>
      </w:r>
    </w:p>
    <w:p w14:paraId="4A75372C" w14:textId="77777777" w:rsidR="008D11D8" w:rsidRPr="005471A3" w:rsidRDefault="008D11D8" w:rsidP="00BA3DA0">
      <w:pPr>
        <w:rPr>
          <w:rFonts w:asciiTheme="minorEastAsia" w:eastAsiaTheme="minorEastAsia" w:hAnsiTheme="minorEastAsia" w:cs="Arial"/>
          <w:noProof/>
        </w:rPr>
      </w:pPr>
    </w:p>
    <w:p w14:paraId="0EB514FD" w14:textId="326C6355" w:rsidR="00BA3DA0" w:rsidRPr="005471A3" w:rsidRDefault="00BA3DA0" w:rsidP="00FA1D6B">
      <w:pPr>
        <w:pStyle w:val="Default"/>
        <w:ind w:left="426" w:firstLineChars="200" w:firstLine="648"/>
        <w:jc w:val="both"/>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623741" w:rsidRPr="00623741">
        <w:rPr>
          <w:rFonts w:asciiTheme="minorEastAsia" w:eastAsiaTheme="minorEastAsia" w:hAnsiTheme="minorEastAsia" w:hint="eastAsia"/>
          <w:sz w:val="32"/>
          <w:szCs w:val="32"/>
        </w:rPr>
        <w:t>生成ＡＩ基盤モデルの開発のあり方に関する調査</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2E17727D" w:rsidR="00BA3DA0" w:rsidRPr="00FA1D6B" w:rsidRDefault="00BA3DA0" w:rsidP="00FA1D6B">
      <w:pPr>
        <w:pStyle w:val="Default"/>
        <w:ind w:firstLineChars="100" w:firstLine="214"/>
        <w:jc w:val="both"/>
        <w:rPr>
          <w:rFonts w:asciiTheme="minorEastAsia" w:eastAsiaTheme="minorEastAsia" w:hAnsiTheme="minorEastAsia" w:cs="Arial"/>
          <w:noProof/>
          <w:sz w:val="21"/>
          <w:szCs w:val="21"/>
        </w:rPr>
      </w:pPr>
      <w:r w:rsidRPr="00FA1D6B">
        <w:rPr>
          <w:rFonts w:asciiTheme="minorEastAsia" w:eastAsiaTheme="minorEastAsia" w:hAnsiTheme="minorEastAsia" w:cs="Arial" w:hint="eastAsia"/>
          <w:sz w:val="21"/>
          <w:szCs w:val="21"/>
        </w:rPr>
        <w:t>「</w:t>
      </w:r>
      <w:r w:rsidR="00EB7256" w:rsidRPr="00FA1D6B">
        <w:rPr>
          <w:rFonts w:asciiTheme="minorEastAsia" w:eastAsiaTheme="minorEastAsia" w:hAnsiTheme="minorEastAsia" w:cs="Arial" w:hint="eastAsia"/>
          <w:sz w:val="21"/>
          <w:szCs w:val="21"/>
        </w:rPr>
        <w:t>ポスト５Ｇ情報通信システ厶基盤強化研究開発事業／</w:t>
      </w:r>
      <w:r w:rsidR="00623741" w:rsidRPr="00FA1D6B">
        <w:rPr>
          <w:rFonts w:hint="eastAsia"/>
          <w:sz w:val="21"/>
          <w:szCs w:val="21"/>
        </w:rPr>
        <w:t>生成ＡＩ基盤モデルの開発のあり方に関する調査</w:t>
      </w:r>
      <w:r w:rsidRPr="00FA1D6B">
        <w:rPr>
          <w:rFonts w:asciiTheme="minorEastAsia" w:eastAsiaTheme="minorEastAsia" w:hAnsiTheme="minorEastAsia" w:cs="Arial" w:hint="eastAsia"/>
          <w:noProof/>
          <w:sz w:val="21"/>
          <w:szCs w:val="21"/>
        </w:rPr>
        <w:t>」</w:t>
      </w:r>
    </w:p>
    <w:p w14:paraId="7B063819" w14:textId="5CAF3845" w:rsidR="00BA3DA0" w:rsidRPr="00FA1D6B" w:rsidRDefault="00BA3DA0" w:rsidP="00BA3DA0">
      <w:pPr>
        <w:rPr>
          <w:rFonts w:asciiTheme="minorEastAsia" w:eastAsiaTheme="minorEastAsia" w:hAnsiTheme="minorEastAsia" w:cs="Arial"/>
          <w:noProof/>
          <w:szCs w:val="21"/>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675940" w:rsidRDefault="00BA3DA0"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8D11D8">
        <w:rPr>
          <w:rFonts w:asciiTheme="minorEastAsia" w:eastAsiaTheme="minorEastAsia" w:hAnsiTheme="minorEastAsia" w:cs="Arial" w:hint="eastAsia"/>
          <w:b/>
          <w:bCs/>
          <w:iCs/>
          <w:noProof/>
        </w:rPr>
        <w:t>1</w:t>
      </w:r>
      <w:r w:rsidR="008D11D8">
        <w:rPr>
          <w:rFonts w:asciiTheme="minorEastAsia" w:eastAsiaTheme="minorEastAsia" w:hAnsiTheme="minorEastAsia" w:cs="Arial"/>
          <w:b/>
          <w:bCs/>
          <w:iCs/>
          <w:noProof/>
        </w:rPr>
        <w:t>3</w:t>
      </w:r>
      <w:r w:rsidR="008D11D8">
        <w:rPr>
          <w:rFonts w:asciiTheme="minorEastAsia" w:eastAsiaTheme="minorEastAsia" w:hAnsiTheme="minorEastAsia" w:cs="Arial" w:hint="eastAsia"/>
          <w:b/>
          <w:bCs/>
          <w:iCs/>
          <w:noProof/>
        </w:rPr>
        <w:t>桁</w:t>
      </w:r>
      <w:r w:rsidR="008361BA" w:rsidRPr="005471A3">
        <w:rPr>
          <w:rFonts w:asciiTheme="minorEastAsia" w:eastAsiaTheme="minorEastAsia" w:hAnsiTheme="minorEastAsia" w:cs="Arial" w:hint="eastAsia"/>
          <w:b/>
          <w:bCs/>
          <w:iCs/>
          <w:noProof/>
        </w:rPr>
        <w:t>）</w:t>
      </w:r>
    </w:p>
    <w:p w14:paraId="77FC50FD" w14:textId="60A5956B" w:rsidR="00BA3DA0" w:rsidRPr="005471A3" w:rsidRDefault="00BA3DA0" w:rsidP="00BA3DA0">
      <w:pPr>
        <w:rPr>
          <w:rFonts w:asciiTheme="minorEastAsia" w:eastAsiaTheme="minorEastAsia" w:hAnsiTheme="minorEastAsia" w:cs="Arial"/>
          <w:noProof/>
        </w:rPr>
      </w:pPr>
    </w:p>
    <w:p w14:paraId="37EFB6DA" w14:textId="2531C12D" w:rsidR="00BA3DA0" w:rsidRPr="005471A3" w:rsidRDefault="00BA3DA0" w:rsidP="00930D16">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024695ED" w14:textId="5D7E2AD6" w:rsidR="00BA3DA0" w:rsidRPr="00930D16" w:rsidRDefault="00BA3DA0" w:rsidP="00BA3DA0">
      <w:pPr>
        <w:rPr>
          <w:rFonts w:asciiTheme="minorEastAsia" w:eastAsiaTheme="minorEastAsia" w:hAnsiTheme="minorEastAsia" w:cs="Arial"/>
          <w:noProof/>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連 絡 先</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所　属</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ＴＥＬ</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2C31DB9C" w:rsidR="00BA3DA0" w:rsidRPr="006B544C" w:rsidRDefault="00BA3DA0"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4749E202" w14:textId="7AFD6E57"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A5E7EC4" w:rsidR="00BA3DA0" w:rsidRPr="00623741" w:rsidRDefault="00BA3DA0" w:rsidP="00F13EFC">
      <w:pPr>
        <w:pStyle w:val="Default"/>
        <w:ind w:firstLineChars="100" w:firstLine="214"/>
        <w:jc w:val="both"/>
        <w:rPr>
          <w:rFonts w:ascii="ＭＳ 明朝" w:eastAsia="ＭＳ 明朝" w:hAnsi="ＭＳ 明朝" w:cs="Arial"/>
          <w:noProof/>
          <w:sz w:val="21"/>
          <w:szCs w:val="21"/>
        </w:rPr>
      </w:pPr>
      <w:r w:rsidRPr="00623741">
        <w:rPr>
          <w:rFonts w:ascii="ＭＳ 明朝" w:eastAsia="ＭＳ 明朝" w:hAnsi="ＭＳ 明朝" w:cs="Arial" w:hint="eastAsia"/>
          <w:noProof/>
          <w:sz w:val="21"/>
          <w:szCs w:val="21"/>
        </w:rPr>
        <w:t>「</w:t>
      </w:r>
      <w:r w:rsidR="00930D16" w:rsidRPr="00623741">
        <w:rPr>
          <w:rFonts w:ascii="ＭＳ 明朝" w:eastAsia="ＭＳ 明朝" w:hAnsi="ＭＳ 明朝" w:cs="Arial" w:hint="eastAsia"/>
          <w:noProof/>
          <w:sz w:val="21"/>
          <w:szCs w:val="21"/>
        </w:rPr>
        <w:t>ポスト５Ｇ情報通信システ厶基盤強化研究開発事業／</w:t>
      </w:r>
      <w:r w:rsidR="00623741" w:rsidRPr="00623741">
        <w:rPr>
          <w:rFonts w:ascii="ＭＳ 明朝" w:eastAsia="ＭＳ 明朝" w:hAnsi="ＭＳ 明朝" w:hint="eastAsia"/>
          <w:sz w:val="21"/>
          <w:szCs w:val="21"/>
        </w:rPr>
        <w:t>生成ＡＩ基盤モデルの開発のあり方に関する調査</w:t>
      </w:r>
      <w:r w:rsidRPr="00623741">
        <w:rPr>
          <w:rFonts w:ascii="ＭＳ 明朝" w:eastAsia="ＭＳ 明朝" w:hAnsi="ＭＳ 明朝" w:cs="Arial" w:hint="eastAsia"/>
          <w:noProof/>
          <w:sz w:val="21"/>
          <w:szCs w:val="21"/>
        </w:rPr>
        <w:t>」</w:t>
      </w:r>
    </w:p>
    <w:p w14:paraId="2525E689" w14:textId="77777777" w:rsidR="00BA3DA0" w:rsidRDefault="00BA3DA0" w:rsidP="00BA3DA0">
      <w:pPr>
        <w:rPr>
          <w:rFonts w:asciiTheme="minorEastAsia" w:eastAsiaTheme="minorEastAsia" w:hAnsiTheme="minorEastAsia" w:cs="Arial"/>
          <w:noProof/>
        </w:rPr>
      </w:pPr>
    </w:p>
    <w:p w14:paraId="139F2862" w14:textId="77777777" w:rsidR="0065353D" w:rsidRPr="005471A3" w:rsidRDefault="0065353D" w:rsidP="00BA3DA0">
      <w:pPr>
        <w:rPr>
          <w:rFonts w:asciiTheme="minorEastAsia" w:eastAsiaTheme="minorEastAsia" w:hAnsiTheme="minorEastAsia" w:cs="Arial"/>
          <w:noProof/>
        </w:rPr>
      </w:pPr>
    </w:p>
    <w:p w14:paraId="3A09EB30" w14:textId="3B91EBE2"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w:t>
      </w:r>
      <w:r w:rsidR="00713CEE">
        <w:rPr>
          <w:rFonts w:asciiTheme="minorEastAsia" w:eastAsiaTheme="minorEastAsia" w:hAnsiTheme="minorEastAsia" w:cs="Arial" w:hint="eastAsia"/>
          <w:noProof/>
          <w:spacing w:val="0"/>
          <w:kern w:val="2"/>
          <w:szCs w:val="24"/>
        </w:rPr>
        <w:t>実施内容</w:t>
      </w:r>
    </w:p>
    <w:p w14:paraId="24B172D0" w14:textId="68131750" w:rsidR="00BA3DA0" w:rsidRPr="00E4507D" w:rsidRDefault="00BA3DA0" w:rsidP="00E24326">
      <w:pPr>
        <w:ind w:leftChars="100" w:left="214" w:firstLineChars="100" w:firstLine="214"/>
        <w:rPr>
          <w:rFonts w:asciiTheme="minorEastAsia" w:eastAsiaTheme="minorEastAsia" w:hAnsiTheme="minorEastAsia" w:cs="Arial"/>
          <w:noProof/>
        </w:rPr>
      </w:pPr>
      <w:r w:rsidRPr="00E4507D">
        <w:rPr>
          <w:rFonts w:asciiTheme="minorEastAsia" w:eastAsiaTheme="minorEastAsia" w:hAnsiTheme="minorEastAsia" w:cs="Arial" w:hint="eastAsia"/>
          <w:iCs/>
          <w:noProof/>
        </w:rPr>
        <w:t>当該</w:t>
      </w:r>
      <w:r w:rsidR="004777E6" w:rsidRPr="00E4507D">
        <w:rPr>
          <w:rFonts w:asciiTheme="minorEastAsia" w:eastAsiaTheme="minorEastAsia" w:hAnsiTheme="minorEastAsia" w:cs="Arial" w:hint="eastAsia"/>
          <w:iCs/>
        </w:rPr>
        <w:t>調査</w:t>
      </w:r>
      <w:r w:rsidRPr="00E4507D">
        <w:rPr>
          <w:rFonts w:asciiTheme="minorEastAsia" w:eastAsiaTheme="minorEastAsia" w:hAnsiTheme="minorEastAsia" w:cs="Arial" w:hint="eastAsia"/>
          <w:iCs/>
          <w:noProof/>
        </w:rPr>
        <w:t>を実施するに</w:t>
      </w:r>
      <w:r w:rsidR="005D7E07" w:rsidRPr="00E4507D">
        <w:rPr>
          <w:rFonts w:asciiTheme="minorEastAsia" w:eastAsiaTheme="minorEastAsia" w:hAnsiTheme="minorEastAsia" w:cs="Arial" w:hint="eastAsia"/>
          <w:iCs/>
          <w:noProof/>
        </w:rPr>
        <w:t>当たり</w:t>
      </w:r>
      <w:r w:rsidRPr="00E4507D">
        <w:rPr>
          <w:rFonts w:asciiTheme="minorEastAsia" w:eastAsiaTheme="minorEastAsia" w:hAnsiTheme="minorEastAsia" w:cs="Arial" w:hint="eastAsia"/>
          <w:iCs/>
          <w:noProof/>
        </w:rPr>
        <w:t>、</w:t>
      </w:r>
      <w:r w:rsidR="00216456">
        <w:rPr>
          <w:rFonts w:asciiTheme="minorEastAsia" w:eastAsiaTheme="minorEastAsia" w:hAnsiTheme="minorEastAsia" w:cs="Arial" w:hint="eastAsia"/>
          <w:iCs/>
          <w:noProof/>
        </w:rPr>
        <w:t>各項目別</w:t>
      </w:r>
      <w:r w:rsidRPr="00E4507D">
        <w:rPr>
          <w:rFonts w:asciiTheme="minorEastAsia" w:eastAsiaTheme="minorEastAsia" w:hAnsiTheme="minorEastAsia" w:cs="Arial" w:hint="eastAsia"/>
          <w:iCs/>
          <w:noProof/>
        </w:rPr>
        <w:t>の</w:t>
      </w:r>
      <w:r w:rsidR="00713CEE">
        <w:rPr>
          <w:rFonts w:asciiTheme="minorEastAsia" w:eastAsiaTheme="minorEastAsia" w:hAnsiTheme="minorEastAsia" w:cs="Arial" w:hint="eastAsia"/>
          <w:iCs/>
          <w:noProof/>
        </w:rPr>
        <w:t>実施内容</w:t>
      </w:r>
      <w:r w:rsidRPr="00E4507D">
        <w:rPr>
          <w:rFonts w:asciiTheme="minorEastAsia" w:eastAsiaTheme="minorEastAsia" w:hAnsiTheme="minorEastAsia" w:cs="Arial" w:hint="eastAsia"/>
          <w:iCs/>
          <w:noProof/>
        </w:rPr>
        <w:t>について説明して</w:t>
      </w:r>
      <w:r w:rsidR="00D5218D" w:rsidRPr="00E4507D">
        <w:rPr>
          <w:rFonts w:asciiTheme="minorEastAsia" w:eastAsiaTheme="minorEastAsia" w:hAnsiTheme="minorEastAsia" w:cs="Arial" w:hint="eastAsia"/>
          <w:iCs/>
          <w:noProof/>
        </w:rPr>
        <w:t>ください</w:t>
      </w:r>
      <w:r w:rsidRPr="00E4507D">
        <w:rPr>
          <w:rFonts w:asciiTheme="minorEastAsia" w:eastAsiaTheme="minorEastAsia" w:hAnsiTheme="minorEastAsia" w:cs="Arial" w:hint="eastAsia"/>
          <w:iCs/>
          <w:noProof/>
        </w:rPr>
        <w:t>。</w:t>
      </w:r>
    </w:p>
    <w:p w14:paraId="7FEA147A" w14:textId="3A80E9A3" w:rsidR="00844D8D" w:rsidRPr="00E4507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5CB8915" w14:textId="77777777" w:rsidR="0065353D" w:rsidRPr="00E4507D"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54E847E9" w:rsidR="00BA3DA0" w:rsidRPr="00E4507D" w:rsidRDefault="00713CEE" w:rsidP="00BA3DA0">
      <w:pPr>
        <w:rPr>
          <w:rFonts w:asciiTheme="minorEastAsia" w:eastAsiaTheme="minorEastAsia" w:hAnsiTheme="minorEastAsia" w:cs="Arial"/>
          <w:noProof/>
        </w:rPr>
      </w:pPr>
      <w:r>
        <w:rPr>
          <w:rFonts w:asciiTheme="minorEastAsia" w:eastAsiaTheme="minorEastAsia" w:hAnsiTheme="minorEastAsia" w:cs="Arial" w:hint="eastAsia"/>
          <w:noProof/>
        </w:rPr>
        <w:t>３</w:t>
      </w:r>
      <w:r w:rsidR="00BA3DA0" w:rsidRPr="00E4507D">
        <w:rPr>
          <w:rFonts w:asciiTheme="minorEastAsia" w:eastAsiaTheme="minorEastAsia" w:hAnsiTheme="minorEastAsia" w:cs="Arial" w:hint="eastAsia"/>
          <w:noProof/>
        </w:rPr>
        <w:t>．提案する方法</w:t>
      </w:r>
      <w:r w:rsidR="00233C1E">
        <w:rPr>
          <w:rFonts w:asciiTheme="minorEastAsia" w:eastAsiaTheme="minorEastAsia" w:hAnsiTheme="minorEastAsia" w:cs="Arial" w:hint="eastAsia"/>
          <w:noProof/>
        </w:rPr>
        <w:t>及び計画</w:t>
      </w:r>
    </w:p>
    <w:p w14:paraId="040836F1" w14:textId="498A5AAD" w:rsidR="00037BCC" w:rsidRPr="00E4507D" w:rsidRDefault="00313482" w:rsidP="001E0474">
      <w:pPr>
        <w:ind w:leftChars="199" w:left="426"/>
        <w:rPr>
          <w:rFonts w:asciiTheme="minorEastAsia" w:eastAsiaTheme="minorEastAsia" w:hAnsiTheme="minorEastAsia" w:cs="Arial"/>
          <w:noProof/>
        </w:rPr>
      </w:pPr>
      <w:r w:rsidRPr="00E4507D">
        <w:rPr>
          <w:rFonts w:asciiTheme="minorEastAsia" w:eastAsiaTheme="minorEastAsia" w:hAnsiTheme="minorEastAsia" w:cs="Arial" w:hint="eastAsia"/>
          <w:iCs/>
          <w:noProof/>
        </w:rPr>
        <w:t xml:space="preserve">　</w:t>
      </w:r>
      <w:r w:rsidR="00037BCC" w:rsidRPr="00E4507D">
        <w:rPr>
          <w:rFonts w:asciiTheme="minorEastAsia" w:eastAsiaTheme="minorEastAsia" w:hAnsiTheme="minorEastAsia" w:cs="Arial" w:hint="eastAsia"/>
          <w:noProof/>
        </w:rPr>
        <w:t>各項目についてどのように実施していくのか、</w:t>
      </w:r>
      <w:r w:rsidR="00216456">
        <w:rPr>
          <w:rFonts w:asciiTheme="minorEastAsia" w:eastAsiaTheme="minorEastAsia" w:hAnsiTheme="minorEastAsia" w:cs="Arial" w:hint="eastAsia"/>
          <w:noProof/>
        </w:rPr>
        <w:t>各</w:t>
      </w:r>
      <w:r w:rsidR="00037BCC" w:rsidRPr="00E4507D">
        <w:rPr>
          <w:rFonts w:asciiTheme="minorEastAsia" w:eastAsiaTheme="minorEastAsia" w:hAnsiTheme="minorEastAsia" w:cs="Arial" w:hint="eastAsia"/>
          <w:noProof/>
        </w:rPr>
        <w:t>項目別に</w:t>
      </w:r>
      <w:r w:rsidR="00381316">
        <w:rPr>
          <w:rFonts w:asciiTheme="minorEastAsia" w:eastAsiaTheme="minorEastAsia" w:hAnsiTheme="minorEastAsia" w:cs="Arial" w:hint="eastAsia"/>
          <w:noProof/>
        </w:rPr>
        <w:t>具体的な</w:t>
      </w:r>
      <w:r w:rsidR="00713CEE">
        <w:rPr>
          <w:rFonts w:asciiTheme="minorEastAsia" w:eastAsiaTheme="minorEastAsia" w:hAnsiTheme="minorEastAsia" w:cs="Arial" w:hint="eastAsia"/>
          <w:noProof/>
        </w:rPr>
        <w:t>実施方法やその</w:t>
      </w:r>
      <w:r w:rsidR="00037BCC" w:rsidRPr="00E4507D">
        <w:rPr>
          <w:rFonts w:asciiTheme="minorEastAsia" w:eastAsiaTheme="minorEastAsia" w:hAnsiTheme="minorEastAsia" w:cs="Arial" w:hint="eastAsia"/>
          <w:noProof/>
        </w:rPr>
        <w:t>実施計画</w:t>
      </w:r>
      <w:r w:rsidR="00E43490" w:rsidRPr="00E4507D">
        <w:rPr>
          <w:rFonts w:asciiTheme="minorEastAsia" w:eastAsiaTheme="minorEastAsia" w:hAnsiTheme="minorEastAsia" w:cs="Arial" w:hint="eastAsia"/>
          <w:noProof/>
        </w:rPr>
        <w:t>について具体的かつ詳細に説明してください。</w:t>
      </w:r>
      <w:r w:rsidR="001E0474">
        <w:rPr>
          <w:rFonts w:asciiTheme="minorEastAsia" w:eastAsiaTheme="minorEastAsia" w:hAnsiTheme="minorEastAsia" w:cs="Arial" w:hint="eastAsia"/>
          <w:noProof/>
        </w:rPr>
        <w:t>特に、「</w:t>
      </w:r>
      <w:r w:rsidR="001E0474" w:rsidRPr="001E0474">
        <w:rPr>
          <w:rFonts w:asciiTheme="minorEastAsia" w:eastAsiaTheme="minorEastAsia" w:hAnsiTheme="minorEastAsia" w:cs="Arial" w:hint="eastAsia"/>
          <w:noProof/>
        </w:rPr>
        <w:t>（４）基盤モデル開発企業等を中核とするコミュニティの運営、生成AI開発ガバナンスのベストプラクティスの収集・整理</w:t>
      </w:r>
      <w:r w:rsidR="001E0474">
        <w:rPr>
          <w:rFonts w:asciiTheme="minorEastAsia" w:eastAsiaTheme="minorEastAsia" w:hAnsiTheme="minorEastAsia" w:cs="Arial" w:hint="eastAsia"/>
          <w:noProof/>
        </w:rPr>
        <w:t>」と「</w:t>
      </w:r>
      <w:r w:rsidR="001E0474" w:rsidRPr="001E0474">
        <w:rPr>
          <w:rFonts w:asciiTheme="minorEastAsia" w:eastAsiaTheme="minorEastAsia" w:hAnsiTheme="minorEastAsia" w:cs="Arial" w:hint="eastAsia"/>
          <w:noProof/>
        </w:rPr>
        <w:t>（５）基盤モデル開発に係る取組の対外発信</w:t>
      </w:r>
      <w:r w:rsidR="001E0474">
        <w:rPr>
          <w:rFonts w:asciiTheme="minorEastAsia" w:eastAsiaTheme="minorEastAsia" w:hAnsiTheme="minorEastAsia" w:cs="Arial" w:hint="eastAsia"/>
          <w:noProof/>
        </w:rPr>
        <w:t>」については、具体的な回数や時期についても記載してください。</w:t>
      </w:r>
    </w:p>
    <w:p w14:paraId="4C19A725" w14:textId="77777777" w:rsidR="00E43490" w:rsidRPr="00E4507D" w:rsidRDefault="00E43490" w:rsidP="00BA3DA0">
      <w:pPr>
        <w:rPr>
          <w:rFonts w:asciiTheme="minorEastAsia" w:eastAsiaTheme="minorEastAsia" w:hAnsiTheme="minorEastAsia" w:cs="Arial"/>
          <w:noProof/>
        </w:rPr>
      </w:pPr>
    </w:p>
    <w:p w14:paraId="7E48208F" w14:textId="77777777" w:rsidR="0065353D" w:rsidRPr="00E4507D" w:rsidRDefault="0065353D" w:rsidP="00BA3DA0">
      <w:pPr>
        <w:rPr>
          <w:rFonts w:asciiTheme="minorEastAsia" w:eastAsiaTheme="minorEastAsia" w:hAnsiTheme="minorEastAsia" w:cs="Arial"/>
          <w:noProof/>
        </w:rPr>
      </w:pPr>
    </w:p>
    <w:p w14:paraId="58F22275" w14:textId="481B3F14" w:rsidR="00BA3DA0" w:rsidRPr="00E4507D" w:rsidRDefault="00713CEE" w:rsidP="00BA3DA0">
      <w:pPr>
        <w:rPr>
          <w:rFonts w:asciiTheme="minorEastAsia" w:eastAsiaTheme="minorEastAsia" w:hAnsiTheme="minorEastAsia" w:cs="Arial"/>
          <w:noProof/>
        </w:rPr>
      </w:pPr>
      <w:r>
        <w:rPr>
          <w:rFonts w:asciiTheme="minorEastAsia" w:eastAsiaTheme="minorEastAsia" w:hAnsiTheme="minorEastAsia" w:cs="Arial" w:hint="eastAsia"/>
          <w:noProof/>
        </w:rPr>
        <w:t>４</w:t>
      </w:r>
      <w:r w:rsidR="00BA3DA0" w:rsidRPr="00E4507D">
        <w:rPr>
          <w:rFonts w:asciiTheme="minorEastAsia" w:eastAsiaTheme="minorEastAsia" w:hAnsiTheme="minorEastAsia" w:cs="Arial" w:hint="eastAsia"/>
          <w:noProof/>
        </w:rPr>
        <w:t>．</w:t>
      </w:r>
      <w:r>
        <w:rPr>
          <w:rFonts w:asciiTheme="minorEastAsia" w:eastAsiaTheme="minorEastAsia" w:hAnsiTheme="minorEastAsia" w:cs="Arial" w:hint="eastAsia"/>
          <w:noProof/>
        </w:rPr>
        <w:t>専門的な知見や</w:t>
      </w:r>
      <w:r w:rsidRPr="00E4507D">
        <w:rPr>
          <w:rFonts w:asciiTheme="minorEastAsia" w:eastAsiaTheme="minorEastAsia" w:hAnsiTheme="minorEastAsia" w:cs="Arial" w:hint="eastAsia"/>
          <w:noProof/>
        </w:rPr>
        <w:t>類似/関連分野での実績</w:t>
      </w:r>
    </w:p>
    <w:p w14:paraId="7A5D4EFC" w14:textId="4E6C525E" w:rsidR="00E24326" w:rsidRPr="00E4507D" w:rsidRDefault="00713CEE" w:rsidP="0060306E">
      <w:pPr>
        <w:ind w:leftChars="100" w:left="214" w:rightChars="101" w:right="216" w:firstLineChars="200" w:firstLine="428"/>
        <w:rPr>
          <w:rFonts w:asciiTheme="minorEastAsia" w:eastAsiaTheme="minorEastAsia" w:hAnsiTheme="minorEastAsia" w:cs="Arial"/>
          <w:iCs/>
          <w:noProof/>
        </w:rPr>
      </w:pPr>
      <w:r w:rsidRPr="00713CEE">
        <w:rPr>
          <w:rFonts w:asciiTheme="minorEastAsia" w:eastAsiaTheme="minorEastAsia" w:hAnsiTheme="minorEastAsia" w:cs="Arial" w:hint="eastAsia"/>
          <w:iCs/>
          <w:noProof/>
        </w:rPr>
        <w:t>専門性な知見を有している状況、類似/関連分野での実績</w:t>
      </w:r>
      <w:r>
        <w:rPr>
          <w:rFonts w:asciiTheme="minorEastAsia" w:eastAsiaTheme="minorEastAsia" w:hAnsiTheme="minorEastAsia" w:cs="Arial" w:hint="eastAsia"/>
          <w:iCs/>
          <w:noProof/>
        </w:rPr>
        <w:t>について</w:t>
      </w:r>
      <w:r w:rsidR="00EA0619">
        <w:rPr>
          <w:rFonts w:asciiTheme="minorEastAsia" w:eastAsiaTheme="minorEastAsia" w:hAnsiTheme="minorEastAsia" w:cs="Arial" w:hint="eastAsia"/>
          <w:iCs/>
          <w:noProof/>
        </w:rPr>
        <w:t>、</w:t>
      </w:r>
      <w:r w:rsidR="00EA0619">
        <w:rPr>
          <w:rFonts w:asciiTheme="minorEastAsia" w:eastAsiaTheme="minorEastAsia" w:hAnsiTheme="minorEastAsia" w:cs="Arial" w:hint="eastAsia"/>
          <w:noProof/>
        </w:rPr>
        <w:t>各</w:t>
      </w:r>
      <w:r w:rsidR="00EA0619" w:rsidRPr="00E4507D">
        <w:rPr>
          <w:rFonts w:asciiTheme="minorEastAsia" w:eastAsiaTheme="minorEastAsia" w:hAnsiTheme="minorEastAsia" w:cs="Arial" w:hint="eastAsia"/>
          <w:noProof/>
        </w:rPr>
        <w:t>項目別に</w:t>
      </w:r>
      <w:r>
        <w:rPr>
          <w:rFonts w:asciiTheme="minorEastAsia" w:eastAsiaTheme="minorEastAsia" w:hAnsiTheme="minorEastAsia" w:cs="Arial" w:hint="eastAsia"/>
          <w:iCs/>
          <w:noProof/>
        </w:rPr>
        <w:t>具体的かつ詳細に説明してください</w:t>
      </w:r>
      <w:r w:rsidR="00BA3DA0" w:rsidRPr="00E4507D">
        <w:rPr>
          <w:rFonts w:asciiTheme="minorEastAsia" w:eastAsiaTheme="minorEastAsia" w:hAnsiTheme="minorEastAsia" w:cs="Arial" w:hint="eastAsia"/>
          <w:iCs/>
          <w:noProof/>
        </w:rPr>
        <w:t>。</w:t>
      </w:r>
      <w:r w:rsidRPr="00E4507D">
        <w:rPr>
          <w:rFonts w:asciiTheme="minorEastAsia" w:eastAsiaTheme="minorEastAsia" w:hAnsiTheme="minorEastAsia" w:cs="Arial" w:hint="eastAsia"/>
          <w:noProof/>
        </w:rPr>
        <w:t>（当提案に係わる優位性についても説明してください</w:t>
      </w:r>
      <w:r w:rsidR="00027549">
        <w:rPr>
          <w:rFonts w:asciiTheme="minorEastAsia" w:eastAsiaTheme="minorEastAsia" w:hAnsiTheme="minorEastAsia" w:cs="Arial" w:hint="eastAsia"/>
          <w:noProof/>
        </w:rPr>
        <w:t>。</w:t>
      </w:r>
      <w:r w:rsidRPr="00E4507D">
        <w:rPr>
          <w:rFonts w:asciiTheme="minorEastAsia" w:eastAsiaTheme="minorEastAsia" w:hAnsiTheme="minorEastAsia" w:cs="Arial" w:hint="eastAsia"/>
          <w:noProof/>
        </w:rPr>
        <w:t>）</w:t>
      </w:r>
    </w:p>
    <w:p w14:paraId="4AB7144C" w14:textId="77777777" w:rsidR="00E43490" w:rsidRDefault="00E43490" w:rsidP="00BA3DA0">
      <w:pPr>
        <w:rPr>
          <w:rFonts w:asciiTheme="minorEastAsia" w:eastAsiaTheme="minorEastAsia" w:hAnsiTheme="minorEastAsia" w:cs="Arial"/>
          <w:noProof/>
        </w:rPr>
      </w:pPr>
    </w:p>
    <w:p w14:paraId="57D96F1F" w14:textId="77777777" w:rsidR="0065353D" w:rsidRPr="005471A3" w:rsidRDefault="0065353D" w:rsidP="00BA3DA0">
      <w:pPr>
        <w:rPr>
          <w:rFonts w:asciiTheme="minorEastAsia" w:eastAsiaTheme="minorEastAsia" w:hAnsiTheme="minorEastAsia" w:cs="Arial"/>
          <w:noProof/>
        </w:rPr>
      </w:pPr>
    </w:p>
    <w:p w14:paraId="5B7F5EC4" w14:textId="77777777" w:rsidR="00BA3DA0" w:rsidRDefault="00BA3DA0" w:rsidP="00BA3DA0">
      <w:pPr>
        <w:rPr>
          <w:rFonts w:ascii="ＭＳ 明朝" w:hAnsi="ＭＳ 明朝" w:cs="Arial"/>
          <w:noProof/>
        </w:rPr>
      </w:pPr>
    </w:p>
    <w:p w14:paraId="5A7B266B" w14:textId="77777777" w:rsidR="0065353D" w:rsidRPr="006B544C" w:rsidRDefault="0065353D" w:rsidP="00BA3DA0">
      <w:pPr>
        <w:rPr>
          <w:rFonts w:ascii="ＭＳ 明朝" w:hAnsi="ＭＳ 明朝" w:cs="Arial"/>
          <w:noProof/>
        </w:rPr>
      </w:pPr>
    </w:p>
    <w:p w14:paraId="52979886" w14:textId="42A05F23" w:rsidR="00752349" w:rsidRPr="005471A3" w:rsidRDefault="00BA3DA0" w:rsidP="00752349">
      <w:pPr>
        <w:rPr>
          <w:rFonts w:asciiTheme="minorEastAsia" w:eastAsiaTheme="minorEastAsia" w:hAnsiTheme="minorEastAsia" w:cs="Arial"/>
          <w:noProof/>
        </w:rPr>
      </w:pPr>
      <w:r w:rsidRPr="006B544C">
        <w:rPr>
          <w:rFonts w:ascii="ＭＳ 明朝" w:hAnsi="ＭＳ 明朝" w:cs="Arial"/>
          <w:noProof/>
        </w:rPr>
        <w:br w:type="page"/>
      </w:r>
      <w:r w:rsidR="008211B8">
        <w:rPr>
          <w:rFonts w:asciiTheme="minorEastAsia" w:eastAsiaTheme="minorEastAsia" w:hAnsiTheme="minorEastAsia" w:cs="Arial" w:hint="eastAsia"/>
          <w:noProof/>
        </w:rPr>
        <w:t>５</w:t>
      </w:r>
      <w:r w:rsidR="00752349" w:rsidRPr="005471A3">
        <w:rPr>
          <w:rFonts w:asciiTheme="minorEastAsia" w:eastAsiaTheme="minorEastAsia" w:hAnsiTheme="minorEastAsia" w:cs="Arial" w:hint="eastAsia"/>
          <w:noProof/>
        </w:rPr>
        <w:t>．</w:t>
      </w:r>
      <w:r w:rsidR="007833FC">
        <w:rPr>
          <w:rFonts w:asciiTheme="minorEastAsia" w:eastAsiaTheme="minorEastAsia" w:hAnsiTheme="minorEastAsia" w:cs="Arial" w:hint="eastAsia"/>
        </w:rPr>
        <w:t>人員</w:t>
      </w:r>
      <w:r w:rsidR="00752349" w:rsidRPr="005471A3">
        <w:rPr>
          <w:rFonts w:asciiTheme="minorEastAsia" w:eastAsiaTheme="minorEastAsia" w:hAnsiTheme="minorEastAsia" w:cs="Arial" w:hint="eastAsia"/>
          <w:noProof/>
        </w:rPr>
        <w:t>計画</w:t>
      </w:r>
    </w:p>
    <w:p w14:paraId="1CC33642" w14:textId="1F024183" w:rsidR="00752349" w:rsidRPr="00E4507D" w:rsidRDefault="00752349" w:rsidP="00752349">
      <w:pPr>
        <w:ind w:left="216" w:right="216" w:firstLine="216"/>
        <w:rPr>
          <w:rFonts w:asciiTheme="minorEastAsia" w:eastAsiaTheme="minorEastAsia" w:hAnsiTheme="minorEastAsia" w:cs="Arial"/>
          <w:iCs/>
          <w:noProof/>
        </w:rPr>
      </w:pPr>
      <w:r w:rsidRPr="00E4507D">
        <w:rPr>
          <w:rFonts w:asciiTheme="minorEastAsia" w:eastAsiaTheme="minorEastAsia" w:hAnsiTheme="minorEastAsia" w:cs="Arial" w:hint="eastAsia"/>
          <w:iCs/>
          <w:noProof/>
        </w:rPr>
        <w:t>仕様書における</w:t>
      </w:r>
      <w:r w:rsidR="003A4280" w:rsidRPr="00E4507D">
        <w:rPr>
          <w:rFonts w:asciiTheme="minorEastAsia" w:eastAsiaTheme="minorEastAsia" w:hAnsiTheme="minorEastAsia" w:cs="Arial" w:hint="eastAsia"/>
          <w:iCs/>
          <w:noProof/>
        </w:rPr>
        <w:t>各項目の実施内容の予算額、人員配置について</w:t>
      </w:r>
      <w:r w:rsidRPr="00E4507D">
        <w:rPr>
          <w:rFonts w:asciiTheme="minorEastAsia" w:eastAsiaTheme="minorEastAsia" w:hAnsiTheme="minorEastAsia" w:cs="Arial" w:hint="eastAsia"/>
          <w:iCs/>
          <w:noProof/>
        </w:rPr>
        <w:t>一覧表にまとめてください。</w:t>
      </w:r>
    </w:p>
    <w:p w14:paraId="080532D5" w14:textId="77777777" w:rsidR="00752349" w:rsidRDefault="00752349" w:rsidP="00752349">
      <w:pPr>
        <w:rPr>
          <w:rFonts w:asciiTheme="minorEastAsia" w:eastAsiaTheme="minorEastAsia" w:hAnsiTheme="minorEastAsia" w:cs="Arial"/>
          <w:noProof/>
        </w:rPr>
      </w:pPr>
    </w:p>
    <w:p w14:paraId="4A7BD957" w14:textId="77777777" w:rsidR="00752349" w:rsidRDefault="00752349" w:rsidP="0075234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9"/>
        <w:gridCol w:w="1304"/>
        <w:gridCol w:w="1305"/>
        <w:gridCol w:w="1979"/>
        <w:gridCol w:w="1701"/>
      </w:tblGrid>
      <w:tr w:rsidR="00CD1F05" w:rsidRPr="003C62B7" w14:paraId="0FD51CAE" w14:textId="77777777" w:rsidTr="007536A5">
        <w:trPr>
          <w:jc w:val="center"/>
        </w:trPr>
        <w:tc>
          <w:tcPr>
            <w:tcW w:w="3629" w:type="dxa"/>
            <w:tcBorders>
              <w:top w:val="single" w:sz="4" w:space="0" w:color="auto"/>
            </w:tcBorders>
          </w:tcPr>
          <w:p w14:paraId="28B7B79E" w14:textId="77777777" w:rsidR="00CD1F05" w:rsidRPr="003C62B7" w:rsidRDefault="00CD1F05" w:rsidP="003B3636">
            <w:pPr>
              <w:pStyle w:val="a9"/>
              <w:rPr>
                <w:rFonts w:hAnsi="ＭＳ 明朝"/>
                <w:spacing w:val="0"/>
                <w:sz w:val="21"/>
                <w:szCs w:val="21"/>
              </w:rPr>
            </w:pPr>
          </w:p>
        </w:tc>
        <w:tc>
          <w:tcPr>
            <w:tcW w:w="1304" w:type="dxa"/>
            <w:tcBorders>
              <w:top w:val="single" w:sz="4" w:space="0" w:color="auto"/>
              <w:right w:val="dotted" w:sz="4" w:space="0" w:color="auto"/>
            </w:tcBorders>
          </w:tcPr>
          <w:p w14:paraId="2B0BE5D3" w14:textId="48EE3124" w:rsidR="00CD1F05" w:rsidRPr="003C62B7" w:rsidRDefault="00CD1F05" w:rsidP="003B3636">
            <w:pPr>
              <w:pStyle w:val="a9"/>
              <w:ind w:rightChars="-40" w:right="-86"/>
              <w:jc w:val="center"/>
              <w:rPr>
                <w:rFonts w:hAnsi="ＭＳ 明朝"/>
                <w:spacing w:val="0"/>
                <w:sz w:val="21"/>
                <w:szCs w:val="21"/>
              </w:rPr>
            </w:pPr>
            <w:r>
              <w:rPr>
                <w:rFonts w:hAnsi="ＭＳ 明朝" w:hint="eastAsia"/>
                <w:spacing w:val="0"/>
                <w:sz w:val="21"/>
                <w:szCs w:val="21"/>
              </w:rPr>
              <w:t>単価</w:t>
            </w:r>
          </w:p>
        </w:tc>
        <w:tc>
          <w:tcPr>
            <w:tcW w:w="1305" w:type="dxa"/>
            <w:tcBorders>
              <w:top w:val="single" w:sz="4" w:space="0" w:color="auto"/>
              <w:right w:val="single" w:sz="4" w:space="0" w:color="auto"/>
            </w:tcBorders>
          </w:tcPr>
          <w:p w14:paraId="12FB2F7C" w14:textId="74E020F8" w:rsidR="00CD1F05" w:rsidRDefault="000E01EE" w:rsidP="003B3636">
            <w:pPr>
              <w:pStyle w:val="a9"/>
              <w:ind w:rightChars="-47" w:right="-101"/>
              <w:jc w:val="center"/>
              <w:rPr>
                <w:rFonts w:hAnsi="ＭＳ 明朝"/>
                <w:spacing w:val="0"/>
                <w:sz w:val="21"/>
                <w:szCs w:val="21"/>
              </w:rPr>
            </w:pPr>
            <w:r>
              <w:rPr>
                <w:rFonts w:hAnsi="ＭＳ 明朝" w:hint="eastAsia"/>
                <w:spacing w:val="0"/>
                <w:sz w:val="21"/>
                <w:szCs w:val="21"/>
              </w:rPr>
              <w:t>人数</w:t>
            </w:r>
          </w:p>
        </w:tc>
        <w:tc>
          <w:tcPr>
            <w:tcW w:w="1979" w:type="dxa"/>
            <w:tcBorders>
              <w:top w:val="single" w:sz="4" w:space="0" w:color="auto"/>
              <w:left w:val="single" w:sz="4" w:space="0" w:color="auto"/>
              <w:right w:val="dotted" w:sz="4" w:space="0" w:color="auto"/>
            </w:tcBorders>
          </w:tcPr>
          <w:p w14:paraId="027C88E7" w14:textId="0929A2BE" w:rsidR="00CD1F05" w:rsidRPr="003C62B7" w:rsidRDefault="00CD1F05" w:rsidP="003B3636">
            <w:pPr>
              <w:pStyle w:val="a9"/>
              <w:ind w:rightChars="-47" w:right="-101"/>
              <w:jc w:val="center"/>
              <w:rPr>
                <w:rFonts w:hAnsi="ＭＳ 明朝"/>
                <w:spacing w:val="0"/>
                <w:sz w:val="21"/>
                <w:szCs w:val="21"/>
              </w:rPr>
            </w:pPr>
            <w:r>
              <w:rPr>
                <w:rFonts w:hAnsi="ＭＳ 明朝" w:hint="eastAsia"/>
                <w:spacing w:val="0"/>
                <w:sz w:val="21"/>
                <w:szCs w:val="21"/>
              </w:rPr>
              <w:t>時間</w:t>
            </w:r>
          </w:p>
        </w:tc>
        <w:tc>
          <w:tcPr>
            <w:tcW w:w="1701" w:type="dxa"/>
          </w:tcPr>
          <w:p w14:paraId="3D0D4123" w14:textId="43FCC08B" w:rsidR="00CD1F05" w:rsidRPr="003C62B7" w:rsidRDefault="00CD1F05" w:rsidP="003B3636">
            <w:pPr>
              <w:pStyle w:val="a9"/>
              <w:ind w:firstLineChars="100" w:firstLine="214"/>
              <w:jc w:val="center"/>
              <w:rPr>
                <w:rFonts w:hAnsi="ＭＳ 明朝"/>
                <w:spacing w:val="0"/>
                <w:sz w:val="21"/>
                <w:szCs w:val="21"/>
              </w:rPr>
            </w:pPr>
            <w:r>
              <w:rPr>
                <w:rFonts w:hAnsi="ＭＳ 明朝" w:hint="eastAsia"/>
                <w:spacing w:val="0"/>
                <w:sz w:val="21"/>
                <w:szCs w:val="21"/>
              </w:rPr>
              <w:t>合計</w:t>
            </w:r>
          </w:p>
        </w:tc>
      </w:tr>
      <w:tr w:rsidR="007833FC" w:rsidRPr="003C62B7" w14:paraId="29ADBD22" w14:textId="77777777" w:rsidTr="007536A5">
        <w:trPr>
          <w:jc w:val="center"/>
        </w:trPr>
        <w:tc>
          <w:tcPr>
            <w:tcW w:w="3629" w:type="dxa"/>
          </w:tcPr>
          <w:p w14:paraId="2C0BB1A2" w14:textId="77777777" w:rsidR="007833FC" w:rsidRPr="00754244" w:rsidRDefault="007833FC" w:rsidP="00810B8A">
            <w:pPr>
              <w:pStyle w:val="Default"/>
              <w:ind w:leftChars="17" w:left="36"/>
              <w:jc w:val="both"/>
              <w:rPr>
                <w:sz w:val="22"/>
                <w:szCs w:val="22"/>
              </w:rPr>
            </w:pPr>
            <w:r w:rsidRPr="00754244">
              <w:rPr>
                <w:rFonts w:hint="eastAsia"/>
                <w:sz w:val="22"/>
                <w:szCs w:val="22"/>
              </w:rPr>
              <w:t>（１）</w:t>
            </w:r>
            <w:r>
              <w:rPr>
                <w:rFonts w:hint="eastAsia"/>
                <w:sz w:val="22"/>
                <w:szCs w:val="22"/>
              </w:rPr>
              <w:t>基盤</w:t>
            </w:r>
            <w:r w:rsidRPr="00754244">
              <w:rPr>
                <w:rFonts w:hint="eastAsia"/>
                <w:sz w:val="22"/>
                <w:szCs w:val="22"/>
              </w:rPr>
              <w:t>モデル開発企業等の</w:t>
            </w:r>
            <w:r>
              <w:rPr>
                <w:rFonts w:hint="eastAsia"/>
                <w:sz w:val="22"/>
                <w:szCs w:val="22"/>
              </w:rPr>
              <w:t>計算</w:t>
            </w:r>
            <w:r w:rsidRPr="00754244">
              <w:rPr>
                <w:rFonts w:hint="eastAsia"/>
                <w:sz w:val="22"/>
                <w:szCs w:val="22"/>
              </w:rPr>
              <w:t>リソース利用支援</w:t>
            </w:r>
          </w:p>
          <w:p w14:paraId="07F3C5AD" w14:textId="77777777" w:rsidR="007833FC" w:rsidRDefault="007833FC" w:rsidP="00810B8A">
            <w:pPr>
              <w:pStyle w:val="a9"/>
              <w:ind w:leftChars="17" w:left="36"/>
              <w:rPr>
                <w:rFonts w:hAnsi="ＭＳ 明朝"/>
                <w:spacing w:val="0"/>
                <w:sz w:val="21"/>
                <w:szCs w:val="21"/>
              </w:rPr>
            </w:pPr>
          </w:p>
          <w:p w14:paraId="6436A522" w14:textId="77777777" w:rsidR="007833FC" w:rsidRPr="003C62B7" w:rsidRDefault="007833FC" w:rsidP="00810B8A">
            <w:pPr>
              <w:pStyle w:val="a9"/>
              <w:ind w:leftChars="17" w:left="36"/>
              <w:rPr>
                <w:rFonts w:hAnsi="ＭＳ 明朝"/>
                <w:spacing w:val="0"/>
                <w:sz w:val="21"/>
                <w:szCs w:val="21"/>
              </w:rPr>
            </w:pPr>
          </w:p>
          <w:p w14:paraId="2EEF0894" w14:textId="5A6349F8" w:rsidR="007833FC" w:rsidRPr="00754244" w:rsidRDefault="007833FC" w:rsidP="00810B8A">
            <w:pPr>
              <w:pStyle w:val="Default"/>
              <w:ind w:leftChars="17" w:left="36"/>
              <w:rPr>
                <w:sz w:val="22"/>
                <w:szCs w:val="22"/>
              </w:rPr>
            </w:pPr>
            <w:r w:rsidRPr="00754244">
              <w:rPr>
                <w:rFonts w:hint="eastAsia"/>
                <w:sz w:val="22"/>
                <w:szCs w:val="22"/>
              </w:rPr>
              <w:t>（</w:t>
            </w:r>
            <w:r>
              <w:rPr>
                <w:rFonts w:hint="eastAsia"/>
                <w:sz w:val="22"/>
                <w:szCs w:val="22"/>
              </w:rPr>
              <w:t>２</w:t>
            </w:r>
            <w:r w:rsidRPr="00754244">
              <w:rPr>
                <w:rFonts w:hint="eastAsia"/>
                <w:sz w:val="22"/>
                <w:szCs w:val="22"/>
              </w:rPr>
              <w:t>）</w:t>
            </w:r>
            <w:r>
              <w:rPr>
                <w:rFonts w:hint="eastAsia"/>
                <w:sz w:val="22"/>
                <w:szCs w:val="22"/>
              </w:rPr>
              <w:t>大規模言語</w:t>
            </w:r>
            <w:r w:rsidRPr="00754244">
              <w:rPr>
                <w:rFonts w:hint="eastAsia"/>
                <w:sz w:val="22"/>
                <w:szCs w:val="22"/>
              </w:rPr>
              <w:t>モデル開発</w:t>
            </w:r>
            <w:r>
              <w:rPr>
                <w:rFonts w:hint="eastAsia"/>
                <w:sz w:val="22"/>
                <w:szCs w:val="22"/>
              </w:rPr>
              <w:t>の性能評価の公表</w:t>
            </w:r>
          </w:p>
          <w:p w14:paraId="662B09A6" w14:textId="77777777" w:rsidR="007833FC" w:rsidRPr="005F623D" w:rsidRDefault="007833FC" w:rsidP="00810B8A">
            <w:pPr>
              <w:pStyle w:val="a9"/>
              <w:ind w:leftChars="17" w:left="36"/>
              <w:rPr>
                <w:rFonts w:hAnsi="ＭＳ 明朝"/>
                <w:spacing w:val="0"/>
                <w:sz w:val="21"/>
                <w:szCs w:val="21"/>
              </w:rPr>
            </w:pPr>
          </w:p>
          <w:p w14:paraId="1C1E19AC" w14:textId="77777777" w:rsidR="007833FC" w:rsidRPr="003C62B7" w:rsidRDefault="007833FC" w:rsidP="00810B8A">
            <w:pPr>
              <w:pStyle w:val="a9"/>
              <w:ind w:leftChars="17" w:left="36"/>
              <w:rPr>
                <w:rFonts w:hAnsi="ＭＳ 明朝"/>
                <w:spacing w:val="0"/>
                <w:sz w:val="21"/>
                <w:szCs w:val="21"/>
              </w:rPr>
            </w:pPr>
          </w:p>
          <w:p w14:paraId="47D51D7D" w14:textId="77777777" w:rsidR="007833FC" w:rsidRPr="00754244" w:rsidRDefault="007833FC" w:rsidP="00810B8A">
            <w:pPr>
              <w:pStyle w:val="Default"/>
              <w:ind w:leftChars="17" w:left="36"/>
              <w:rPr>
                <w:sz w:val="22"/>
                <w:szCs w:val="22"/>
              </w:rPr>
            </w:pPr>
            <w:r w:rsidRPr="00754244">
              <w:rPr>
                <w:rFonts w:hint="eastAsia"/>
                <w:sz w:val="22"/>
                <w:szCs w:val="22"/>
              </w:rPr>
              <w:t>（</w:t>
            </w:r>
            <w:r>
              <w:rPr>
                <w:rFonts w:hint="eastAsia"/>
                <w:sz w:val="22"/>
                <w:szCs w:val="22"/>
              </w:rPr>
              <w:t>３</w:t>
            </w:r>
            <w:r w:rsidRPr="00754244">
              <w:rPr>
                <w:rFonts w:hint="eastAsia"/>
                <w:sz w:val="22"/>
                <w:szCs w:val="22"/>
              </w:rPr>
              <w:t>）データホルダーとのマッチング支援</w:t>
            </w:r>
          </w:p>
          <w:p w14:paraId="21B99F39" w14:textId="77777777" w:rsidR="007833FC" w:rsidRDefault="007833FC" w:rsidP="00810B8A">
            <w:pPr>
              <w:pStyle w:val="a9"/>
              <w:ind w:leftChars="17" w:left="36"/>
              <w:rPr>
                <w:rFonts w:hAnsi="ＭＳ 明朝"/>
                <w:spacing w:val="0"/>
                <w:sz w:val="21"/>
                <w:szCs w:val="21"/>
              </w:rPr>
            </w:pPr>
          </w:p>
          <w:p w14:paraId="5845B1C8" w14:textId="77777777" w:rsidR="00367524" w:rsidRDefault="00367524" w:rsidP="00810B8A">
            <w:pPr>
              <w:pStyle w:val="a9"/>
              <w:ind w:leftChars="17" w:left="36"/>
              <w:rPr>
                <w:rFonts w:hAnsi="ＭＳ 明朝"/>
                <w:spacing w:val="0"/>
                <w:sz w:val="21"/>
                <w:szCs w:val="21"/>
              </w:rPr>
            </w:pPr>
          </w:p>
          <w:p w14:paraId="54D4EEFB" w14:textId="2E6625AD" w:rsidR="007833FC" w:rsidRPr="00754244" w:rsidRDefault="007833FC" w:rsidP="00810B8A">
            <w:pPr>
              <w:pStyle w:val="Default"/>
              <w:ind w:leftChars="17" w:left="36"/>
              <w:rPr>
                <w:sz w:val="22"/>
                <w:szCs w:val="22"/>
              </w:rPr>
            </w:pPr>
            <w:r w:rsidRPr="00754244">
              <w:rPr>
                <w:rFonts w:hint="eastAsia"/>
                <w:sz w:val="22"/>
                <w:szCs w:val="22"/>
              </w:rPr>
              <w:t>（</w:t>
            </w:r>
            <w:r>
              <w:rPr>
                <w:rFonts w:hint="eastAsia"/>
                <w:sz w:val="22"/>
                <w:szCs w:val="22"/>
              </w:rPr>
              <w:t>４</w:t>
            </w:r>
            <w:r w:rsidRPr="00754244">
              <w:rPr>
                <w:rFonts w:hint="eastAsia"/>
                <w:sz w:val="22"/>
                <w:szCs w:val="22"/>
              </w:rPr>
              <w:t>）</w:t>
            </w:r>
            <w:r>
              <w:rPr>
                <w:rFonts w:hint="eastAsia"/>
                <w:sz w:val="22"/>
                <w:szCs w:val="22"/>
              </w:rPr>
              <w:t>基盤</w:t>
            </w:r>
            <w:r w:rsidRPr="00754244">
              <w:rPr>
                <w:rFonts w:hint="eastAsia"/>
                <w:sz w:val="22"/>
                <w:szCs w:val="22"/>
              </w:rPr>
              <w:t>モデル開発企業等を中核とするコミュニティの運営</w:t>
            </w:r>
            <w:r>
              <w:rPr>
                <w:rFonts w:hint="eastAsia"/>
                <w:sz w:val="22"/>
                <w:szCs w:val="22"/>
              </w:rPr>
              <w:t>、生成AI開発ガバナンスのベストプラクティスの収集・整理</w:t>
            </w:r>
          </w:p>
          <w:p w14:paraId="0536331E" w14:textId="77777777" w:rsidR="007833FC" w:rsidRDefault="007833FC" w:rsidP="007833FC">
            <w:pPr>
              <w:pStyle w:val="a9"/>
              <w:rPr>
                <w:rFonts w:hAnsi="ＭＳ 明朝"/>
                <w:spacing w:val="0"/>
                <w:sz w:val="21"/>
                <w:szCs w:val="21"/>
              </w:rPr>
            </w:pPr>
          </w:p>
          <w:p w14:paraId="48D19C6D" w14:textId="77777777" w:rsidR="007833FC" w:rsidRDefault="007833FC" w:rsidP="007833FC">
            <w:pPr>
              <w:pStyle w:val="a9"/>
              <w:rPr>
                <w:rFonts w:hAnsi="ＭＳ 明朝"/>
                <w:spacing w:val="0"/>
                <w:sz w:val="21"/>
                <w:szCs w:val="21"/>
              </w:rPr>
            </w:pPr>
          </w:p>
          <w:p w14:paraId="4020E407" w14:textId="7D86B42E" w:rsidR="007833FC" w:rsidRDefault="007833FC" w:rsidP="007833FC">
            <w:pPr>
              <w:pStyle w:val="a9"/>
              <w:jc w:val="left"/>
              <w:rPr>
                <w:sz w:val="22"/>
                <w:szCs w:val="22"/>
              </w:rPr>
            </w:pPr>
            <w:r w:rsidRPr="00754244">
              <w:rPr>
                <w:rFonts w:hint="eastAsia"/>
                <w:sz w:val="22"/>
                <w:szCs w:val="22"/>
              </w:rPr>
              <w:t>（</w:t>
            </w:r>
            <w:r>
              <w:rPr>
                <w:rFonts w:hint="eastAsia"/>
                <w:sz w:val="22"/>
                <w:szCs w:val="22"/>
              </w:rPr>
              <w:t>５</w:t>
            </w:r>
            <w:r w:rsidRPr="00754244">
              <w:rPr>
                <w:rFonts w:hint="eastAsia"/>
                <w:sz w:val="22"/>
                <w:szCs w:val="22"/>
              </w:rPr>
              <w:t>）</w:t>
            </w:r>
            <w:r>
              <w:rPr>
                <w:rFonts w:hint="eastAsia"/>
                <w:sz w:val="22"/>
                <w:szCs w:val="22"/>
              </w:rPr>
              <w:t>基盤モデル開発に係る取組の</w:t>
            </w:r>
            <w:r w:rsidRPr="00754244">
              <w:rPr>
                <w:rFonts w:hint="eastAsia"/>
                <w:sz w:val="22"/>
                <w:szCs w:val="22"/>
              </w:rPr>
              <w:t>対外発信</w:t>
            </w:r>
          </w:p>
          <w:p w14:paraId="4202B4CB" w14:textId="77777777" w:rsidR="007833FC" w:rsidRDefault="007833FC" w:rsidP="007833FC">
            <w:pPr>
              <w:pStyle w:val="a9"/>
              <w:rPr>
                <w:rFonts w:hAnsi="ＭＳ 明朝"/>
                <w:spacing w:val="0"/>
                <w:sz w:val="21"/>
                <w:szCs w:val="21"/>
              </w:rPr>
            </w:pPr>
          </w:p>
          <w:p w14:paraId="7E14BD5F" w14:textId="77777777" w:rsidR="00367524" w:rsidRDefault="00367524" w:rsidP="007833FC">
            <w:pPr>
              <w:pStyle w:val="a9"/>
              <w:rPr>
                <w:rFonts w:hAnsi="ＭＳ 明朝"/>
                <w:spacing w:val="0"/>
                <w:sz w:val="21"/>
                <w:szCs w:val="21"/>
              </w:rPr>
            </w:pPr>
          </w:p>
          <w:p w14:paraId="1ADECC15" w14:textId="77777777" w:rsidR="007833FC" w:rsidRDefault="007833FC" w:rsidP="007833FC">
            <w:pPr>
              <w:pStyle w:val="a9"/>
              <w:jc w:val="left"/>
              <w:rPr>
                <w:sz w:val="22"/>
                <w:szCs w:val="22"/>
              </w:rPr>
            </w:pPr>
            <w:r w:rsidRPr="00754244">
              <w:rPr>
                <w:rFonts w:hint="eastAsia"/>
                <w:sz w:val="22"/>
                <w:szCs w:val="22"/>
              </w:rPr>
              <w:t>（</w:t>
            </w:r>
            <w:r>
              <w:rPr>
                <w:rFonts w:hint="eastAsia"/>
                <w:sz w:val="22"/>
                <w:szCs w:val="22"/>
              </w:rPr>
              <w:t>６</w:t>
            </w:r>
            <w:r w:rsidRPr="00754244">
              <w:rPr>
                <w:rFonts w:hint="eastAsia"/>
                <w:sz w:val="22"/>
                <w:szCs w:val="22"/>
              </w:rPr>
              <w:t>）</w:t>
            </w:r>
            <w:r>
              <w:rPr>
                <w:rFonts w:hint="eastAsia"/>
                <w:sz w:val="22"/>
                <w:szCs w:val="22"/>
              </w:rPr>
              <w:t>審査委員会運営支援</w:t>
            </w:r>
          </w:p>
          <w:p w14:paraId="691E071A" w14:textId="6DCA73F6" w:rsidR="007833FC" w:rsidRPr="00216456" w:rsidRDefault="007833FC" w:rsidP="007833FC">
            <w:pPr>
              <w:pStyle w:val="a9"/>
              <w:jc w:val="left"/>
              <w:rPr>
                <w:rFonts w:hAnsi="ＭＳ 明朝"/>
                <w:spacing w:val="0"/>
                <w:sz w:val="21"/>
                <w:szCs w:val="21"/>
              </w:rPr>
            </w:pPr>
          </w:p>
        </w:tc>
        <w:tc>
          <w:tcPr>
            <w:tcW w:w="1304" w:type="dxa"/>
            <w:tcBorders>
              <w:right w:val="dotted" w:sz="4" w:space="0" w:color="auto"/>
            </w:tcBorders>
          </w:tcPr>
          <w:p w14:paraId="72A7255F"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1519D4F" w14:textId="77777777" w:rsidR="007833FC" w:rsidRDefault="007833FC" w:rsidP="007833FC">
            <w:pPr>
              <w:pStyle w:val="a9"/>
              <w:jc w:val="center"/>
              <w:rPr>
                <w:rFonts w:hAnsi="ＭＳ 明朝"/>
                <w:spacing w:val="0"/>
                <w:sz w:val="21"/>
                <w:szCs w:val="21"/>
              </w:rPr>
            </w:pPr>
          </w:p>
          <w:p w14:paraId="14827681" w14:textId="77777777" w:rsidR="007833FC" w:rsidRDefault="007833FC" w:rsidP="007833FC">
            <w:pPr>
              <w:pStyle w:val="a9"/>
              <w:rPr>
                <w:rFonts w:hAnsi="ＭＳ 明朝"/>
                <w:spacing w:val="0"/>
                <w:sz w:val="21"/>
                <w:szCs w:val="21"/>
              </w:rPr>
            </w:pPr>
          </w:p>
          <w:p w14:paraId="6C08FBC5" w14:textId="77777777" w:rsidR="007833FC" w:rsidRDefault="007833FC" w:rsidP="007833FC">
            <w:pPr>
              <w:pStyle w:val="a9"/>
              <w:rPr>
                <w:rFonts w:hAnsi="ＭＳ 明朝"/>
                <w:spacing w:val="0"/>
                <w:sz w:val="21"/>
                <w:szCs w:val="21"/>
              </w:rPr>
            </w:pPr>
          </w:p>
          <w:p w14:paraId="2FAF9B4B"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EE56748" w14:textId="77777777" w:rsidR="007833FC" w:rsidRDefault="007833FC" w:rsidP="007833FC">
            <w:pPr>
              <w:pStyle w:val="a9"/>
              <w:jc w:val="center"/>
              <w:rPr>
                <w:rFonts w:hAnsi="ＭＳ 明朝"/>
                <w:spacing w:val="0"/>
                <w:sz w:val="21"/>
                <w:szCs w:val="21"/>
              </w:rPr>
            </w:pPr>
          </w:p>
          <w:p w14:paraId="41B82998" w14:textId="77777777" w:rsidR="007833FC" w:rsidRDefault="007833FC" w:rsidP="007833FC">
            <w:pPr>
              <w:pStyle w:val="a9"/>
              <w:jc w:val="center"/>
              <w:rPr>
                <w:rFonts w:hAnsi="ＭＳ 明朝"/>
                <w:spacing w:val="0"/>
                <w:sz w:val="21"/>
                <w:szCs w:val="21"/>
              </w:rPr>
            </w:pPr>
          </w:p>
          <w:p w14:paraId="5120908C" w14:textId="77777777" w:rsidR="007833FC" w:rsidRDefault="007833FC" w:rsidP="007833FC">
            <w:pPr>
              <w:pStyle w:val="a9"/>
              <w:jc w:val="center"/>
              <w:rPr>
                <w:rFonts w:hAnsi="ＭＳ 明朝"/>
                <w:spacing w:val="0"/>
                <w:sz w:val="21"/>
                <w:szCs w:val="21"/>
              </w:rPr>
            </w:pPr>
          </w:p>
          <w:p w14:paraId="69562D03"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2A09CA58" w14:textId="77777777" w:rsidR="007833FC" w:rsidRDefault="007833FC" w:rsidP="007833FC">
            <w:pPr>
              <w:pStyle w:val="a9"/>
              <w:jc w:val="center"/>
              <w:rPr>
                <w:rFonts w:hAnsi="ＭＳ 明朝"/>
                <w:spacing w:val="0"/>
                <w:sz w:val="21"/>
                <w:szCs w:val="21"/>
              </w:rPr>
            </w:pPr>
          </w:p>
          <w:p w14:paraId="54A46E48" w14:textId="77777777" w:rsidR="007833FC" w:rsidRDefault="007833FC" w:rsidP="007833FC">
            <w:pPr>
              <w:pStyle w:val="a9"/>
              <w:jc w:val="center"/>
              <w:rPr>
                <w:rFonts w:hAnsi="ＭＳ 明朝"/>
                <w:spacing w:val="0"/>
                <w:sz w:val="21"/>
                <w:szCs w:val="21"/>
              </w:rPr>
            </w:pPr>
          </w:p>
          <w:p w14:paraId="58FA0705" w14:textId="77777777" w:rsidR="00367524" w:rsidRDefault="00367524" w:rsidP="007833FC">
            <w:pPr>
              <w:pStyle w:val="a9"/>
              <w:jc w:val="center"/>
              <w:rPr>
                <w:rFonts w:hAnsi="ＭＳ 明朝"/>
                <w:spacing w:val="0"/>
                <w:sz w:val="21"/>
                <w:szCs w:val="21"/>
              </w:rPr>
            </w:pPr>
          </w:p>
          <w:p w14:paraId="4327919A"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009ABCB" w14:textId="77777777" w:rsidR="007833FC" w:rsidRDefault="007833FC" w:rsidP="007833FC">
            <w:pPr>
              <w:pStyle w:val="a9"/>
              <w:jc w:val="center"/>
              <w:rPr>
                <w:rFonts w:hAnsi="ＭＳ 明朝"/>
                <w:spacing w:val="0"/>
                <w:sz w:val="21"/>
                <w:szCs w:val="21"/>
              </w:rPr>
            </w:pPr>
          </w:p>
          <w:p w14:paraId="6E106555" w14:textId="77777777" w:rsidR="007833FC" w:rsidRDefault="007833FC" w:rsidP="007833FC">
            <w:pPr>
              <w:pStyle w:val="a9"/>
              <w:jc w:val="center"/>
              <w:rPr>
                <w:rFonts w:hAnsi="ＭＳ 明朝"/>
                <w:spacing w:val="0"/>
                <w:sz w:val="21"/>
                <w:szCs w:val="21"/>
              </w:rPr>
            </w:pPr>
          </w:p>
          <w:p w14:paraId="060C5EE0" w14:textId="77777777" w:rsidR="007833FC" w:rsidRDefault="007833FC" w:rsidP="007833FC">
            <w:pPr>
              <w:pStyle w:val="a9"/>
              <w:jc w:val="center"/>
              <w:rPr>
                <w:rFonts w:hAnsi="ＭＳ 明朝"/>
                <w:spacing w:val="0"/>
                <w:sz w:val="21"/>
                <w:szCs w:val="21"/>
              </w:rPr>
            </w:pPr>
          </w:p>
          <w:p w14:paraId="23A0678E" w14:textId="77777777" w:rsidR="007833FC" w:rsidRDefault="007833FC" w:rsidP="007833FC">
            <w:pPr>
              <w:pStyle w:val="a9"/>
              <w:jc w:val="center"/>
              <w:rPr>
                <w:rFonts w:hAnsi="ＭＳ 明朝"/>
                <w:spacing w:val="0"/>
                <w:sz w:val="21"/>
                <w:szCs w:val="21"/>
              </w:rPr>
            </w:pPr>
          </w:p>
          <w:p w14:paraId="5BB1848E" w14:textId="77777777" w:rsidR="007833FC" w:rsidRDefault="007833FC" w:rsidP="007833FC">
            <w:pPr>
              <w:pStyle w:val="a9"/>
              <w:jc w:val="center"/>
              <w:rPr>
                <w:rFonts w:hAnsi="ＭＳ 明朝"/>
                <w:spacing w:val="0"/>
                <w:sz w:val="21"/>
                <w:szCs w:val="21"/>
              </w:rPr>
            </w:pPr>
          </w:p>
          <w:p w14:paraId="443730D9"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459D8F0" w14:textId="77777777" w:rsidR="007833FC" w:rsidRDefault="007833FC" w:rsidP="007833FC">
            <w:pPr>
              <w:pStyle w:val="a9"/>
              <w:jc w:val="center"/>
              <w:rPr>
                <w:rFonts w:hAnsi="ＭＳ 明朝"/>
                <w:spacing w:val="0"/>
                <w:sz w:val="21"/>
                <w:szCs w:val="21"/>
              </w:rPr>
            </w:pPr>
          </w:p>
          <w:p w14:paraId="55E43C70" w14:textId="77777777" w:rsidR="007833FC" w:rsidRDefault="007833FC" w:rsidP="007833FC">
            <w:pPr>
              <w:pStyle w:val="a9"/>
              <w:jc w:val="center"/>
              <w:rPr>
                <w:rFonts w:hAnsi="ＭＳ 明朝"/>
                <w:spacing w:val="0"/>
                <w:sz w:val="21"/>
                <w:szCs w:val="21"/>
              </w:rPr>
            </w:pPr>
          </w:p>
          <w:p w14:paraId="19FB1F69" w14:textId="77777777" w:rsidR="00367524" w:rsidRDefault="00367524" w:rsidP="007833FC">
            <w:pPr>
              <w:pStyle w:val="a9"/>
              <w:jc w:val="center"/>
              <w:rPr>
                <w:rFonts w:hAnsi="ＭＳ 明朝"/>
                <w:spacing w:val="0"/>
                <w:sz w:val="21"/>
                <w:szCs w:val="21"/>
              </w:rPr>
            </w:pPr>
          </w:p>
          <w:p w14:paraId="2FEF78F1"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4D48FC1" w14:textId="1D54F80A" w:rsidR="007833FC" w:rsidRPr="003C62B7" w:rsidRDefault="007833FC" w:rsidP="007833FC">
            <w:pPr>
              <w:pStyle w:val="a9"/>
              <w:jc w:val="center"/>
              <w:rPr>
                <w:rFonts w:hAnsi="ＭＳ 明朝"/>
                <w:spacing w:val="0"/>
                <w:sz w:val="21"/>
                <w:szCs w:val="21"/>
              </w:rPr>
            </w:pPr>
          </w:p>
        </w:tc>
        <w:tc>
          <w:tcPr>
            <w:tcW w:w="1305" w:type="dxa"/>
            <w:tcBorders>
              <w:right w:val="single" w:sz="4" w:space="0" w:color="auto"/>
            </w:tcBorders>
          </w:tcPr>
          <w:p w14:paraId="10FF90BE"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37607EAC" w14:textId="77777777" w:rsidR="007833FC" w:rsidRDefault="007833FC" w:rsidP="007833FC">
            <w:pPr>
              <w:pStyle w:val="a9"/>
              <w:jc w:val="center"/>
              <w:rPr>
                <w:rFonts w:hAnsi="ＭＳ 明朝"/>
                <w:spacing w:val="0"/>
                <w:sz w:val="21"/>
                <w:szCs w:val="21"/>
              </w:rPr>
            </w:pPr>
          </w:p>
          <w:p w14:paraId="6DFACC33" w14:textId="77777777" w:rsidR="007833FC" w:rsidRDefault="007833FC" w:rsidP="007833FC">
            <w:pPr>
              <w:pStyle w:val="a9"/>
              <w:rPr>
                <w:rFonts w:hAnsi="ＭＳ 明朝"/>
                <w:spacing w:val="0"/>
                <w:sz w:val="21"/>
                <w:szCs w:val="21"/>
              </w:rPr>
            </w:pPr>
          </w:p>
          <w:p w14:paraId="4978BFFB" w14:textId="77777777" w:rsidR="007833FC" w:rsidRDefault="007833FC" w:rsidP="007833FC">
            <w:pPr>
              <w:pStyle w:val="a9"/>
              <w:rPr>
                <w:rFonts w:hAnsi="ＭＳ 明朝"/>
                <w:spacing w:val="0"/>
                <w:sz w:val="21"/>
                <w:szCs w:val="21"/>
              </w:rPr>
            </w:pPr>
          </w:p>
          <w:p w14:paraId="3869D8F9"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4FB5ABA9" w14:textId="77777777" w:rsidR="007833FC" w:rsidRDefault="007833FC" w:rsidP="007833FC">
            <w:pPr>
              <w:pStyle w:val="a9"/>
              <w:jc w:val="center"/>
              <w:rPr>
                <w:rFonts w:hAnsi="ＭＳ 明朝"/>
                <w:spacing w:val="0"/>
                <w:sz w:val="21"/>
                <w:szCs w:val="21"/>
              </w:rPr>
            </w:pPr>
          </w:p>
          <w:p w14:paraId="07875F1F" w14:textId="77777777" w:rsidR="007833FC" w:rsidRDefault="007833FC" w:rsidP="007833FC">
            <w:pPr>
              <w:pStyle w:val="a9"/>
              <w:jc w:val="center"/>
              <w:rPr>
                <w:rFonts w:hAnsi="ＭＳ 明朝"/>
                <w:spacing w:val="0"/>
                <w:sz w:val="21"/>
                <w:szCs w:val="21"/>
              </w:rPr>
            </w:pPr>
          </w:p>
          <w:p w14:paraId="6F58CAE0" w14:textId="77777777" w:rsidR="007833FC" w:rsidRDefault="007833FC" w:rsidP="007833FC">
            <w:pPr>
              <w:pStyle w:val="a9"/>
              <w:jc w:val="center"/>
              <w:rPr>
                <w:rFonts w:hAnsi="ＭＳ 明朝"/>
                <w:spacing w:val="0"/>
                <w:sz w:val="21"/>
                <w:szCs w:val="21"/>
              </w:rPr>
            </w:pPr>
          </w:p>
          <w:p w14:paraId="3C6BF06E"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3F38BF2" w14:textId="77777777" w:rsidR="007833FC" w:rsidRDefault="007833FC" w:rsidP="007833FC">
            <w:pPr>
              <w:pStyle w:val="a9"/>
              <w:jc w:val="center"/>
              <w:rPr>
                <w:rFonts w:hAnsi="ＭＳ 明朝"/>
                <w:spacing w:val="0"/>
                <w:sz w:val="21"/>
                <w:szCs w:val="21"/>
              </w:rPr>
            </w:pPr>
          </w:p>
          <w:p w14:paraId="014C908B" w14:textId="77777777" w:rsidR="007833FC" w:rsidRDefault="007833FC" w:rsidP="007833FC">
            <w:pPr>
              <w:pStyle w:val="a9"/>
              <w:jc w:val="center"/>
              <w:rPr>
                <w:rFonts w:hAnsi="ＭＳ 明朝"/>
                <w:spacing w:val="0"/>
                <w:sz w:val="21"/>
                <w:szCs w:val="21"/>
              </w:rPr>
            </w:pPr>
          </w:p>
          <w:p w14:paraId="1FEB16D8" w14:textId="77777777" w:rsidR="00367524" w:rsidRDefault="00367524" w:rsidP="007833FC">
            <w:pPr>
              <w:pStyle w:val="a9"/>
              <w:jc w:val="center"/>
              <w:rPr>
                <w:rFonts w:hAnsi="ＭＳ 明朝"/>
                <w:spacing w:val="0"/>
                <w:sz w:val="21"/>
                <w:szCs w:val="21"/>
              </w:rPr>
            </w:pPr>
          </w:p>
          <w:p w14:paraId="7151DEDD"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CDFB13B" w14:textId="77777777" w:rsidR="007833FC" w:rsidRDefault="007833FC" w:rsidP="007833FC">
            <w:pPr>
              <w:pStyle w:val="a9"/>
              <w:jc w:val="center"/>
              <w:rPr>
                <w:rFonts w:hAnsi="ＭＳ 明朝"/>
                <w:spacing w:val="0"/>
                <w:sz w:val="21"/>
                <w:szCs w:val="21"/>
              </w:rPr>
            </w:pPr>
          </w:p>
          <w:p w14:paraId="5C9F0DDB" w14:textId="77777777" w:rsidR="007833FC" w:rsidRDefault="007833FC" w:rsidP="007833FC">
            <w:pPr>
              <w:pStyle w:val="a9"/>
              <w:jc w:val="center"/>
              <w:rPr>
                <w:rFonts w:hAnsi="ＭＳ 明朝"/>
                <w:spacing w:val="0"/>
                <w:sz w:val="21"/>
                <w:szCs w:val="21"/>
              </w:rPr>
            </w:pPr>
          </w:p>
          <w:p w14:paraId="5CE37A46" w14:textId="77777777" w:rsidR="007833FC" w:rsidRDefault="007833FC" w:rsidP="007833FC">
            <w:pPr>
              <w:pStyle w:val="a9"/>
              <w:jc w:val="center"/>
              <w:rPr>
                <w:rFonts w:hAnsi="ＭＳ 明朝"/>
                <w:spacing w:val="0"/>
                <w:sz w:val="21"/>
                <w:szCs w:val="21"/>
              </w:rPr>
            </w:pPr>
          </w:p>
          <w:p w14:paraId="1DD6C8F7" w14:textId="77777777" w:rsidR="007833FC" w:rsidRDefault="007833FC" w:rsidP="007833FC">
            <w:pPr>
              <w:pStyle w:val="a9"/>
              <w:jc w:val="center"/>
              <w:rPr>
                <w:rFonts w:hAnsi="ＭＳ 明朝"/>
                <w:spacing w:val="0"/>
                <w:sz w:val="21"/>
                <w:szCs w:val="21"/>
              </w:rPr>
            </w:pPr>
          </w:p>
          <w:p w14:paraId="53E87708" w14:textId="77777777" w:rsidR="007833FC" w:rsidRDefault="007833FC" w:rsidP="007833FC">
            <w:pPr>
              <w:pStyle w:val="a9"/>
              <w:jc w:val="center"/>
              <w:rPr>
                <w:rFonts w:hAnsi="ＭＳ 明朝"/>
                <w:spacing w:val="0"/>
                <w:sz w:val="21"/>
                <w:szCs w:val="21"/>
              </w:rPr>
            </w:pPr>
          </w:p>
          <w:p w14:paraId="182B5CCE"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5293F7B8" w14:textId="77777777" w:rsidR="007833FC" w:rsidRDefault="007833FC" w:rsidP="007833FC">
            <w:pPr>
              <w:pStyle w:val="a9"/>
              <w:jc w:val="center"/>
              <w:rPr>
                <w:rFonts w:hAnsi="ＭＳ 明朝"/>
                <w:spacing w:val="0"/>
                <w:sz w:val="21"/>
                <w:szCs w:val="21"/>
              </w:rPr>
            </w:pPr>
          </w:p>
          <w:p w14:paraId="1193201E" w14:textId="77777777" w:rsidR="007833FC" w:rsidRDefault="007833FC" w:rsidP="007833FC">
            <w:pPr>
              <w:pStyle w:val="a9"/>
              <w:jc w:val="center"/>
              <w:rPr>
                <w:rFonts w:hAnsi="ＭＳ 明朝"/>
                <w:spacing w:val="0"/>
                <w:sz w:val="21"/>
                <w:szCs w:val="21"/>
              </w:rPr>
            </w:pPr>
          </w:p>
          <w:p w14:paraId="775DDF0A" w14:textId="77777777" w:rsidR="00367524" w:rsidRDefault="00367524" w:rsidP="007833FC">
            <w:pPr>
              <w:pStyle w:val="a9"/>
              <w:jc w:val="center"/>
              <w:rPr>
                <w:rFonts w:hAnsi="ＭＳ 明朝"/>
                <w:spacing w:val="0"/>
                <w:sz w:val="21"/>
                <w:szCs w:val="21"/>
              </w:rPr>
            </w:pPr>
          </w:p>
          <w:p w14:paraId="5443E34F"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2D23FBD" w14:textId="77777777" w:rsidR="007833FC" w:rsidDel="00E202D0" w:rsidRDefault="007833FC" w:rsidP="007833FC">
            <w:pPr>
              <w:pStyle w:val="a9"/>
              <w:jc w:val="center"/>
              <w:rPr>
                <w:rFonts w:hAnsi="ＭＳ 明朝"/>
                <w:noProof/>
                <w:spacing w:val="0"/>
                <w:sz w:val="21"/>
                <w:szCs w:val="21"/>
              </w:rPr>
            </w:pPr>
          </w:p>
        </w:tc>
        <w:tc>
          <w:tcPr>
            <w:tcW w:w="1979" w:type="dxa"/>
            <w:tcBorders>
              <w:left w:val="single" w:sz="4" w:space="0" w:color="auto"/>
              <w:right w:val="dotted" w:sz="4" w:space="0" w:color="auto"/>
            </w:tcBorders>
          </w:tcPr>
          <w:p w14:paraId="0B55D078"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62B48BB" w14:textId="77777777" w:rsidR="007833FC" w:rsidRDefault="007833FC" w:rsidP="007833FC">
            <w:pPr>
              <w:pStyle w:val="a9"/>
              <w:jc w:val="center"/>
              <w:rPr>
                <w:rFonts w:hAnsi="ＭＳ 明朝"/>
                <w:spacing w:val="0"/>
                <w:sz w:val="21"/>
                <w:szCs w:val="21"/>
              </w:rPr>
            </w:pPr>
          </w:p>
          <w:p w14:paraId="0542B7FB" w14:textId="77777777" w:rsidR="007833FC" w:rsidRDefault="007833FC" w:rsidP="007833FC">
            <w:pPr>
              <w:pStyle w:val="a9"/>
              <w:rPr>
                <w:rFonts w:hAnsi="ＭＳ 明朝"/>
                <w:spacing w:val="0"/>
                <w:sz w:val="21"/>
                <w:szCs w:val="21"/>
              </w:rPr>
            </w:pPr>
          </w:p>
          <w:p w14:paraId="6B98D10D" w14:textId="77777777" w:rsidR="007833FC" w:rsidRDefault="007833FC" w:rsidP="007833FC">
            <w:pPr>
              <w:pStyle w:val="a9"/>
              <w:rPr>
                <w:rFonts w:hAnsi="ＭＳ 明朝"/>
                <w:spacing w:val="0"/>
                <w:sz w:val="21"/>
                <w:szCs w:val="21"/>
              </w:rPr>
            </w:pPr>
          </w:p>
          <w:p w14:paraId="6098DAC1"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30D01D7" w14:textId="77777777" w:rsidR="007833FC" w:rsidRDefault="007833FC" w:rsidP="007833FC">
            <w:pPr>
              <w:pStyle w:val="a9"/>
              <w:jc w:val="center"/>
              <w:rPr>
                <w:rFonts w:hAnsi="ＭＳ 明朝"/>
                <w:spacing w:val="0"/>
                <w:sz w:val="21"/>
                <w:szCs w:val="21"/>
              </w:rPr>
            </w:pPr>
          </w:p>
          <w:p w14:paraId="050C8C3F" w14:textId="77777777" w:rsidR="007833FC" w:rsidRDefault="007833FC" w:rsidP="007833FC">
            <w:pPr>
              <w:pStyle w:val="a9"/>
              <w:jc w:val="center"/>
              <w:rPr>
                <w:rFonts w:hAnsi="ＭＳ 明朝"/>
                <w:spacing w:val="0"/>
                <w:sz w:val="21"/>
                <w:szCs w:val="21"/>
              </w:rPr>
            </w:pPr>
          </w:p>
          <w:p w14:paraId="4D6CF905" w14:textId="77777777" w:rsidR="007833FC" w:rsidRDefault="007833FC" w:rsidP="007833FC">
            <w:pPr>
              <w:pStyle w:val="a9"/>
              <w:jc w:val="center"/>
              <w:rPr>
                <w:rFonts w:hAnsi="ＭＳ 明朝"/>
                <w:spacing w:val="0"/>
                <w:sz w:val="21"/>
                <w:szCs w:val="21"/>
              </w:rPr>
            </w:pPr>
          </w:p>
          <w:p w14:paraId="689A0E21"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791CF59B" w14:textId="77777777" w:rsidR="007833FC" w:rsidRDefault="007833FC" w:rsidP="007833FC">
            <w:pPr>
              <w:pStyle w:val="a9"/>
              <w:jc w:val="center"/>
              <w:rPr>
                <w:rFonts w:hAnsi="ＭＳ 明朝"/>
                <w:spacing w:val="0"/>
                <w:sz w:val="21"/>
                <w:szCs w:val="21"/>
              </w:rPr>
            </w:pPr>
          </w:p>
          <w:p w14:paraId="6707318B" w14:textId="77777777" w:rsidR="007833FC" w:rsidRDefault="007833FC" w:rsidP="007833FC">
            <w:pPr>
              <w:pStyle w:val="a9"/>
              <w:jc w:val="center"/>
              <w:rPr>
                <w:rFonts w:hAnsi="ＭＳ 明朝"/>
                <w:spacing w:val="0"/>
                <w:sz w:val="21"/>
                <w:szCs w:val="21"/>
              </w:rPr>
            </w:pPr>
          </w:p>
          <w:p w14:paraId="365B2C65" w14:textId="77777777" w:rsidR="00367524" w:rsidRDefault="00367524" w:rsidP="007833FC">
            <w:pPr>
              <w:pStyle w:val="a9"/>
              <w:jc w:val="center"/>
              <w:rPr>
                <w:rFonts w:hAnsi="ＭＳ 明朝"/>
                <w:spacing w:val="0"/>
                <w:sz w:val="21"/>
                <w:szCs w:val="21"/>
              </w:rPr>
            </w:pPr>
          </w:p>
          <w:p w14:paraId="1A04939D"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3C9FBA03" w14:textId="77777777" w:rsidR="007833FC" w:rsidRDefault="007833FC" w:rsidP="007833FC">
            <w:pPr>
              <w:pStyle w:val="a9"/>
              <w:jc w:val="center"/>
              <w:rPr>
                <w:rFonts w:hAnsi="ＭＳ 明朝"/>
                <w:spacing w:val="0"/>
                <w:sz w:val="21"/>
                <w:szCs w:val="21"/>
              </w:rPr>
            </w:pPr>
          </w:p>
          <w:p w14:paraId="56AFE5F9" w14:textId="77777777" w:rsidR="007833FC" w:rsidRDefault="007833FC" w:rsidP="007833FC">
            <w:pPr>
              <w:pStyle w:val="a9"/>
              <w:jc w:val="center"/>
              <w:rPr>
                <w:rFonts w:hAnsi="ＭＳ 明朝"/>
                <w:spacing w:val="0"/>
                <w:sz w:val="21"/>
                <w:szCs w:val="21"/>
              </w:rPr>
            </w:pPr>
          </w:p>
          <w:p w14:paraId="351655FA" w14:textId="77777777" w:rsidR="007833FC" w:rsidRDefault="007833FC" w:rsidP="007833FC">
            <w:pPr>
              <w:pStyle w:val="a9"/>
              <w:jc w:val="center"/>
              <w:rPr>
                <w:rFonts w:hAnsi="ＭＳ 明朝"/>
                <w:spacing w:val="0"/>
                <w:sz w:val="21"/>
                <w:szCs w:val="21"/>
              </w:rPr>
            </w:pPr>
          </w:p>
          <w:p w14:paraId="34ED2D77" w14:textId="77777777" w:rsidR="007833FC" w:rsidRDefault="007833FC" w:rsidP="007833FC">
            <w:pPr>
              <w:pStyle w:val="a9"/>
              <w:jc w:val="center"/>
              <w:rPr>
                <w:rFonts w:hAnsi="ＭＳ 明朝"/>
                <w:spacing w:val="0"/>
                <w:sz w:val="21"/>
                <w:szCs w:val="21"/>
              </w:rPr>
            </w:pPr>
          </w:p>
          <w:p w14:paraId="09F5F950" w14:textId="77777777" w:rsidR="007833FC" w:rsidRDefault="007833FC" w:rsidP="007833FC">
            <w:pPr>
              <w:pStyle w:val="a9"/>
              <w:jc w:val="center"/>
              <w:rPr>
                <w:rFonts w:hAnsi="ＭＳ 明朝"/>
                <w:spacing w:val="0"/>
                <w:sz w:val="21"/>
                <w:szCs w:val="21"/>
              </w:rPr>
            </w:pPr>
          </w:p>
          <w:p w14:paraId="3C6A25B0"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4F34B08C" w14:textId="77777777" w:rsidR="007833FC" w:rsidRDefault="007833FC" w:rsidP="007833FC">
            <w:pPr>
              <w:pStyle w:val="a9"/>
              <w:jc w:val="center"/>
              <w:rPr>
                <w:rFonts w:hAnsi="ＭＳ 明朝"/>
                <w:spacing w:val="0"/>
                <w:sz w:val="21"/>
                <w:szCs w:val="21"/>
              </w:rPr>
            </w:pPr>
          </w:p>
          <w:p w14:paraId="3365BC02" w14:textId="77777777" w:rsidR="007833FC" w:rsidRDefault="007833FC" w:rsidP="007833FC">
            <w:pPr>
              <w:pStyle w:val="a9"/>
              <w:jc w:val="center"/>
              <w:rPr>
                <w:rFonts w:hAnsi="ＭＳ 明朝"/>
                <w:spacing w:val="0"/>
                <w:sz w:val="21"/>
                <w:szCs w:val="21"/>
              </w:rPr>
            </w:pPr>
          </w:p>
          <w:p w14:paraId="09543D74" w14:textId="77777777" w:rsidR="00367524" w:rsidRDefault="00367524" w:rsidP="007833FC">
            <w:pPr>
              <w:pStyle w:val="a9"/>
              <w:jc w:val="center"/>
              <w:rPr>
                <w:rFonts w:hAnsi="ＭＳ 明朝"/>
                <w:spacing w:val="0"/>
                <w:sz w:val="21"/>
                <w:szCs w:val="21"/>
              </w:rPr>
            </w:pPr>
          </w:p>
          <w:p w14:paraId="60EA67B3"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50157049" w14:textId="34E1E4F8" w:rsidR="007833FC" w:rsidRPr="00BE3537" w:rsidRDefault="007833FC" w:rsidP="007833FC">
            <w:pPr>
              <w:pStyle w:val="a9"/>
              <w:jc w:val="center"/>
              <w:rPr>
                <w:rFonts w:hAnsi="ＭＳ 明朝"/>
                <w:spacing w:val="0"/>
                <w:sz w:val="21"/>
                <w:szCs w:val="21"/>
              </w:rPr>
            </w:pPr>
          </w:p>
        </w:tc>
        <w:tc>
          <w:tcPr>
            <w:tcW w:w="1701" w:type="dxa"/>
          </w:tcPr>
          <w:p w14:paraId="626527DF" w14:textId="0CDAD31B"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24FFC5B2" w14:textId="77777777" w:rsidR="007833FC" w:rsidRDefault="007833FC" w:rsidP="007833FC">
            <w:pPr>
              <w:pStyle w:val="a9"/>
              <w:jc w:val="center"/>
              <w:rPr>
                <w:rFonts w:hAnsi="ＭＳ 明朝"/>
                <w:spacing w:val="0"/>
                <w:sz w:val="21"/>
                <w:szCs w:val="21"/>
              </w:rPr>
            </w:pPr>
          </w:p>
          <w:p w14:paraId="68F7203A" w14:textId="77777777" w:rsidR="007833FC" w:rsidRDefault="007833FC" w:rsidP="007833FC">
            <w:pPr>
              <w:pStyle w:val="a9"/>
              <w:rPr>
                <w:rFonts w:hAnsi="ＭＳ 明朝"/>
                <w:spacing w:val="0"/>
                <w:sz w:val="21"/>
                <w:szCs w:val="21"/>
              </w:rPr>
            </w:pPr>
          </w:p>
          <w:p w14:paraId="6382A90E" w14:textId="77777777" w:rsidR="007833FC" w:rsidRDefault="007833FC" w:rsidP="007833FC">
            <w:pPr>
              <w:pStyle w:val="a9"/>
              <w:rPr>
                <w:rFonts w:hAnsi="ＭＳ 明朝"/>
                <w:spacing w:val="0"/>
                <w:sz w:val="21"/>
                <w:szCs w:val="21"/>
              </w:rPr>
            </w:pPr>
          </w:p>
          <w:p w14:paraId="760D2F0D" w14:textId="21211595"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64CE1B7C" w14:textId="77777777" w:rsidR="007833FC" w:rsidRDefault="007833FC" w:rsidP="007833FC">
            <w:pPr>
              <w:pStyle w:val="a9"/>
              <w:jc w:val="center"/>
              <w:rPr>
                <w:rFonts w:hAnsi="ＭＳ 明朝"/>
                <w:spacing w:val="0"/>
                <w:sz w:val="21"/>
                <w:szCs w:val="21"/>
              </w:rPr>
            </w:pPr>
          </w:p>
          <w:p w14:paraId="1C897CBC" w14:textId="77777777" w:rsidR="007833FC" w:rsidRDefault="007833FC" w:rsidP="007833FC">
            <w:pPr>
              <w:pStyle w:val="a9"/>
              <w:jc w:val="center"/>
              <w:rPr>
                <w:rFonts w:hAnsi="ＭＳ 明朝"/>
                <w:spacing w:val="0"/>
                <w:sz w:val="21"/>
                <w:szCs w:val="21"/>
              </w:rPr>
            </w:pPr>
          </w:p>
          <w:p w14:paraId="1887A428" w14:textId="77777777" w:rsidR="007833FC" w:rsidRDefault="007833FC" w:rsidP="007833FC">
            <w:pPr>
              <w:pStyle w:val="a9"/>
              <w:jc w:val="center"/>
              <w:rPr>
                <w:rFonts w:hAnsi="ＭＳ 明朝"/>
                <w:spacing w:val="0"/>
                <w:sz w:val="21"/>
                <w:szCs w:val="21"/>
              </w:rPr>
            </w:pPr>
          </w:p>
          <w:p w14:paraId="734D3B42" w14:textId="6AD69631"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40727C03" w14:textId="77777777" w:rsidR="007833FC" w:rsidRDefault="007833FC" w:rsidP="007833FC">
            <w:pPr>
              <w:pStyle w:val="a9"/>
              <w:jc w:val="center"/>
              <w:rPr>
                <w:rFonts w:hAnsi="ＭＳ 明朝"/>
                <w:spacing w:val="0"/>
                <w:sz w:val="21"/>
                <w:szCs w:val="21"/>
              </w:rPr>
            </w:pPr>
          </w:p>
          <w:p w14:paraId="14C124BB" w14:textId="77777777" w:rsidR="00367524" w:rsidRDefault="00367524" w:rsidP="007833FC">
            <w:pPr>
              <w:pStyle w:val="a9"/>
              <w:jc w:val="center"/>
              <w:rPr>
                <w:rFonts w:hAnsi="ＭＳ 明朝"/>
                <w:spacing w:val="0"/>
                <w:sz w:val="21"/>
                <w:szCs w:val="21"/>
              </w:rPr>
            </w:pPr>
          </w:p>
          <w:p w14:paraId="7B92A092" w14:textId="77777777" w:rsidR="007833FC" w:rsidRDefault="007833FC" w:rsidP="007833FC">
            <w:pPr>
              <w:pStyle w:val="a9"/>
              <w:jc w:val="center"/>
              <w:rPr>
                <w:rFonts w:hAnsi="ＭＳ 明朝"/>
                <w:spacing w:val="0"/>
                <w:sz w:val="21"/>
                <w:szCs w:val="21"/>
              </w:rPr>
            </w:pPr>
          </w:p>
          <w:p w14:paraId="324587A2"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0C56194" w14:textId="77777777" w:rsidR="007833FC" w:rsidRDefault="007833FC" w:rsidP="007833FC">
            <w:pPr>
              <w:pStyle w:val="a9"/>
              <w:jc w:val="center"/>
              <w:rPr>
                <w:rFonts w:hAnsi="ＭＳ 明朝"/>
                <w:spacing w:val="0"/>
                <w:sz w:val="21"/>
                <w:szCs w:val="21"/>
              </w:rPr>
            </w:pPr>
          </w:p>
          <w:p w14:paraId="0A390457" w14:textId="77777777" w:rsidR="007833FC" w:rsidRDefault="007833FC" w:rsidP="007833FC">
            <w:pPr>
              <w:pStyle w:val="a9"/>
              <w:jc w:val="center"/>
              <w:rPr>
                <w:rFonts w:hAnsi="ＭＳ 明朝"/>
                <w:spacing w:val="0"/>
                <w:sz w:val="21"/>
                <w:szCs w:val="21"/>
              </w:rPr>
            </w:pPr>
          </w:p>
          <w:p w14:paraId="2B806D31" w14:textId="77777777" w:rsidR="007833FC" w:rsidRDefault="007833FC" w:rsidP="007833FC">
            <w:pPr>
              <w:pStyle w:val="a9"/>
              <w:jc w:val="center"/>
              <w:rPr>
                <w:rFonts w:hAnsi="ＭＳ 明朝"/>
                <w:spacing w:val="0"/>
                <w:sz w:val="21"/>
                <w:szCs w:val="21"/>
              </w:rPr>
            </w:pPr>
          </w:p>
          <w:p w14:paraId="2B988071" w14:textId="77777777" w:rsidR="007833FC" w:rsidRDefault="007833FC" w:rsidP="007833FC">
            <w:pPr>
              <w:pStyle w:val="a9"/>
              <w:jc w:val="center"/>
              <w:rPr>
                <w:rFonts w:hAnsi="ＭＳ 明朝"/>
                <w:spacing w:val="0"/>
                <w:sz w:val="21"/>
                <w:szCs w:val="21"/>
              </w:rPr>
            </w:pPr>
          </w:p>
          <w:p w14:paraId="562F98DE" w14:textId="77777777" w:rsidR="007833FC" w:rsidRDefault="007833FC" w:rsidP="007833FC">
            <w:pPr>
              <w:pStyle w:val="a9"/>
              <w:jc w:val="center"/>
              <w:rPr>
                <w:rFonts w:hAnsi="ＭＳ 明朝"/>
                <w:spacing w:val="0"/>
                <w:sz w:val="21"/>
                <w:szCs w:val="21"/>
              </w:rPr>
            </w:pPr>
          </w:p>
          <w:p w14:paraId="24003D49" w14:textId="578F3C6F"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1199119B" w14:textId="77777777" w:rsidR="007833FC" w:rsidRDefault="007833FC" w:rsidP="007833FC">
            <w:pPr>
              <w:pStyle w:val="a9"/>
              <w:jc w:val="center"/>
              <w:rPr>
                <w:rFonts w:hAnsi="ＭＳ 明朝"/>
                <w:spacing w:val="0"/>
                <w:sz w:val="21"/>
                <w:szCs w:val="21"/>
              </w:rPr>
            </w:pPr>
          </w:p>
          <w:p w14:paraId="1E42ECBF" w14:textId="77777777" w:rsidR="007833FC" w:rsidRDefault="007833FC" w:rsidP="007833FC">
            <w:pPr>
              <w:pStyle w:val="a9"/>
              <w:jc w:val="center"/>
              <w:rPr>
                <w:rFonts w:hAnsi="ＭＳ 明朝"/>
                <w:spacing w:val="0"/>
                <w:sz w:val="21"/>
                <w:szCs w:val="21"/>
              </w:rPr>
            </w:pPr>
          </w:p>
          <w:p w14:paraId="4F35DEA5" w14:textId="77777777" w:rsidR="00367524" w:rsidRDefault="00367524" w:rsidP="007833FC">
            <w:pPr>
              <w:pStyle w:val="a9"/>
              <w:jc w:val="center"/>
              <w:rPr>
                <w:rFonts w:hAnsi="ＭＳ 明朝"/>
                <w:spacing w:val="0"/>
                <w:sz w:val="21"/>
                <w:szCs w:val="21"/>
              </w:rPr>
            </w:pPr>
          </w:p>
          <w:p w14:paraId="680AA7D6" w14:textId="77777777" w:rsidR="007833FC" w:rsidRDefault="007833FC" w:rsidP="007833FC">
            <w:pPr>
              <w:pStyle w:val="a9"/>
              <w:jc w:val="center"/>
              <w:rPr>
                <w:rFonts w:hAnsi="ＭＳ 明朝"/>
                <w:spacing w:val="0"/>
                <w:sz w:val="21"/>
                <w:szCs w:val="21"/>
              </w:rPr>
            </w:pPr>
            <w:r>
              <w:rPr>
                <w:rFonts w:hAnsi="ＭＳ 明朝" w:hint="eastAsia"/>
                <w:spacing w:val="0"/>
                <w:sz w:val="21"/>
                <w:szCs w:val="21"/>
              </w:rPr>
              <w:t>***</w:t>
            </w:r>
          </w:p>
          <w:p w14:paraId="5795BB29" w14:textId="154BA22B" w:rsidR="007833FC" w:rsidRDefault="007833FC" w:rsidP="007833FC">
            <w:pPr>
              <w:pStyle w:val="a9"/>
              <w:jc w:val="center"/>
              <w:rPr>
                <w:rFonts w:hAnsi="ＭＳ 明朝"/>
                <w:spacing w:val="0"/>
                <w:sz w:val="21"/>
                <w:szCs w:val="21"/>
              </w:rPr>
            </w:pPr>
          </w:p>
        </w:tc>
      </w:tr>
      <w:tr w:rsidR="00CD1F05" w:rsidRPr="003C62B7" w14:paraId="76C385CE" w14:textId="77777777" w:rsidTr="007536A5">
        <w:trPr>
          <w:trHeight w:val="711"/>
          <w:jc w:val="center"/>
        </w:trPr>
        <w:tc>
          <w:tcPr>
            <w:tcW w:w="3629" w:type="dxa"/>
          </w:tcPr>
          <w:p w14:paraId="093D8850" w14:textId="77777777" w:rsidR="00CD1F05" w:rsidRDefault="00CD1F05" w:rsidP="003B3636">
            <w:pPr>
              <w:pStyle w:val="a9"/>
              <w:spacing w:line="316" w:lineRule="atLeast"/>
              <w:rPr>
                <w:rFonts w:hAnsi="ＭＳ 明朝"/>
                <w:spacing w:val="0"/>
                <w:sz w:val="21"/>
                <w:szCs w:val="21"/>
              </w:rPr>
            </w:pPr>
          </w:p>
          <w:p w14:paraId="18A31911" w14:textId="77777777" w:rsidR="00CD1F05" w:rsidRDefault="00CD1F05" w:rsidP="003B3636">
            <w:pPr>
              <w:pStyle w:val="a9"/>
              <w:spacing w:line="316" w:lineRule="atLeast"/>
              <w:jc w:val="center"/>
              <w:rPr>
                <w:rFonts w:hAnsi="ＭＳ 明朝"/>
                <w:spacing w:val="0"/>
                <w:sz w:val="21"/>
                <w:szCs w:val="21"/>
              </w:rPr>
            </w:pPr>
            <w:r>
              <w:rPr>
                <w:rFonts w:hAnsi="ＭＳ 明朝" w:hint="eastAsia"/>
                <w:spacing w:val="0"/>
                <w:sz w:val="21"/>
                <w:szCs w:val="21"/>
              </w:rPr>
              <w:t>合計</w:t>
            </w:r>
          </w:p>
          <w:p w14:paraId="440556E6" w14:textId="77777777" w:rsidR="00CD1F05" w:rsidRPr="003C62B7" w:rsidRDefault="00CD1F05" w:rsidP="003B3636">
            <w:pPr>
              <w:pStyle w:val="a9"/>
              <w:spacing w:line="316" w:lineRule="atLeast"/>
              <w:rPr>
                <w:rFonts w:hAnsi="ＭＳ 明朝"/>
                <w:spacing w:val="0"/>
                <w:sz w:val="21"/>
                <w:szCs w:val="21"/>
              </w:rPr>
            </w:pPr>
          </w:p>
        </w:tc>
        <w:tc>
          <w:tcPr>
            <w:tcW w:w="1304" w:type="dxa"/>
            <w:tcBorders>
              <w:right w:val="dotted" w:sz="4" w:space="0" w:color="auto"/>
            </w:tcBorders>
            <w:vAlign w:val="center"/>
          </w:tcPr>
          <w:p w14:paraId="055CB7B8" w14:textId="2819D7C0" w:rsidR="00CD1F05" w:rsidRPr="003C62B7" w:rsidRDefault="00EE085B" w:rsidP="007833FC">
            <w:pPr>
              <w:pStyle w:val="a9"/>
              <w:jc w:val="center"/>
              <w:rPr>
                <w:rFonts w:hAnsi="ＭＳ 明朝"/>
                <w:noProof/>
                <w:spacing w:val="0"/>
                <w:sz w:val="21"/>
                <w:szCs w:val="21"/>
              </w:rPr>
            </w:pPr>
            <w:r>
              <w:rPr>
                <w:rFonts w:hAnsi="ＭＳ 明朝"/>
                <w:noProof/>
                <w:spacing w:val="0"/>
                <w:sz w:val="21"/>
                <w:szCs w:val="21"/>
              </w:rPr>
              <w:t>-</w:t>
            </w:r>
          </w:p>
        </w:tc>
        <w:tc>
          <w:tcPr>
            <w:tcW w:w="1305" w:type="dxa"/>
            <w:tcBorders>
              <w:right w:val="dotted" w:sz="4" w:space="0" w:color="auto"/>
            </w:tcBorders>
            <w:vAlign w:val="center"/>
          </w:tcPr>
          <w:p w14:paraId="3FDBCCA0" w14:textId="11551E81" w:rsidR="00CD1F05" w:rsidRDefault="00EE085B" w:rsidP="007833FC">
            <w:pPr>
              <w:pStyle w:val="a9"/>
              <w:jc w:val="center"/>
              <w:rPr>
                <w:rFonts w:hAnsi="ＭＳ 明朝"/>
                <w:noProof/>
                <w:spacing w:val="0"/>
                <w:sz w:val="21"/>
                <w:szCs w:val="21"/>
              </w:rPr>
            </w:pPr>
            <w:r>
              <w:rPr>
                <w:rFonts w:hAnsi="ＭＳ 明朝" w:hint="eastAsia"/>
                <w:noProof/>
                <w:spacing w:val="0"/>
                <w:sz w:val="21"/>
                <w:szCs w:val="21"/>
              </w:rPr>
              <w:t>-</w:t>
            </w:r>
          </w:p>
        </w:tc>
        <w:tc>
          <w:tcPr>
            <w:tcW w:w="1979" w:type="dxa"/>
            <w:tcBorders>
              <w:left w:val="dotted" w:sz="4" w:space="0" w:color="auto"/>
              <w:right w:val="dotted" w:sz="4" w:space="0" w:color="auto"/>
            </w:tcBorders>
            <w:vAlign w:val="center"/>
          </w:tcPr>
          <w:p w14:paraId="24F6D91C" w14:textId="3DCDCC9F" w:rsidR="00CD1F05" w:rsidRPr="003C62B7" w:rsidRDefault="00EE085B" w:rsidP="007833FC">
            <w:pPr>
              <w:pStyle w:val="a9"/>
              <w:jc w:val="center"/>
              <w:rPr>
                <w:rFonts w:hAnsi="ＭＳ 明朝"/>
                <w:noProof/>
                <w:spacing w:val="0"/>
                <w:sz w:val="21"/>
                <w:szCs w:val="21"/>
              </w:rPr>
            </w:pPr>
            <w:r>
              <w:rPr>
                <w:rFonts w:hAnsi="ＭＳ 明朝"/>
                <w:noProof/>
                <w:spacing w:val="0"/>
                <w:sz w:val="21"/>
                <w:szCs w:val="21"/>
              </w:rPr>
              <w:t>-</w:t>
            </w:r>
          </w:p>
        </w:tc>
        <w:tc>
          <w:tcPr>
            <w:tcW w:w="1701" w:type="dxa"/>
            <w:vAlign w:val="center"/>
          </w:tcPr>
          <w:p w14:paraId="1BA385F5" w14:textId="12FFAE80" w:rsidR="00CD1F05" w:rsidRDefault="00CD1F05" w:rsidP="00976589">
            <w:pPr>
              <w:pStyle w:val="a9"/>
              <w:jc w:val="center"/>
              <w:rPr>
                <w:rFonts w:hAnsi="ＭＳ 明朝"/>
                <w:noProof/>
                <w:spacing w:val="0"/>
                <w:sz w:val="21"/>
                <w:szCs w:val="21"/>
              </w:rPr>
            </w:pPr>
            <w:r>
              <w:rPr>
                <w:rFonts w:hAnsi="ＭＳ 明朝"/>
                <w:noProof/>
                <w:spacing w:val="0"/>
                <w:sz w:val="21"/>
                <w:szCs w:val="21"/>
              </w:rPr>
              <w:t>**,</w:t>
            </w:r>
            <w:r>
              <w:rPr>
                <w:rFonts w:hAnsi="ＭＳ 明朝" w:hint="eastAsia"/>
                <w:noProof/>
                <w:spacing w:val="0"/>
                <w:sz w:val="21"/>
                <w:szCs w:val="21"/>
              </w:rPr>
              <w:t>*</w:t>
            </w:r>
            <w:r>
              <w:rPr>
                <w:rFonts w:hAnsi="ＭＳ 明朝"/>
                <w:noProof/>
                <w:spacing w:val="0"/>
                <w:sz w:val="21"/>
                <w:szCs w:val="21"/>
              </w:rPr>
              <w:t>**</w:t>
            </w:r>
          </w:p>
        </w:tc>
      </w:tr>
    </w:tbl>
    <w:p w14:paraId="45F12686" w14:textId="77777777" w:rsidR="00752349" w:rsidRPr="005471A3" w:rsidRDefault="00752349" w:rsidP="00752349">
      <w:pPr>
        <w:rPr>
          <w:rFonts w:asciiTheme="minorEastAsia" w:eastAsiaTheme="minorEastAsia" w:hAnsiTheme="minorEastAsia" w:cs="Arial"/>
          <w:noProof/>
        </w:rPr>
      </w:pPr>
    </w:p>
    <w:p w14:paraId="4F5FB1BA" w14:textId="32991587" w:rsidR="00752349" w:rsidRDefault="008A4E70" w:rsidP="008A4E70">
      <w:pPr>
        <w:pStyle w:val="a9"/>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備考）</w:t>
      </w:r>
      <w:r w:rsidR="00752349" w:rsidRPr="005471A3">
        <w:rPr>
          <w:rFonts w:asciiTheme="minorEastAsia" w:eastAsiaTheme="minorEastAsia" w:hAnsiTheme="minorEastAsia" w:hint="eastAsia"/>
          <w:sz w:val="21"/>
          <w:szCs w:val="21"/>
        </w:rPr>
        <w:t>消費税</w:t>
      </w:r>
      <w:r w:rsidRPr="008A4E70">
        <w:rPr>
          <w:rFonts w:asciiTheme="minorEastAsia" w:eastAsiaTheme="minorEastAsia" w:hAnsiTheme="minorEastAsia" w:hint="eastAsia"/>
          <w:sz w:val="21"/>
          <w:szCs w:val="21"/>
        </w:rPr>
        <w:t>及び地方消費税について</w:t>
      </w:r>
      <w:r w:rsidR="00752349" w:rsidRPr="005471A3">
        <w:rPr>
          <w:rFonts w:asciiTheme="minorEastAsia" w:eastAsiaTheme="minorEastAsia" w:hAnsiTheme="minorEastAsia" w:hint="eastAsia"/>
          <w:sz w:val="21"/>
          <w:szCs w:val="21"/>
        </w:rPr>
        <w:t>は、項目ごとに内税で計上してください。日本国以外に本社又は研究所を置く外国企業等において、その属する国の消費税相当額がある場合にも、項目ごとに含めて計上してください。</w:t>
      </w:r>
    </w:p>
    <w:p w14:paraId="6C8D42CD" w14:textId="77777777" w:rsidR="004B67EE" w:rsidRPr="005471A3" w:rsidRDefault="004B67EE" w:rsidP="008A4E70">
      <w:pPr>
        <w:pStyle w:val="a9"/>
        <w:spacing w:line="240" w:lineRule="exact"/>
        <w:ind w:left="606" w:hangingChars="300" w:hanging="606"/>
        <w:rPr>
          <w:rFonts w:asciiTheme="minorEastAsia" w:eastAsiaTheme="minorEastAsia" w:hAnsiTheme="minorEastAsia"/>
          <w:sz w:val="21"/>
          <w:szCs w:val="21"/>
        </w:rPr>
      </w:pPr>
    </w:p>
    <w:p w14:paraId="2B1F942C" w14:textId="1D6E9377" w:rsidR="00BA3DA0" w:rsidRPr="005471A3" w:rsidRDefault="008211B8" w:rsidP="004B67EE">
      <w:pPr>
        <w:widowControl/>
        <w:jc w:val="left"/>
        <w:rPr>
          <w:rFonts w:asciiTheme="minorEastAsia" w:eastAsiaTheme="minorEastAsia" w:hAnsiTheme="minorEastAsia" w:cs="Arial"/>
          <w:noProof/>
        </w:rPr>
      </w:pPr>
      <w:r>
        <w:rPr>
          <w:rFonts w:asciiTheme="minorEastAsia" w:eastAsiaTheme="minorEastAsia" w:hAnsiTheme="minorEastAsia" w:cs="Arial" w:hint="eastAsia"/>
          <w:noProof/>
        </w:rPr>
        <w:t>６</w:t>
      </w:r>
      <w:r w:rsidR="00BA3DA0" w:rsidRPr="005471A3">
        <w:rPr>
          <w:rFonts w:asciiTheme="minorEastAsia" w:eastAsiaTheme="minorEastAsia" w:hAnsiTheme="minorEastAsia" w:cs="Arial" w:hint="eastAsia"/>
          <w:noProof/>
        </w:rPr>
        <w:t>．</w:t>
      </w:r>
      <w:r w:rsidR="00A3720E">
        <w:rPr>
          <w:rFonts w:asciiTheme="minorEastAsia" w:eastAsiaTheme="minorEastAsia" w:hAnsiTheme="minorEastAsia" w:cs="Arial" w:hint="eastAsia"/>
          <w:noProof/>
        </w:rPr>
        <w:t>実施</w:t>
      </w:r>
      <w:r w:rsidR="00BA3DA0" w:rsidRPr="005471A3">
        <w:rPr>
          <w:rFonts w:asciiTheme="minorEastAsia" w:eastAsiaTheme="minorEastAsia" w:hAnsiTheme="minorEastAsia" w:cs="Arial" w:hint="eastAsia"/>
          <w:noProof/>
        </w:rPr>
        <w:t>体制</w:t>
      </w:r>
    </w:p>
    <w:p w14:paraId="758435AC" w14:textId="37741582" w:rsidR="00BA3DA0" w:rsidRPr="00132E86" w:rsidRDefault="00BA3DA0" w:rsidP="00CF4025">
      <w:pPr>
        <w:ind w:left="216" w:right="216" w:firstLineChars="100" w:firstLine="214"/>
        <w:rPr>
          <w:rFonts w:asciiTheme="minorEastAsia" w:eastAsiaTheme="minorEastAsia" w:hAnsiTheme="minorEastAsia" w:cs="Arial"/>
          <w:iCs/>
          <w:noProof/>
        </w:rPr>
      </w:pPr>
      <w:r w:rsidRPr="00132E86">
        <w:rPr>
          <w:rFonts w:asciiTheme="minorEastAsia" w:eastAsiaTheme="minorEastAsia" w:hAnsiTheme="minorEastAsia" w:cs="Arial" w:hint="eastAsia"/>
          <w:iCs/>
          <w:noProof/>
        </w:rPr>
        <w:t>当該</w:t>
      </w:r>
      <w:r w:rsidR="004777E6" w:rsidRPr="00132E86">
        <w:rPr>
          <w:rFonts w:asciiTheme="minorEastAsia" w:eastAsiaTheme="minorEastAsia" w:hAnsiTheme="minorEastAsia" w:cs="Arial" w:hint="eastAsia"/>
          <w:iCs/>
          <w:noProof/>
        </w:rPr>
        <w:t>調査</w:t>
      </w:r>
      <w:r w:rsidRPr="00132E86">
        <w:rPr>
          <w:rFonts w:asciiTheme="minorEastAsia" w:eastAsiaTheme="minorEastAsia" w:hAnsiTheme="minorEastAsia" w:cs="Arial" w:hint="eastAsia"/>
          <w:iCs/>
          <w:noProof/>
        </w:rPr>
        <w:t>を受託したときの実施体制</w:t>
      </w:r>
      <w:r w:rsidR="00282063" w:rsidRPr="00132E86">
        <w:rPr>
          <w:rFonts w:asciiTheme="minorEastAsia" w:eastAsiaTheme="minorEastAsia" w:hAnsiTheme="minorEastAsia" w:cs="Arial" w:hint="eastAsia"/>
          <w:iCs/>
          <w:noProof/>
        </w:rPr>
        <w:t>図及び業務実施者の</w:t>
      </w:r>
      <w:r w:rsidR="004777E6" w:rsidRPr="00132E86">
        <w:rPr>
          <w:rFonts w:asciiTheme="minorEastAsia" w:eastAsiaTheme="minorEastAsia" w:hAnsiTheme="minorEastAsia" w:cs="Arial" w:hint="eastAsia"/>
          <w:iCs/>
          <w:noProof/>
        </w:rPr>
        <w:t>調査</w:t>
      </w:r>
      <w:r w:rsidR="00282063" w:rsidRPr="00132E86">
        <w:rPr>
          <w:rFonts w:asciiTheme="minorEastAsia" w:eastAsiaTheme="minorEastAsia" w:hAnsiTheme="minorEastAsia" w:cs="Arial" w:hint="eastAsia"/>
          <w:iCs/>
          <w:noProof/>
        </w:rPr>
        <w:t>に関する実績</w:t>
      </w:r>
      <w:r w:rsidRPr="00132E86">
        <w:rPr>
          <w:rFonts w:asciiTheme="minorEastAsia" w:eastAsiaTheme="minorEastAsia" w:hAnsiTheme="minorEastAsia" w:cs="Arial" w:hint="eastAsia"/>
          <w:iCs/>
          <w:noProof/>
        </w:rPr>
        <w:t>について示して</w:t>
      </w:r>
      <w:r w:rsidR="00D5218D" w:rsidRPr="00132E86">
        <w:rPr>
          <w:rFonts w:asciiTheme="minorEastAsia" w:eastAsiaTheme="minorEastAsia" w:hAnsiTheme="minorEastAsia" w:cs="Arial" w:hint="eastAsia"/>
          <w:iCs/>
          <w:noProof/>
        </w:rPr>
        <w:t>ください</w:t>
      </w:r>
      <w:r w:rsidRPr="00132E86">
        <w:rPr>
          <w:rFonts w:asciiTheme="minorEastAsia" w:eastAsiaTheme="minorEastAsia" w:hAnsiTheme="minorEastAsia" w:cs="Arial" w:hint="eastAsia"/>
          <w:iCs/>
          <w:noProof/>
        </w:rPr>
        <w:t>。</w:t>
      </w:r>
      <w:r w:rsidR="00D775C2" w:rsidRPr="00132E86">
        <w:rPr>
          <w:rFonts w:asciiTheme="minorEastAsia" w:eastAsiaTheme="minorEastAsia" w:hAnsiTheme="minorEastAsia" w:cs="Arial" w:hint="eastAsia"/>
          <w:iCs/>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55C9920"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E94E18" w:rsidRPr="005471A3">
        <w:rPr>
          <w:rFonts w:asciiTheme="minorEastAsia" w:eastAsiaTheme="minorEastAsia" w:hAnsiTheme="minorEastAsia" w:cs="Arial" w:hint="eastAsia"/>
          <w:noProof/>
        </w:rPr>
        <w:t>体制図</w:t>
      </w:r>
    </w:p>
    <w:p w14:paraId="2CCADD85" w14:textId="77777777" w:rsidR="00D42322" w:rsidRPr="005471A3" w:rsidRDefault="00D42322" w:rsidP="00D42322">
      <w:pPr>
        <w:rPr>
          <w:rFonts w:asciiTheme="minorEastAsia" w:eastAsiaTheme="minorEastAsia" w:hAnsiTheme="minorEastAsia" w:cs="Arial"/>
          <w:noProof/>
        </w:rPr>
      </w:pPr>
    </w:p>
    <w:p w14:paraId="261F8064" w14:textId="7CCC468C" w:rsidR="00BA3DA0" w:rsidRPr="005471A3" w:rsidRDefault="00D42322" w:rsidP="00D4232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5D50F275" wp14:editId="08A342C8">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37D1B47" id="_x0000_t32" coordsize="21600,21600" o:spt="32" o:oned="t" path="m,l21600,21600e" filled="f">
                <v:path arrowok="t" fillok="f" o:connecttype="none"/>
                <o:lock v:ext="edit" shapetype="t"/>
              </v:shapetype>
              <v:shape id="AutoShape 7385" o:spid="_x0000_s1026" type="#_x0000_t32" style="position:absolute;left:0;text-align:left;margin-left:395.7pt;margin-top:208.4pt;width:0;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r>
        <w:rPr>
          <w:rFonts w:asciiTheme="minorEastAsia" w:eastAsiaTheme="minorEastAsia" w:hAnsiTheme="minorEastAsia" w:cs="Arial"/>
          <w:noProof/>
        </w:rPr>
        <mc:AlternateContent>
          <mc:Choice Requires="wpg">
            <w:drawing>
              <wp:inline distT="0" distB="0" distL="0" distR="0" wp14:anchorId="58A6F682" wp14:editId="552543B4">
                <wp:extent cx="5849343" cy="4691048"/>
                <wp:effectExtent l="0" t="0" r="18415" b="14605"/>
                <wp:docPr id="108944064" name="グループ化 1"/>
                <wp:cNvGraphicFramePr/>
                <a:graphic xmlns:a="http://schemas.openxmlformats.org/drawingml/2006/main">
                  <a:graphicData uri="http://schemas.microsoft.com/office/word/2010/wordprocessingGroup">
                    <wpg:wgp>
                      <wpg:cNvGrpSpPr/>
                      <wpg:grpSpPr>
                        <a:xfrm>
                          <a:off x="0" y="0"/>
                          <a:ext cx="5849343" cy="4691048"/>
                          <a:chOff x="1" y="0"/>
                          <a:chExt cx="5849343" cy="4691048"/>
                        </a:xfrm>
                      </wpg:grpSpPr>
                      <wps:wsp>
                        <wps:cNvPr id="103" name="Rectangle 7372"/>
                        <wps:cNvSpPr>
                          <a:spLocks noChangeArrowheads="1"/>
                        </wps:cNvSpPr>
                        <wps:spPr bwMode="auto">
                          <a:xfrm>
                            <a:off x="21314" y="716583"/>
                            <a:ext cx="5828030" cy="397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107" name="Rectangle 7368"/>
                        <wps:cNvSpPr>
                          <a:spLocks noChangeArrowheads="1"/>
                        </wps:cNvSpPr>
                        <wps:spPr bwMode="auto">
                          <a:xfrm>
                            <a:off x="215624"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ctr" anchorCtr="0" upright="1">
                          <a:noAutofit/>
                        </wps:bodyPr>
                      </wps:wsp>
                      <wps:wsp>
                        <wps:cNvPr id="105" name="AutoShape 7369"/>
                        <wps:cNvCnPr>
                          <a:cxnSpLocks noChangeShapeType="1"/>
                        </wps:cNvCnPr>
                        <wps:spPr bwMode="auto">
                          <a:xfrm>
                            <a:off x="730471" y="238539"/>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7370"/>
                        <wps:cNvSpPr>
                          <a:spLocks noChangeArrowheads="1"/>
                        </wps:cNvSpPr>
                        <wps:spPr bwMode="auto">
                          <a:xfrm>
                            <a:off x="1" y="303095"/>
                            <a:ext cx="89849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wps:wsp>
                        <wps:cNvPr id="104" name="Rectangle 7371"/>
                        <wps:cNvSpPr>
                          <a:spLocks noChangeArrowheads="1"/>
                        </wps:cNvSpPr>
                        <wps:spPr bwMode="auto">
                          <a:xfrm>
                            <a:off x="183818" y="636104"/>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E04ED6">
                              <w:pPr>
                                <w:ind w:firstLineChars="100" w:firstLine="214"/>
                                <w:jc w:val="left"/>
                              </w:pPr>
                              <w:r>
                                <w:rPr>
                                  <w:rFonts w:hint="eastAsia"/>
                                </w:rPr>
                                <w:t>○○○○㈱</w:t>
                              </w:r>
                            </w:p>
                          </w:txbxContent>
                        </wps:txbx>
                        <wps:bodyPr rot="0" vert="horz" wrap="square" lIns="18000" tIns="3600" rIns="18000" bIns="3600" anchor="ctr" anchorCtr="0" upright="1">
                          <a:noAutofit/>
                        </wps:bodyPr>
                      </wps:wsp>
                      <wps:wsp>
                        <wps:cNvPr id="100" name="Rectangle 7374"/>
                        <wps:cNvSpPr>
                          <a:spLocks noChangeArrowheads="1"/>
                        </wps:cNvSpPr>
                        <wps:spPr bwMode="auto">
                          <a:xfrm>
                            <a:off x="183818" y="1020306"/>
                            <a:ext cx="1598295" cy="1008000"/>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ctr" anchorCtr="0" upright="1">
                          <a:noAutofit/>
                        </wps:bodyPr>
                      </wps:wsp>
                      <wps:wsp>
                        <wps:cNvPr id="97" name="AutoShape 7377"/>
                        <wps:cNvCnPr>
                          <a:cxnSpLocks noChangeShapeType="1"/>
                        </wps:cNvCnPr>
                        <wps:spPr bwMode="auto">
                          <a:xfrm>
                            <a:off x="1788077" y="1441726"/>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379"/>
                        <wps:cNvCnPr>
                          <a:cxnSpLocks noChangeShapeType="1"/>
                        </wps:cNvCnPr>
                        <wps:spPr bwMode="auto">
                          <a:xfrm>
                            <a:off x="1899395" y="1441726"/>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380"/>
                        <wps:cNvCnPr>
                          <a:cxnSpLocks noChangeShapeType="1"/>
                        </wps:cNvCnPr>
                        <wps:spPr bwMode="auto">
                          <a:xfrm>
                            <a:off x="1899395" y="2698032"/>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7378"/>
                        <wps:cNvSpPr>
                          <a:spLocks noChangeArrowheads="1"/>
                        </wps:cNvSpPr>
                        <wps:spPr bwMode="auto">
                          <a:xfrm>
                            <a:off x="2029156" y="2205050"/>
                            <a:ext cx="1598295" cy="1008000"/>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101" name="Rectangle 7376"/>
                        <wps:cNvSpPr>
                          <a:spLocks noChangeArrowheads="1"/>
                        </wps:cNvSpPr>
                        <wps:spPr bwMode="auto">
                          <a:xfrm>
                            <a:off x="1997351" y="1020306"/>
                            <a:ext cx="1598295" cy="1008000"/>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99" name="AutoShape 7381"/>
                        <wps:cNvCnPr>
                          <a:cxnSpLocks noChangeShapeType="1"/>
                        </wps:cNvCnPr>
                        <wps:spPr bwMode="auto">
                          <a:xfrm>
                            <a:off x="3593658" y="1425823"/>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7383"/>
                        <wps:cNvSpPr>
                          <a:spLocks noChangeArrowheads="1"/>
                        </wps:cNvSpPr>
                        <wps:spPr bwMode="auto">
                          <a:xfrm>
                            <a:off x="3810883" y="1020307"/>
                            <a:ext cx="1892300" cy="16200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ctr" anchorCtr="0" upright="1">
                          <a:noAutofit/>
                        </wps:bodyPr>
                      </wps:wsp>
                      <wps:wsp>
                        <wps:cNvPr id="94" name="Rectangle 7391"/>
                        <wps:cNvSpPr>
                          <a:spLocks noChangeArrowheads="1"/>
                        </wps:cNvSpPr>
                        <wps:spPr bwMode="auto">
                          <a:xfrm>
                            <a:off x="3810883" y="2773100"/>
                            <a:ext cx="1892300" cy="1620000"/>
                          </a:xfrm>
                          <a:prstGeom prst="rect">
                            <a:avLst/>
                          </a:prstGeom>
                          <a:solidFill>
                            <a:schemeClr val="bg1"/>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ctr" anchorCtr="0" upright="1">
                          <a:noAutofit/>
                        </wps:bodyPr>
                      </wps:wsp>
                    </wpg:wgp>
                  </a:graphicData>
                </a:graphic>
              </wp:inline>
            </w:drawing>
          </mc:Choice>
          <mc:Fallback>
            <w:pict>
              <v:group w14:anchorId="58A6F682" id="グループ化 1" o:spid="_x0000_s1027" style="width:460.6pt;height:369.35pt;mso-position-horizontal-relative:char;mso-position-vertical-relative:line" coordorigin="" coordsize="58493,4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">
                <v:rect id="Rectangle 7372" o:spid="_x0000_s1028" style="position:absolute;left:213;top:7165;width:58280;height:39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" filled="f">
                  <v:textbox inset=".5mm,.1mm,.5mm,.1mm"/>
                </v:rect>
                <v:rect id="Rectangle 7368" o:spid="_x0000_s1029" style="position:absolute;left:2156;width:1085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" filled="f">
                  <v:textbox inset=".5mm,.1mm,.5mm,.1mm">
                    <w:txbxContent>
                      <w:p w14:paraId="39BC03E0" w14:textId="087AA077" w:rsidR="005471A3" w:rsidRDefault="006E20D1" w:rsidP="00764085">
                        <w:pPr>
                          <w:jc w:val="center"/>
                        </w:pPr>
                        <w:r>
                          <w:t>ＮＥＤＯ</w:t>
                        </w:r>
                      </w:p>
                    </w:txbxContent>
                  </v:textbox>
                </v:rect>
                <v:shapetype id="_x0000_t32" coordsize="21600,21600" o:spt="32" o:oned="t" path="m,l21600,21600e" filled="f">
                  <v:path arrowok="t" fillok="f" o:connecttype="none"/>
                  <o:lock v:ext="edit" shapetype="t"/>
                </v:shapetype>
                <v:shape id="AutoShape 7369" o:spid="_x0000_s1030" type="#_x0000_t32" style="position:absolute;left:7304;top:2385;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rect id="Rectangle 7370" o:spid="_x0000_s1031" style="position:absolute;top:3030;width:898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" filled="f" stroked="f">
                  <v:textbox inset=".5mm,.1mm,.5mm,.1mm">
                    <w:txbxContent>
                      <w:p w14:paraId="3D0B5C47" w14:textId="77777777" w:rsidR="005471A3" w:rsidRDefault="005471A3" w:rsidP="00764085">
                        <w:pPr>
                          <w:jc w:val="center"/>
                        </w:pPr>
                        <w:r>
                          <w:rPr>
                            <w:rFonts w:hint="eastAsia"/>
                          </w:rPr>
                          <w:t>委託</w:t>
                        </w:r>
                      </w:p>
                    </w:txbxContent>
                  </v:textbox>
                </v:rect>
                <v:rect id="Rectangle 7371" o:spid="_x0000_s1032" style="position:absolute;left:1838;top:6361;width:2703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">
                  <v:textbox inset=".5mm,.1mm,.5mm,.1mm">
                    <w:txbxContent>
                      <w:p w14:paraId="60F96137" w14:textId="77777777" w:rsidR="005471A3" w:rsidRDefault="005471A3" w:rsidP="00E04ED6">
                        <w:pPr>
                          <w:ind w:firstLineChars="100" w:firstLine="214"/>
                          <w:jc w:val="left"/>
                        </w:pPr>
                        <w:r>
                          <w:rPr>
                            <w:rFonts w:hint="eastAsia"/>
                          </w:rPr>
                          <w:t>○○○○㈱</w:t>
                        </w:r>
                      </w:p>
                    </w:txbxContent>
                  </v:textbox>
                </v:rect>
                <v:rect id="Rectangle 7374" o:spid="_x0000_s1033" style="position:absolute;left:1838;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v:shape id="AutoShape 7377" o:spid="_x0000_s1034" type="#_x0000_t32" style="position:absolute;left:17880;top:14417;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7379" o:spid="_x0000_s1035" type="#_x0000_t32" style="position:absolute;left:18993;top:14417;width:0;height:1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7380" o:spid="_x0000_s1036" type="#_x0000_t32" style="position:absolute;left:18993;top:26980;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rect id="Rectangle 7378" o:spid="_x0000_s1037" style="position:absolute;left:20291;top:22050;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v:rect id="Rectangle 7376" o:spid="_x0000_s1038" style="position:absolute;left:19973;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v:shape id="AutoShape 7381" o:spid="_x0000_s1039" type="#_x0000_t32" style="position:absolute;left:35936;top:14258;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rect id="Rectangle 7383" o:spid="_x0000_s1040" style="position:absolute;left:38108;top:10203;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v:rect id="Rectangle 7391" o:spid="_x0000_s1041" style="position:absolute;left:38108;top:27731;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" fillcolor="white [3212]">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10:anchorlock/>
              </v:group>
            </w:pict>
          </mc:Fallback>
        </mc:AlternateContent>
      </w:r>
    </w:p>
    <w:p w14:paraId="218D5618" w14:textId="68AF749A" w:rsidR="00BA3DA0" w:rsidRDefault="00BA3DA0" w:rsidP="00BA3DA0">
      <w:pPr>
        <w:rPr>
          <w:rFonts w:asciiTheme="minorEastAsia" w:eastAsiaTheme="minorEastAsia" w:hAnsiTheme="minorEastAsia" w:cs="Arial"/>
          <w:noProof/>
        </w:rPr>
      </w:pPr>
    </w:p>
    <w:p w14:paraId="5D50A776" w14:textId="77777777" w:rsidR="00E04ED6" w:rsidRPr="005471A3" w:rsidRDefault="00E04ED6" w:rsidP="00BA3DA0">
      <w:pPr>
        <w:rPr>
          <w:rFonts w:asciiTheme="minorEastAsia" w:eastAsiaTheme="minorEastAsia" w:hAnsiTheme="minorEastAsia" w:cs="Arial"/>
          <w:noProof/>
        </w:rPr>
      </w:pPr>
    </w:p>
    <w:p w14:paraId="47374D8D" w14:textId="53082F95" w:rsidR="00BA3DA0" w:rsidRPr="00A053C0" w:rsidRDefault="00E94E18" w:rsidP="00D42322">
      <w:pPr>
        <w:ind w:leftChars="100" w:left="214"/>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(2</w:t>
      </w:r>
      <w:r w:rsidR="00BA3DA0" w:rsidRPr="00A053C0">
        <w:rPr>
          <w:rFonts w:asciiTheme="minorEastAsia" w:eastAsiaTheme="minorEastAsia" w:hAnsiTheme="minorEastAsia" w:cs="Arial" w:hint="eastAsia"/>
          <w:noProof/>
          <w:szCs w:val="21"/>
        </w:rPr>
        <w:t>)</w:t>
      </w:r>
      <w:r w:rsidR="00D6601F" w:rsidRPr="00A053C0">
        <w:rPr>
          <w:rFonts w:asciiTheme="minorEastAsia" w:eastAsiaTheme="minorEastAsia" w:hAnsiTheme="minorEastAsia" w:cs="Arial" w:hint="eastAsia"/>
          <w:noProof/>
          <w:szCs w:val="21"/>
        </w:rPr>
        <w:t xml:space="preserve"> </w:t>
      </w:r>
      <w:r w:rsidRPr="00A053C0">
        <w:rPr>
          <w:rFonts w:asciiTheme="minorEastAsia" w:eastAsiaTheme="minorEastAsia" w:hAnsiTheme="minorEastAsia" w:cs="Arial" w:hint="eastAsia"/>
          <w:noProof/>
          <w:szCs w:val="21"/>
        </w:rPr>
        <w:t>業務</w:t>
      </w:r>
      <w:r w:rsidR="001155B0" w:rsidRPr="00A053C0">
        <w:rPr>
          <w:rFonts w:asciiTheme="minorEastAsia" w:eastAsiaTheme="minorEastAsia" w:hAnsiTheme="minorEastAsia" w:cs="Arial" w:hint="eastAsia"/>
          <w:noProof/>
          <w:szCs w:val="21"/>
        </w:rPr>
        <w:t>管理者及び</w:t>
      </w:r>
      <w:r w:rsidRPr="00A053C0">
        <w:rPr>
          <w:rFonts w:asciiTheme="minorEastAsia" w:eastAsiaTheme="minorEastAsia" w:hAnsiTheme="minorEastAsia" w:cs="Arial" w:hint="eastAsia"/>
          <w:noProof/>
          <w:szCs w:val="21"/>
        </w:rPr>
        <w:t>実施者の</w:t>
      </w:r>
      <w:r w:rsidR="004777E6" w:rsidRPr="00A053C0">
        <w:rPr>
          <w:rFonts w:asciiTheme="minorEastAsia" w:eastAsiaTheme="minorEastAsia" w:hAnsiTheme="minorEastAsia" w:cs="Arial" w:hint="eastAsia"/>
          <w:noProof/>
          <w:szCs w:val="21"/>
        </w:rPr>
        <w:t>調査</w:t>
      </w:r>
      <w:r w:rsidRPr="00A053C0">
        <w:rPr>
          <w:rFonts w:asciiTheme="minorEastAsia" w:eastAsiaTheme="minorEastAsia" w:hAnsiTheme="minorEastAsia" w:cs="Arial" w:hint="eastAsia"/>
          <w:noProof/>
          <w:szCs w:val="21"/>
        </w:rPr>
        <w:t>に関する</w:t>
      </w:r>
      <w:r w:rsidR="00CC690B" w:rsidRPr="00A053C0">
        <w:rPr>
          <w:rFonts w:asciiTheme="minorEastAsia" w:eastAsiaTheme="minorEastAsia" w:hAnsiTheme="minorEastAsia" w:cs="Arial" w:hint="eastAsia"/>
          <w:noProof/>
          <w:szCs w:val="21"/>
        </w:rPr>
        <w:t>各項目別</w:t>
      </w:r>
      <w:r w:rsidRPr="00A053C0">
        <w:rPr>
          <w:rFonts w:asciiTheme="minorEastAsia" w:eastAsiaTheme="minorEastAsia" w:hAnsiTheme="minorEastAsia" w:cs="Arial" w:hint="eastAsia"/>
          <w:noProof/>
          <w:szCs w:val="21"/>
        </w:rPr>
        <w:t>業務実績について</w:t>
      </w:r>
    </w:p>
    <w:p w14:paraId="187ACAB7" w14:textId="179FBB7A" w:rsidR="00CC690B" w:rsidRPr="00A053C0" w:rsidRDefault="00A053C0" w:rsidP="00CC690B">
      <w:pPr>
        <w:pStyle w:val="Default"/>
        <w:ind w:leftChars="100" w:left="214"/>
        <w:jc w:val="both"/>
        <w:rPr>
          <w:rFonts w:asciiTheme="minorEastAsia" w:eastAsiaTheme="minorEastAsia" w:hAnsiTheme="minorEastAsia"/>
          <w:sz w:val="21"/>
          <w:szCs w:val="21"/>
        </w:rPr>
      </w:pPr>
      <w:r w:rsidRPr="00A053C0">
        <w:rPr>
          <w:rFonts w:asciiTheme="minorEastAsia" w:eastAsiaTheme="minorEastAsia" w:hAnsiTheme="minorEastAsia" w:cs="Arial" w:hint="eastAsia"/>
          <w:noProof/>
          <w:sz w:val="21"/>
          <w:szCs w:val="21"/>
        </w:rPr>
        <w:t xml:space="preserve">(2)-1　</w:t>
      </w:r>
      <w:r w:rsidR="00CC690B" w:rsidRPr="00A053C0">
        <w:rPr>
          <w:rFonts w:asciiTheme="minorEastAsia" w:eastAsiaTheme="minorEastAsia" w:hAnsiTheme="minorEastAsia" w:hint="eastAsia"/>
          <w:sz w:val="21"/>
          <w:szCs w:val="21"/>
        </w:rPr>
        <w:t>基盤モデル開発企業等の計算リソース利用支援</w:t>
      </w:r>
    </w:p>
    <w:p w14:paraId="1C25B71B" w14:textId="39BF8627" w:rsidR="00CC690B" w:rsidRPr="00A053C0" w:rsidRDefault="00CC690B"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A053C0" w14:paraId="72D815C1" w14:textId="77777777" w:rsidTr="00E04ED6">
        <w:trPr>
          <w:trHeight w:val="340"/>
          <w:jc w:val="center"/>
        </w:trPr>
        <w:tc>
          <w:tcPr>
            <w:tcW w:w="2836" w:type="dxa"/>
          </w:tcPr>
          <w:p w14:paraId="317B0C2B" w14:textId="77777777" w:rsidR="001155B0" w:rsidRPr="00A053C0" w:rsidRDefault="001155B0" w:rsidP="00A32337">
            <w:pPr>
              <w:jc w:val="center"/>
              <w:rPr>
                <w:rFonts w:asciiTheme="minorEastAsia" w:eastAsiaTheme="minorEastAsia" w:hAnsiTheme="minorEastAsia" w:cs="Arial"/>
                <w:bCs/>
                <w:iCs/>
                <w:noProof/>
                <w:szCs w:val="21"/>
              </w:rPr>
            </w:pPr>
            <w:bookmarkStart w:id="0" w:name="_Hlk147231001"/>
            <w:r w:rsidRPr="00A053C0">
              <w:rPr>
                <w:rFonts w:asciiTheme="minorEastAsia" w:eastAsiaTheme="minorEastAsia" w:hAnsiTheme="minorEastAsia" w:cs="Arial" w:hint="eastAsia"/>
                <w:bCs/>
                <w:iCs/>
                <w:noProof/>
                <w:szCs w:val="21"/>
              </w:rPr>
              <w:t>業務管理者</w:t>
            </w:r>
          </w:p>
        </w:tc>
        <w:tc>
          <w:tcPr>
            <w:tcW w:w="6559" w:type="dxa"/>
          </w:tcPr>
          <w:p w14:paraId="588EA18A" w14:textId="0918D0F5" w:rsidR="001155B0" w:rsidRPr="00A053C0" w:rsidRDefault="004777E6"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1155B0" w:rsidRPr="00A053C0" w14:paraId="004EC9A1" w14:textId="77777777" w:rsidTr="00E04ED6">
        <w:trPr>
          <w:trHeight w:val="340"/>
          <w:jc w:val="center"/>
        </w:trPr>
        <w:tc>
          <w:tcPr>
            <w:tcW w:w="2836" w:type="dxa"/>
          </w:tcPr>
          <w:p w14:paraId="66C77928"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0D7FF10A" w14:textId="77777777" w:rsidR="001155B0" w:rsidRPr="00A053C0" w:rsidRDefault="001155B0" w:rsidP="00CB2009">
            <w:pPr>
              <w:jc w:val="left"/>
              <w:rPr>
                <w:rFonts w:asciiTheme="minorEastAsia" w:eastAsiaTheme="minorEastAsia" w:hAnsiTheme="minorEastAsia" w:cs="Arial"/>
                <w:noProof/>
                <w:szCs w:val="21"/>
              </w:rPr>
            </w:pPr>
          </w:p>
        </w:tc>
      </w:tr>
      <w:bookmarkEnd w:id="0"/>
    </w:tbl>
    <w:p w14:paraId="6999D36B" w14:textId="77777777" w:rsidR="001155B0" w:rsidRPr="00A053C0" w:rsidRDefault="001155B0"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A053C0" w14:paraId="0D5D2898" w14:textId="77777777" w:rsidTr="00E04ED6">
        <w:trPr>
          <w:trHeight w:val="340"/>
          <w:jc w:val="center"/>
        </w:trPr>
        <w:tc>
          <w:tcPr>
            <w:tcW w:w="2836" w:type="dxa"/>
            <w:gridSpan w:val="2"/>
          </w:tcPr>
          <w:p w14:paraId="4D5096F9"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27BCB449" w14:textId="181509EC" w:rsidR="001155B0" w:rsidRPr="00A053C0" w:rsidRDefault="004777E6" w:rsidP="00A32337">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D6601F" w:rsidRPr="00A053C0" w14:paraId="222D6466" w14:textId="77777777" w:rsidTr="00E04ED6">
        <w:trPr>
          <w:trHeight w:val="340"/>
          <w:jc w:val="center"/>
        </w:trPr>
        <w:tc>
          <w:tcPr>
            <w:tcW w:w="568" w:type="dxa"/>
          </w:tcPr>
          <w:p w14:paraId="49EAFB0D" w14:textId="4E08F78C" w:rsidR="00D6601F" w:rsidRPr="00A053C0" w:rsidRDefault="00D6601F" w:rsidP="005B4F7D">
            <w:pPr>
              <w:pStyle w:val="aff0"/>
              <w:numPr>
                <w:ilvl w:val="1"/>
                <w:numId w:val="9"/>
              </w:numPr>
              <w:ind w:leftChars="0"/>
              <w:jc w:val="center"/>
              <w:rPr>
                <w:rFonts w:asciiTheme="minorEastAsia" w:eastAsiaTheme="minorEastAsia" w:hAnsiTheme="minorEastAsia" w:cs="Arial"/>
                <w:bCs/>
                <w:iCs/>
                <w:noProof/>
                <w:szCs w:val="21"/>
              </w:rPr>
            </w:pPr>
          </w:p>
        </w:tc>
        <w:tc>
          <w:tcPr>
            <w:tcW w:w="2268" w:type="dxa"/>
          </w:tcPr>
          <w:p w14:paraId="56AE0587"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D16E3C8" w14:textId="77777777" w:rsidR="00D6601F" w:rsidRPr="00A053C0" w:rsidRDefault="00D6601F" w:rsidP="00E94E18">
            <w:pPr>
              <w:rPr>
                <w:rFonts w:asciiTheme="minorEastAsia" w:eastAsiaTheme="minorEastAsia" w:hAnsiTheme="minorEastAsia" w:cs="Arial"/>
                <w:bCs/>
                <w:iCs/>
                <w:noProof/>
                <w:szCs w:val="21"/>
              </w:rPr>
            </w:pPr>
          </w:p>
        </w:tc>
      </w:tr>
      <w:tr w:rsidR="00D6601F" w:rsidRPr="00A053C0" w14:paraId="69660E41" w14:textId="77777777" w:rsidTr="00E04ED6">
        <w:trPr>
          <w:trHeight w:val="340"/>
          <w:jc w:val="center"/>
        </w:trPr>
        <w:tc>
          <w:tcPr>
            <w:tcW w:w="568" w:type="dxa"/>
          </w:tcPr>
          <w:p w14:paraId="42715088" w14:textId="490D9565" w:rsidR="00D6601F" w:rsidRPr="00A053C0" w:rsidRDefault="00D6601F" w:rsidP="005B4F7D">
            <w:pPr>
              <w:pStyle w:val="aff0"/>
              <w:numPr>
                <w:ilvl w:val="1"/>
                <w:numId w:val="9"/>
              </w:numPr>
              <w:ind w:leftChars="0"/>
              <w:jc w:val="center"/>
              <w:rPr>
                <w:rFonts w:asciiTheme="minorEastAsia" w:eastAsiaTheme="minorEastAsia" w:hAnsiTheme="minorEastAsia" w:cs="Arial"/>
                <w:bCs/>
                <w:iCs/>
                <w:noProof/>
                <w:szCs w:val="21"/>
              </w:rPr>
            </w:pPr>
          </w:p>
        </w:tc>
        <w:tc>
          <w:tcPr>
            <w:tcW w:w="2268" w:type="dxa"/>
          </w:tcPr>
          <w:p w14:paraId="102B4315"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6B92FA7" w14:textId="77777777" w:rsidR="00D6601F" w:rsidRPr="00A053C0" w:rsidRDefault="00D6601F" w:rsidP="00E94E18">
            <w:pPr>
              <w:rPr>
                <w:rFonts w:asciiTheme="minorEastAsia" w:eastAsiaTheme="minorEastAsia" w:hAnsiTheme="minorEastAsia" w:cs="Arial"/>
                <w:bCs/>
                <w:iCs/>
                <w:noProof/>
                <w:szCs w:val="21"/>
              </w:rPr>
            </w:pPr>
          </w:p>
        </w:tc>
      </w:tr>
    </w:tbl>
    <w:p w14:paraId="0B3DC5BC" w14:textId="126BBC19" w:rsidR="001E339E" w:rsidRPr="00A053C0" w:rsidRDefault="001E339E" w:rsidP="00BA3DA0">
      <w:pPr>
        <w:rPr>
          <w:rFonts w:asciiTheme="minorEastAsia" w:eastAsiaTheme="minorEastAsia" w:hAnsiTheme="minorEastAsia" w:cs="Arial"/>
          <w:noProof/>
          <w:szCs w:val="21"/>
        </w:rPr>
      </w:pPr>
    </w:p>
    <w:p w14:paraId="0EB87187" w14:textId="7B997ED0" w:rsidR="00CC690B" w:rsidRPr="00A053C0" w:rsidRDefault="00CC690B" w:rsidP="00CC690B">
      <w:pPr>
        <w:pStyle w:val="Default"/>
        <w:ind w:leftChars="100" w:left="214"/>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(2)-2　大規模言語モデル開発の性能評価の公表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690B" w:rsidRPr="00A053C0" w14:paraId="117F426D" w14:textId="77777777" w:rsidTr="00BE2E0A">
        <w:trPr>
          <w:trHeight w:val="340"/>
          <w:jc w:val="center"/>
        </w:trPr>
        <w:tc>
          <w:tcPr>
            <w:tcW w:w="2836" w:type="dxa"/>
          </w:tcPr>
          <w:p w14:paraId="23EE383D"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04F04B23"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5A0A8831" w14:textId="77777777" w:rsidTr="00BE2E0A">
        <w:trPr>
          <w:trHeight w:val="340"/>
          <w:jc w:val="center"/>
        </w:trPr>
        <w:tc>
          <w:tcPr>
            <w:tcW w:w="2836" w:type="dxa"/>
          </w:tcPr>
          <w:p w14:paraId="5A2418BA"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35D57C33" w14:textId="77777777" w:rsidR="00CC690B" w:rsidRPr="00A053C0" w:rsidRDefault="00CC690B" w:rsidP="00BE2E0A">
            <w:pPr>
              <w:jc w:val="left"/>
              <w:rPr>
                <w:rFonts w:asciiTheme="minorEastAsia" w:eastAsiaTheme="minorEastAsia" w:hAnsiTheme="minorEastAsia" w:cs="Arial"/>
                <w:noProof/>
                <w:szCs w:val="21"/>
              </w:rPr>
            </w:pPr>
          </w:p>
        </w:tc>
      </w:tr>
    </w:tbl>
    <w:p w14:paraId="3F57F37F"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690B" w:rsidRPr="00A053C0" w14:paraId="23A5974F" w14:textId="77777777" w:rsidTr="00BE2E0A">
        <w:trPr>
          <w:trHeight w:val="340"/>
          <w:jc w:val="center"/>
        </w:trPr>
        <w:tc>
          <w:tcPr>
            <w:tcW w:w="2836" w:type="dxa"/>
            <w:gridSpan w:val="2"/>
          </w:tcPr>
          <w:p w14:paraId="74D0F80B" w14:textId="77777777" w:rsidR="00CC690B" w:rsidRPr="00A053C0" w:rsidRDefault="00CC690B"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0FC8C120" w14:textId="77777777" w:rsidR="00CC690B" w:rsidRPr="00A053C0" w:rsidRDefault="00CC690B"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34615E4F" w14:textId="77777777" w:rsidTr="00BE2E0A">
        <w:trPr>
          <w:trHeight w:val="340"/>
          <w:jc w:val="center"/>
        </w:trPr>
        <w:tc>
          <w:tcPr>
            <w:tcW w:w="568" w:type="dxa"/>
          </w:tcPr>
          <w:p w14:paraId="22AA6B65" w14:textId="7DC60B86" w:rsidR="00CC690B"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7EE6D648" w14:textId="77777777" w:rsidR="00CC690B" w:rsidRPr="00A053C0" w:rsidRDefault="00CC690B"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78B78B21" w14:textId="77777777" w:rsidR="00CC690B" w:rsidRPr="00A053C0" w:rsidRDefault="00CC690B" w:rsidP="00BE2E0A">
            <w:pPr>
              <w:rPr>
                <w:rFonts w:asciiTheme="minorEastAsia" w:eastAsiaTheme="minorEastAsia" w:hAnsiTheme="minorEastAsia" w:cs="Arial"/>
                <w:bCs/>
                <w:iCs/>
                <w:noProof/>
                <w:szCs w:val="21"/>
              </w:rPr>
            </w:pPr>
          </w:p>
        </w:tc>
      </w:tr>
      <w:tr w:rsidR="00CC690B" w:rsidRPr="00A053C0" w14:paraId="6C04BDEA" w14:textId="77777777" w:rsidTr="00BE2E0A">
        <w:trPr>
          <w:trHeight w:val="340"/>
          <w:jc w:val="center"/>
        </w:trPr>
        <w:tc>
          <w:tcPr>
            <w:tcW w:w="568" w:type="dxa"/>
          </w:tcPr>
          <w:p w14:paraId="166BD724" w14:textId="17E514B4" w:rsidR="00CC690B" w:rsidRPr="00A053C0" w:rsidRDefault="00CC690B" w:rsidP="00A053C0">
            <w:pPr>
              <w:pStyle w:val="aff0"/>
              <w:numPr>
                <w:ilvl w:val="0"/>
                <w:numId w:val="45"/>
              </w:numPr>
              <w:ind w:leftChars="0"/>
              <w:rPr>
                <w:rFonts w:asciiTheme="minorEastAsia" w:eastAsiaTheme="minorEastAsia" w:hAnsiTheme="minorEastAsia" w:cs="Arial"/>
                <w:bCs/>
                <w:iCs/>
                <w:noProof/>
                <w:szCs w:val="21"/>
              </w:rPr>
            </w:pPr>
          </w:p>
        </w:tc>
        <w:tc>
          <w:tcPr>
            <w:tcW w:w="2268" w:type="dxa"/>
          </w:tcPr>
          <w:p w14:paraId="42293CC5" w14:textId="77777777" w:rsidR="00CC690B" w:rsidRPr="00A053C0" w:rsidRDefault="00CC690B"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30D305A" w14:textId="77777777" w:rsidR="00CC690B" w:rsidRPr="00A053C0" w:rsidRDefault="00CC690B" w:rsidP="00BE2E0A">
            <w:pPr>
              <w:rPr>
                <w:rFonts w:asciiTheme="minorEastAsia" w:eastAsiaTheme="minorEastAsia" w:hAnsiTheme="minorEastAsia" w:cs="Arial"/>
                <w:bCs/>
                <w:iCs/>
                <w:noProof/>
                <w:szCs w:val="21"/>
              </w:rPr>
            </w:pPr>
          </w:p>
        </w:tc>
      </w:tr>
    </w:tbl>
    <w:p w14:paraId="1533A6D2" w14:textId="77777777" w:rsidR="00CC690B" w:rsidRPr="00A053C0" w:rsidRDefault="00CC690B" w:rsidP="00BA3DA0">
      <w:pPr>
        <w:rPr>
          <w:rFonts w:asciiTheme="minorEastAsia" w:eastAsiaTheme="minorEastAsia" w:hAnsiTheme="minorEastAsia" w:cs="Arial"/>
          <w:noProof/>
          <w:szCs w:val="21"/>
        </w:rPr>
      </w:pPr>
    </w:p>
    <w:p w14:paraId="79ADD717" w14:textId="2A2E357A" w:rsidR="00CC690B" w:rsidRPr="00A053C0" w:rsidRDefault="00CC690B" w:rsidP="00A3720E">
      <w:pPr>
        <w:pStyle w:val="Default"/>
        <w:ind w:firstLineChars="100" w:firstLine="214"/>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(2)-3データホルダーとのマッチング支援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09173A8E" w14:textId="77777777" w:rsidTr="00BE2E0A">
        <w:trPr>
          <w:trHeight w:val="340"/>
          <w:jc w:val="center"/>
        </w:trPr>
        <w:tc>
          <w:tcPr>
            <w:tcW w:w="2836" w:type="dxa"/>
          </w:tcPr>
          <w:p w14:paraId="3EDC41FF"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22DCBBA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2149060B" w14:textId="77777777" w:rsidTr="00BE2E0A">
        <w:trPr>
          <w:trHeight w:val="340"/>
          <w:jc w:val="center"/>
        </w:trPr>
        <w:tc>
          <w:tcPr>
            <w:tcW w:w="2836" w:type="dxa"/>
          </w:tcPr>
          <w:p w14:paraId="5B2E00FF"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0EE9254F" w14:textId="77777777" w:rsidR="00A053C0" w:rsidRPr="00A053C0" w:rsidRDefault="00A053C0" w:rsidP="00BE2E0A">
            <w:pPr>
              <w:jc w:val="left"/>
              <w:rPr>
                <w:rFonts w:asciiTheme="minorEastAsia" w:eastAsiaTheme="minorEastAsia" w:hAnsiTheme="minorEastAsia" w:cs="Arial"/>
                <w:noProof/>
                <w:szCs w:val="21"/>
              </w:rPr>
            </w:pPr>
          </w:p>
        </w:tc>
      </w:tr>
    </w:tbl>
    <w:p w14:paraId="65DB2F61"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2AF91A5E" w14:textId="77777777" w:rsidTr="00BE2E0A">
        <w:trPr>
          <w:trHeight w:val="340"/>
          <w:jc w:val="center"/>
        </w:trPr>
        <w:tc>
          <w:tcPr>
            <w:tcW w:w="2836" w:type="dxa"/>
            <w:gridSpan w:val="2"/>
          </w:tcPr>
          <w:p w14:paraId="2266D39B"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5DD0B693"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1A7F2E0B" w14:textId="77777777" w:rsidTr="00BE2E0A">
        <w:trPr>
          <w:trHeight w:val="340"/>
          <w:jc w:val="center"/>
        </w:trPr>
        <w:tc>
          <w:tcPr>
            <w:tcW w:w="568" w:type="dxa"/>
          </w:tcPr>
          <w:p w14:paraId="31755061" w14:textId="7289C063"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7C9976F8"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26761137"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4B2C3BF8" w14:textId="77777777" w:rsidTr="00BE2E0A">
        <w:trPr>
          <w:trHeight w:val="340"/>
          <w:jc w:val="center"/>
        </w:trPr>
        <w:tc>
          <w:tcPr>
            <w:tcW w:w="568" w:type="dxa"/>
          </w:tcPr>
          <w:p w14:paraId="1C162547" w14:textId="6649DAF7"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②</w:t>
            </w:r>
          </w:p>
        </w:tc>
        <w:tc>
          <w:tcPr>
            <w:tcW w:w="2268" w:type="dxa"/>
          </w:tcPr>
          <w:p w14:paraId="18A0E0FF"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EE4660F" w14:textId="77777777" w:rsidR="00A053C0" w:rsidRPr="00A053C0" w:rsidRDefault="00A053C0" w:rsidP="00BE2E0A">
            <w:pPr>
              <w:rPr>
                <w:rFonts w:asciiTheme="minorEastAsia" w:eastAsiaTheme="minorEastAsia" w:hAnsiTheme="minorEastAsia" w:cs="Arial"/>
                <w:bCs/>
                <w:iCs/>
                <w:noProof/>
                <w:szCs w:val="21"/>
              </w:rPr>
            </w:pPr>
          </w:p>
        </w:tc>
      </w:tr>
    </w:tbl>
    <w:p w14:paraId="4726E670" w14:textId="77777777" w:rsidR="00A053C0" w:rsidRDefault="00A053C0" w:rsidP="00BA3DA0">
      <w:pPr>
        <w:rPr>
          <w:rFonts w:asciiTheme="minorEastAsia" w:eastAsiaTheme="minorEastAsia" w:hAnsiTheme="minorEastAsia" w:cs="Arial"/>
          <w:noProof/>
          <w:szCs w:val="21"/>
        </w:rPr>
      </w:pPr>
    </w:p>
    <w:p w14:paraId="2BDABA7C" w14:textId="417C38BB" w:rsidR="00CC690B" w:rsidRPr="00A053C0" w:rsidRDefault="00CC690B" w:rsidP="00A3720E">
      <w:pPr>
        <w:pStyle w:val="Default"/>
        <w:ind w:firstLineChars="100" w:firstLine="214"/>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(2)-4基盤モデル開発企業等を中核とするコミュニティの運営、生成AI開発ガバナンスのベストプラクティスの収集・整理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110232D4" w14:textId="77777777" w:rsidTr="00BE2E0A">
        <w:trPr>
          <w:trHeight w:val="340"/>
          <w:jc w:val="center"/>
        </w:trPr>
        <w:tc>
          <w:tcPr>
            <w:tcW w:w="2836" w:type="dxa"/>
          </w:tcPr>
          <w:p w14:paraId="2C66B86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7BBCB1E9"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3DBBDD41" w14:textId="77777777" w:rsidTr="00BE2E0A">
        <w:trPr>
          <w:trHeight w:val="340"/>
          <w:jc w:val="center"/>
        </w:trPr>
        <w:tc>
          <w:tcPr>
            <w:tcW w:w="2836" w:type="dxa"/>
          </w:tcPr>
          <w:p w14:paraId="1C64BA2C"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5F46E494" w14:textId="77777777" w:rsidR="00A053C0" w:rsidRPr="00A053C0" w:rsidRDefault="00A053C0" w:rsidP="00BE2E0A">
            <w:pPr>
              <w:jc w:val="left"/>
              <w:rPr>
                <w:rFonts w:asciiTheme="minorEastAsia" w:eastAsiaTheme="minorEastAsia" w:hAnsiTheme="minorEastAsia" w:cs="Arial"/>
                <w:noProof/>
                <w:szCs w:val="21"/>
              </w:rPr>
            </w:pPr>
          </w:p>
        </w:tc>
      </w:tr>
    </w:tbl>
    <w:p w14:paraId="1906F905"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7AE530C2" w14:textId="77777777" w:rsidTr="00BE2E0A">
        <w:trPr>
          <w:trHeight w:val="340"/>
          <w:jc w:val="center"/>
        </w:trPr>
        <w:tc>
          <w:tcPr>
            <w:tcW w:w="2836" w:type="dxa"/>
            <w:gridSpan w:val="2"/>
          </w:tcPr>
          <w:p w14:paraId="1489DEE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08388223"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636ED519" w14:textId="77777777" w:rsidTr="00BE2E0A">
        <w:trPr>
          <w:trHeight w:val="340"/>
          <w:jc w:val="center"/>
        </w:trPr>
        <w:tc>
          <w:tcPr>
            <w:tcW w:w="568" w:type="dxa"/>
          </w:tcPr>
          <w:p w14:paraId="458C7D95" w14:textId="4C054674"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39BAA7C1"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8C25CCC"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2AB56910" w14:textId="77777777" w:rsidTr="00BE2E0A">
        <w:trPr>
          <w:trHeight w:val="340"/>
          <w:jc w:val="center"/>
        </w:trPr>
        <w:tc>
          <w:tcPr>
            <w:tcW w:w="568" w:type="dxa"/>
          </w:tcPr>
          <w:p w14:paraId="2DF21BDD" w14:textId="2F46DFDE"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②</w:t>
            </w:r>
          </w:p>
        </w:tc>
        <w:tc>
          <w:tcPr>
            <w:tcW w:w="2268" w:type="dxa"/>
          </w:tcPr>
          <w:p w14:paraId="3C23C9D2"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40263A4" w14:textId="77777777" w:rsidR="00A053C0" w:rsidRPr="00A053C0" w:rsidRDefault="00A053C0" w:rsidP="00BE2E0A">
            <w:pPr>
              <w:rPr>
                <w:rFonts w:asciiTheme="minorEastAsia" w:eastAsiaTheme="minorEastAsia" w:hAnsiTheme="minorEastAsia" w:cs="Arial"/>
                <w:bCs/>
                <w:iCs/>
                <w:noProof/>
                <w:szCs w:val="21"/>
              </w:rPr>
            </w:pPr>
          </w:p>
        </w:tc>
      </w:tr>
    </w:tbl>
    <w:p w14:paraId="2E622271" w14:textId="77777777" w:rsidR="00A053C0" w:rsidRDefault="00A053C0" w:rsidP="00BA3DA0">
      <w:pPr>
        <w:rPr>
          <w:rFonts w:asciiTheme="minorEastAsia" w:eastAsiaTheme="minorEastAsia" w:hAnsiTheme="minorEastAsia" w:cs="Arial"/>
          <w:noProof/>
          <w:szCs w:val="21"/>
        </w:rPr>
      </w:pPr>
    </w:p>
    <w:p w14:paraId="7803228B" w14:textId="117BF1F5" w:rsidR="00CC690B" w:rsidRPr="00A053C0" w:rsidRDefault="00CC690B" w:rsidP="00A3720E">
      <w:pPr>
        <w:pStyle w:val="a9"/>
        <w:ind w:firstLineChars="100" w:firstLine="202"/>
        <w:jc w:val="left"/>
        <w:rPr>
          <w:rFonts w:asciiTheme="minorEastAsia" w:eastAsiaTheme="minorEastAsia" w:hAnsiTheme="minorEastAsia"/>
          <w:sz w:val="21"/>
          <w:szCs w:val="21"/>
        </w:rPr>
      </w:pPr>
      <w:r w:rsidRPr="00A053C0">
        <w:rPr>
          <w:rFonts w:asciiTheme="minorEastAsia" w:eastAsiaTheme="minorEastAsia" w:hAnsiTheme="minorEastAsia" w:hint="eastAsia"/>
          <w:sz w:val="21"/>
          <w:szCs w:val="21"/>
        </w:rPr>
        <w:t>(2)-5　基盤モデル開発に係る取組の対外発信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26BE70B5" w14:textId="77777777" w:rsidTr="00BE2E0A">
        <w:trPr>
          <w:trHeight w:val="340"/>
          <w:jc w:val="center"/>
        </w:trPr>
        <w:tc>
          <w:tcPr>
            <w:tcW w:w="2836" w:type="dxa"/>
          </w:tcPr>
          <w:p w14:paraId="4862584C"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7FE246AE"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2FE4B59B" w14:textId="77777777" w:rsidTr="00BE2E0A">
        <w:trPr>
          <w:trHeight w:val="340"/>
          <w:jc w:val="center"/>
        </w:trPr>
        <w:tc>
          <w:tcPr>
            <w:tcW w:w="2836" w:type="dxa"/>
          </w:tcPr>
          <w:p w14:paraId="72F68E04"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77B32D7B" w14:textId="77777777" w:rsidR="00A053C0" w:rsidRPr="00A053C0" w:rsidRDefault="00A053C0" w:rsidP="00BE2E0A">
            <w:pPr>
              <w:jc w:val="left"/>
              <w:rPr>
                <w:rFonts w:asciiTheme="minorEastAsia" w:eastAsiaTheme="minorEastAsia" w:hAnsiTheme="minorEastAsia" w:cs="Arial"/>
                <w:noProof/>
                <w:szCs w:val="21"/>
              </w:rPr>
            </w:pPr>
          </w:p>
        </w:tc>
      </w:tr>
    </w:tbl>
    <w:p w14:paraId="2683FC37"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1CE9D4C0" w14:textId="77777777" w:rsidTr="00BE2E0A">
        <w:trPr>
          <w:trHeight w:val="340"/>
          <w:jc w:val="center"/>
        </w:trPr>
        <w:tc>
          <w:tcPr>
            <w:tcW w:w="2836" w:type="dxa"/>
            <w:gridSpan w:val="2"/>
          </w:tcPr>
          <w:p w14:paraId="5E20C74B"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2A8A7651"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7C4F7C1C" w14:textId="77777777" w:rsidTr="00BE2E0A">
        <w:trPr>
          <w:trHeight w:val="340"/>
          <w:jc w:val="center"/>
        </w:trPr>
        <w:tc>
          <w:tcPr>
            <w:tcW w:w="568" w:type="dxa"/>
          </w:tcPr>
          <w:p w14:paraId="51937CA0" w14:textId="372EE25E"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2220ECC7"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4286249"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0B775BAC" w14:textId="77777777" w:rsidTr="00BE2E0A">
        <w:trPr>
          <w:trHeight w:val="340"/>
          <w:jc w:val="center"/>
        </w:trPr>
        <w:tc>
          <w:tcPr>
            <w:tcW w:w="568" w:type="dxa"/>
          </w:tcPr>
          <w:p w14:paraId="1059261A" w14:textId="3DF394D0" w:rsidR="00A053C0"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②</w:t>
            </w:r>
          </w:p>
        </w:tc>
        <w:tc>
          <w:tcPr>
            <w:tcW w:w="2268" w:type="dxa"/>
          </w:tcPr>
          <w:p w14:paraId="47176486"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778418B" w14:textId="77777777" w:rsidR="00A053C0" w:rsidRPr="00A053C0" w:rsidRDefault="00A053C0" w:rsidP="00BE2E0A">
            <w:pPr>
              <w:rPr>
                <w:rFonts w:asciiTheme="minorEastAsia" w:eastAsiaTheme="minorEastAsia" w:hAnsiTheme="minorEastAsia" w:cs="Arial"/>
                <w:bCs/>
                <w:iCs/>
                <w:noProof/>
                <w:szCs w:val="21"/>
              </w:rPr>
            </w:pPr>
          </w:p>
        </w:tc>
      </w:tr>
    </w:tbl>
    <w:p w14:paraId="11A36801" w14:textId="77777777" w:rsidR="00CC690B" w:rsidRPr="00A053C0" w:rsidRDefault="00CC690B" w:rsidP="00BA3DA0">
      <w:pPr>
        <w:rPr>
          <w:rFonts w:asciiTheme="minorEastAsia" w:eastAsiaTheme="minorEastAsia" w:hAnsiTheme="minorEastAsia" w:cs="Arial"/>
          <w:noProof/>
          <w:szCs w:val="21"/>
        </w:rPr>
      </w:pPr>
    </w:p>
    <w:p w14:paraId="321B6A2B" w14:textId="77777777" w:rsidR="00A053C0" w:rsidRPr="00A053C0" w:rsidRDefault="00A053C0" w:rsidP="00A3720E">
      <w:pPr>
        <w:widowControl/>
        <w:ind w:firstLineChars="100" w:firstLine="214"/>
        <w:jc w:val="left"/>
        <w:rPr>
          <w:rFonts w:asciiTheme="minorEastAsia" w:eastAsiaTheme="minorEastAsia" w:hAnsiTheme="minorEastAsia"/>
          <w:szCs w:val="21"/>
        </w:rPr>
      </w:pPr>
      <w:r w:rsidRPr="00A053C0">
        <w:rPr>
          <w:rFonts w:asciiTheme="minorEastAsia" w:eastAsiaTheme="minorEastAsia" w:hAnsiTheme="minorEastAsia" w:hint="eastAsia"/>
          <w:szCs w:val="21"/>
        </w:rPr>
        <w:t>(2)-6　審査委員会運営支援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053C0" w:rsidRPr="00A053C0" w14:paraId="58526A15" w14:textId="77777777" w:rsidTr="00BE2E0A">
        <w:trPr>
          <w:trHeight w:val="340"/>
          <w:jc w:val="center"/>
        </w:trPr>
        <w:tc>
          <w:tcPr>
            <w:tcW w:w="2836" w:type="dxa"/>
          </w:tcPr>
          <w:p w14:paraId="7FE83F31"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0BCD26B3"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49FAE497" w14:textId="77777777" w:rsidTr="00BE2E0A">
        <w:trPr>
          <w:trHeight w:val="340"/>
          <w:jc w:val="center"/>
        </w:trPr>
        <w:tc>
          <w:tcPr>
            <w:tcW w:w="2836" w:type="dxa"/>
          </w:tcPr>
          <w:p w14:paraId="6CBC8549"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175243AC" w14:textId="77777777" w:rsidR="00A053C0" w:rsidRPr="00A053C0" w:rsidRDefault="00A053C0" w:rsidP="00BE2E0A">
            <w:pPr>
              <w:jc w:val="left"/>
              <w:rPr>
                <w:rFonts w:asciiTheme="minorEastAsia" w:eastAsiaTheme="minorEastAsia" w:hAnsiTheme="minorEastAsia" w:cs="Arial"/>
                <w:noProof/>
                <w:szCs w:val="21"/>
              </w:rPr>
            </w:pPr>
          </w:p>
        </w:tc>
      </w:tr>
    </w:tbl>
    <w:p w14:paraId="4125A233" w14:textId="0C6B2770" w:rsidR="00E04ED6" w:rsidRPr="00A053C0" w:rsidRDefault="00E04ED6">
      <w:pPr>
        <w:widowControl/>
        <w:jc w:val="left"/>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053C0" w:rsidRPr="00A053C0" w14:paraId="5DDAE4F9" w14:textId="77777777" w:rsidTr="00BE2E0A">
        <w:trPr>
          <w:trHeight w:val="340"/>
          <w:jc w:val="center"/>
        </w:trPr>
        <w:tc>
          <w:tcPr>
            <w:tcW w:w="2836" w:type="dxa"/>
            <w:gridSpan w:val="2"/>
          </w:tcPr>
          <w:p w14:paraId="7662E0C5" w14:textId="77777777" w:rsidR="00A053C0" w:rsidRPr="00A053C0" w:rsidRDefault="00A053C0" w:rsidP="00BE2E0A">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4A55EFBC" w14:textId="77777777" w:rsidR="00A053C0" w:rsidRPr="00A053C0" w:rsidRDefault="00A053C0" w:rsidP="00BE2E0A">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A053C0" w:rsidRPr="00A053C0" w14:paraId="62819592" w14:textId="77777777" w:rsidTr="00BE2E0A">
        <w:trPr>
          <w:trHeight w:val="340"/>
          <w:jc w:val="center"/>
        </w:trPr>
        <w:tc>
          <w:tcPr>
            <w:tcW w:w="568" w:type="dxa"/>
          </w:tcPr>
          <w:p w14:paraId="318F10F4" w14:textId="32C985ED" w:rsidR="00A053C0" w:rsidRPr="004B67EE" w:rsidRDefault="004B67EE" w:rsidP="004B67EE">
            <w:pPr>
              <w:rPr>
                <w:rFonts w:asciiTheme="minorEastAsia" w:eastAsiaTheme="minorEastAsia" w:hAnsiTheme="minorEastAsia" w:cs="Arial"/>
                <w:bCs/>
                <w:iCs/>
                <w:noProof/>
                <w:szCs w:val="21"/>
              </w:rPr>
            </w:pPr>
            <w:r w:rsidRPr="004B67EE">
              <w:rPr>
                <w:rFonts w:asciiTheme="minorEastAsia" w:eastAsiaTheme="minorEastAsia" w:hAnsiTheme="minorEastAsia" w:cs="Arial" w:hint="eastAsia"/>
                <w:bCs/>
                <w:iCs/>
                <w:noProof/>
                <w:szCs w:val="21"/>
              </w:rPr>
              <w:t>①</w:t>
            </w:r>
          </w:p>
        </w:tc>
        <w:tc>
          <w:tcPr>
            <w:tcW w:w="2268" w:type="dxa"/>
          </w:tcPr>
          <w:p w14:paraId="588A3B14"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A095152" w14:textId="77777777" w:rsidR="00A053C0" w:rsidRPr="00A053C0" w:rsidRDefault="00A053C0" w:rsidP="00BE2E0A">
            <w:pPr>
              <w:rPr>
                <w:rFonts w:asciiTheme="minorEastAsia" w:eastAsiaTheme="minorEastAsia" w:hAnsiTheme="minorEastAsia" w:cs="Arial"/>
                <w:bCs/>
                <w:iCs/>
                <w:noProof/>
                <w:szCs w:val="21"/>
              </w:rPr>
            </w:pPr>
          </w:p>
        </w:tc>
      </w:tr>
      <w:tr w:rsidR="00A053C0" w:rsidRPr="00A053C0" w14:paraId="5F63AF7E" w14:textId="77777777" w:rsidTr="00BE2E0A">
        <w:trPr>
          <w:trHeight w:val="340"/>
          <w:jc w:val="center"/>
        </w:trPr>
        <w:tc>
          <w:tcPr>
            <w:tcW w:w="568" w:type="dxa"/>
          </w:tcPr>
          <w:p w14:paraId="2053F9A0" w14:textId="3C9408E8" w:rsidR="00A053C0" w:rsidRPr="004B67EE" w:rsidRDefault="004B67EE" w:rsidP="004B67EE">
            <w:pPr>
              <w:rPr>
                <w:rFonts w:asciiTheme="minorEastAsia" w:eastAsiaTheme="minorEastAsia" w:hAnsiTheme="minorEastAsia" w:cs="Arial"/>
                <w:bCs/>
                <w:iCs/>
                <w:noProof/>
                <w:szCs w:val="21"/>
              </w:rPr>
            </w:pPr>
            <w:r w:rsidRPr="004B67EE">
              <w:rPr>
                <w:rFonts w:asciiTheme="minorEastAsia" w:eastAsiaTheme="minorEastAsia" w:hAnsiTheme="minorEastAsia" w:cs="Arial" w:hint="eastAsia"/>
                <w:bCs/>
                <w:iCs/>
                <w:noProof/>
                <w:szCs w:val="21"/>
              </w:rPr>
              <w:t>②</w:t>
            </w:r>
          </w:p>
        </w:tc>
        <w:tc>
          <w:tcPr>
            <w:tcW w:w="2268" w:type="dxa"/>
          </w:tcPr>
          <w:p w14:paraId="509C4511" w14:textId="77777777" w:rsidR="00A053C0" w:rsidRPr="00A053C0" w:rsidRDefault="00A053C0" w:rsidP="00BE2E0A">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16128421" w14:textId="77777777" w:rsidR="00A053C0" w:rsidRPr="00A053C0" w:rsidRDefault="00A053C0" w:rsidP="00BE2E0A">
            <w:pPr>
              <w:rPr>
                <w:rFonts w:asciiTheme="minorEastAsia" w:eastAsiaTheme="minorEastAsia" w:hAnsiTheme="minorEastAsia" w:cs="Arial"/>
                <w:bCs/>
                <w:iCs/>
                <w:noProof/>
                <w:szCs w:val="21"/>
              </w:rPr>
            </w:pPr>
          </w:p>
        </w:tc>
      </w:tr>
    </w:tbl>
    <w:p w14:paraId="14319178" w14:textId="77777777" w:rsidR="00A053C0" w:rsidRDefault="00A053C0" w:rsidP="00E04ED6">
      <w:pPr>
        <w:ind w:leftChars="100" w:left="214" w:firstLineChars="100" w:firstLine="214"/>
        <w:rPr>
          <w:rFonts w:asciiTheme="minorEastAsia" w:eastAsiaTheme="minorEastAsia" w:hAnsiTheme="minorEastAsia"/>
          <w:bCs/>
          <w:iCs/>
          <w:noProof/>
          <w:color w:val="000000"/>
          <w:szCs w:val="21"/>
        </w:rPr>
      </w:pPr>
    </w:p>
    <w:p w14:paraId="7B14FD0C" w14:textId="77777777" w:rsidR="004B67EE" w:rsidRPr="00A053C0" w:rsidRDefault="004B67EE" w:rsidP="00E04ED6">
      <w:pPr>
        <w:ind w:leftChars="100" w:left="214" w:firstLineChars="100" w:firstLine="214"/>
        <w:rPr>
          <w:rFonts w:asciiTheme="minorEastAsia" w:eastAsiaTheme="minorEastAsia" w:hAnsiTheme="minorEastAsia"/>
          <w:bCs/>
          <w:iCs/>
          <w:noProof/>
          <w:color w:val="000000"/>
          <w:szCs w:val="21"/>
        </w:rPr>
      </w:pPr>
    </w:p>
    <w:p w14:paraId="2A80A4C2" w14:textId="0676BCB1" w:rsidR="008361BA" w:rsidRPr="00A053C0" w:rsidRDefault="001F1F20" w:rsidP="00E04ED6">
      <w:pPr>
        <w:ind w:leftChars="100" w:left="214" w:firstLineChars="100" w:firstLine="214"/>
        <w:rPr>
          <w:rFonts w:asciiTheme="minorEastAsia" w:eastAsiaTheme="minorEastAsia" w:hAnsiTheme="minorEastAsia"/>
          <w:szCs w:val="21"/>
        </w:rPr>
      </w:pPr>
      <w:r w:rsidRPr="00A053C0">
        <w:rPr>
          <w:rFonts w:asciiTheme="minorEastAsia" w:eastAsiaTheme="minorEastAsia" w:hAnsiTheme="minorEastAsia" w:hint="eastAsia"/>
          <w:bCs/>
          <w:iCs/>
          <w:noProof/>
          <w:color w:val="000000"/>
          <w:szCs w:val="21"/>
        </w:rPr>
        <w:t>提案者が</w:t>
      </w:r>
      <w:r w:rsidR="008361BA" w:rsidRPr="00A053C0">
        <w:rPr>
          <w:rFonts w:asciiTheme="minorEastAsia" w:eastAsiaTheme="minorEastAsia" w:hAnsiTheme="minorEastAsia"/>
          <w:bCs/>
          <w:iCs/>
          <w:noProof/>
          <w:color w:val="000000"/>
          <w:szCs w:val="21"/>
        </w:rPr>
        <w:t>企業の場合は、</w:t>
      </w:r>
      <w:r w:rsidR="008024F1" w:rsidRPr="00A053C0">
        <w:rPr>
          <w:rFonts w:asciiTheme="minorEastAsia" w:eastAsiaTheme="minorEastAsia" w:hAnsiTheme="minorEastAsia" w:hint="eastAsia"/>
          <w:bCs/>
          <w:iCs/>
          <w:noProof/>
          <w:color w:val="000000"/>
          <w:szCs w:val="21"/>
        </w:rPr>
        <w:t>以下</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表</w:t>
      </w:r>
      <w:r w:rsidR="008361BA" w:rsidRPr="00A053C0">
        <w:rPr>
          <w:rFonts w:asciiTheme="minorEastAsia" w:eastAsiaTheme="minorEastAsia" w:hAnsiTheme="minorEastAsia" w:hint="eastAsia"/>
          <w:bCs/>
          <w:iCs/>
          <w:noProof/>
          <w:color w:val="000000"/>
          <w:szCs w:val="21"/>
        </w:rPr>
        <w:t>に</w:t>
      </w:r>
      <w:r w:rsidR="008361BA" w:rsidRPr="00A053C0">
        <w:rPr>
          <w:rFonts w:asciiTheme="minorEastAsia" w:eastAsiaTheme="minorEastAsia" w:hAnsiTheme="minorEastAsia"/>
          <w:bCs/>
          <w:iCs/>
          <w:noProof/>
          <w:color w:val="000000"/>
          <w:szCs w:val="21"/>
        </w:rPr>
        <w:t>必要事項を記載してください。</w:t>
      </w:r>
      <w:r w:rsidR="008361BA" w:rsidRPr="00A053C0">
        <w:rPr>
          <w:rFonts w:asciiTheme="minorEastAsia" w:eastAsiaTheme="minorEastAsia" w:hAnsiTheme="minorEastAsia" w:hint="eastAsia"/>
          <w:bCs/>
          <w:iCs/>
          <w:noProof/>
          <w:color w:val="000000"/>
          <w:szCs w:val="21"/>
        </w:rPr>
        <w:t>大企業、中堅・中小・ベンチャー企業の種別は</w:t>
      </w:r>
      <w:r w:rsidR="008024F1" w:rsidRPr="00A053C0">
        <w:rPr>
          <w:rFonts w:asciiTheme="minorEastAsia" w:eastAsiaTheme="minorEastAsia" w:hAnsiTheme="minorEastAsia" w:hint="eastAsia"/>
          <w:bCs/>
          <w:iCs/>
          <w:noProof/>
          <w:color w:val="000000"/>
          <w:szCs w:val="21"/>
        </w:rPr>
        <w:t>以下の（参考）</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定義を参照してください。</w:t>
      </w:r>
      <w:r w:rsidR="008361BA" w:rsidRPr="00A053C0">
        <w:rPr>
          <w:rFonts w:asciiTheme="minorEastAsia" w:eastAsiaTheme="minorEastAsia" w:hAnsiTheme="minorEastAsia" w:hint="eastAsia"/>
          <w:bCs/>
          <w:iCs/>
          <w:noProof/>
          <w:color w:val="000000"/>
          <w:szCs w:val="21"/>
        </w:rPr>
        <w:t>会計監査人の設置については、</w:t>
      </w:r>
      <w:r w:rsidR="008361BA" w:rsidRPr="00A053C0">
        <w:rPr>
          <w:rFonts w:asciiTheme="minorEastAsia" w:eastAsiaTheme="minorEastAsia" w:hAnsiTheme="minorEastAsia" w:hint="eastAsia"/>
          <w:szCs w:val="21"/>
        </w:rPr>
        <w:t>会社法</w:t>
      </w:r>
      <w:r w:rsidR="004E79AE" w:rsidRPr="00A053C0">
        <w:rPr>
          <w:rFonts w:asciiTheme="minorEastAsia" w:eastAsiaTheme="minorEastAsia" w:hAnsiTheme="minorEastAsia" w:hint="eastAsia"/>
          <w:szCs w:val="21"/>
        </w:rPr>
        <w:t>3</w:t>
      </w:r>
      <w:r w:rsidR="004E79AE" w:rsidRPr="00A053C0">
        <w:rPr>
          <w:rFonts w:asciiTheme="minorEastAsia" w:eastAsiaTheme="minorEastAsia" w:hAnsiTheme="minorEastAsia"/>
          <w:szCs w:val="21"/>
        </w:rPr>
        <w:t>37</w:t>
      </w:r>
      <w:r w:rsidR="008361BA" w:rsidRPr="00A053C0">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A053C0" w:rsidRDefault="008361BA" w:rsidP="00E04ED6">
      <w:pPr>
        <w:rPr>
          <w:rFonts w:asciiTheme="minorEastAsia" w:eastAsiaTheme="minorEastAsia" w:hAnsiTheme="minorEastAsia"/>
          <w:bCs/>
          <w:iCs/>
          <w:noProof/>
          <w:color w:val="000000"/>
          <w:szCs w:val="21"/>
        </w:rPr>
      </w:pPr>
    </w:p>
    <w:p w14:paraId="64BB88C1" w14:textId="37A338CF" w:rsidR="008361BA" w:rsidRPr="00A053C0" w:rsidRDefault="008361BA" w:rsidP="00E04ED6">
      <w:pPr>
        <w:ind w:leftChars="100" w:left="214"/>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A053C0" w14:paraId="5DC606BD" w14:textId="77777777" w:rsidTr="008D11D8">
        <w:trPr>
          <w:jc w:val="center"/>
        </w:trPr>
        <w:tc>
          <w:tcPr>
            <w:tcW w:w="1587" w:type="dxa"/>
            <w:vAlign w:val="center"/>
          </w:tcPr>
          <w:p w14:paraId="097A3A18" w14:textId="63F405F7"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企業名称</w:t>
            </w:r>
          </w:p>
        </w:tc>
        <w:tc>
          <w:tcPr>
            <w:tcW w:w="1417" w:type="dxa"/>
            <w:vAlign w:val="center"/>
          </w:tcPr>
          <w:p w14:paraId="3113665D" w14:textId="1621581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従業員数</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（人）</w:t>
            </w:r>
          </w:p>
        </w:tc>
        <w:tc>
          <w:tcPr>
            <w:tcW w:w="1417" w:type="dxa"/>
            <w:vAlign w:val="center"/>
          </w:tcPr>
          <w:p w14:paraId="504AC7BD" w14:textId="2C6D98F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資本金</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（億円）</w:t>
            </w:r>
          </w:p>
        </w:tc>
        <w:tc>
          <w:tcPr>
            <w:tcW w:w="1984" w:type="dxa"/>
            <w:shd w:val="clear" w:color="auto" w:fill="auto"/>
            <w:vAlign w:val="center"/>
          </w:tcPr>
          <w:p w14:paraId="34FEED2A" w14:textId="6E0AFC5B" w:rsidR="00A80056" w:rsidRPr="00A053C0" w:rsidRDefault="00A80056" w:rsidP="008D11D8">
            <w:pPr>
              <w:jc w:val="center"/>
              <w:rPr>
                <w:rFonts w:asciiTheme="minorEastAsia" w:eastAsiaTheme="minorEastAsia" w:hAnsiTheme="minorEastAsia"/>
                <w:noProof/>
                <w:color w:val="000000"/>
                <w:szCs w:val="21"/>
                <w:shd w:val="pct15" w:color="auto" w:fill="FFFFFF"/>
              </w:rPr>
            </w:pPr>
            <w:r w:rsidRPr="00A053C0">
              <w:rPr>
                <w:rFonts w:asciiTheme="minorEastAsia" w:eastAsiaTheme="minorEastAsia" w:hAnsiTheme="minorEastAsia" w:hint="eastAsia"/>
                <w:noProof/>
                <w:color w:val="000000" w:themeColor="text1"/>
                <w:szCs w:val="21"/>
              </w:rPr>
              <w:t>課税所得年平均額</w:t>
            </w:r>
            <w:r w:rsidR="00E04ED6" w:rsidRPr="00A053C0">
              <w:rPr>
                <w:rFonts w:asciiTheme="minorEastAsia" w:eastAsiaTheme="minorEastAsia" w:hAnsiTheme="minorEastAsia"/>
                <w:noProof/>
                <w:color w:val="000000" w:themeColor="text1"/>
                <w:szCs w:val="21"/>
              </w:rPr>
              <w:br/>
            </w:r>
            <w:r w:rsidRPr="00A053C0">
              <w:rPr>
                <w:rFonts w:asciiTheme="minorEastAsia" w:eastAsiaTheme="minorEastAsia" w:hAnsiTheme="minorEastAsia" w:hint="eastAsia"/>
                <w:noProof/>
                <w:color w:val="000000" w:themeColor="text1"/>
                <w:szCs w:val="21"/>
              </w:rPr>
              <w:t>15億円以下</w:t>
            </w:r>
            <w:r w:rsidRPr="00A053C0">
              <w:rPr>
                <w:rFonts w:asciiTheme="minorEastAsia" w:eastAsiaTheme="minorEastAsia" w:hAnsiTheme="minorEastAsia" w:hint="eastAsia"/>
                <w:noProof/>
                <w:color w:val="000000" w:themeColor="text1"/>
                <w:szCs w:val="21"/>
                <w:vertAlign w:val="superscript"/>
              </w:rPr>
              <w:t>※</w:t>
            </w:r>
            <w:r w:rsidR="008D11D8" w:rsidRPr="00A053C0">
              <w:rPr>
                <w:rFonts w:asciiTheme="minorEastAsia" w:eastAsiaTheme="minorEastAsia" w:hAnsiTheme="minorEastAsia" w:hint="eastAsia"/>
                <w:noProof/>
                <w:color w:val="000000" w:themeColor="text1"/>
                <w:szCs w:val="21"/>
                <w:vertAlign w:val="superscript"/>
              </w:rPr>
              <w:t>2</w:t>
            </w:r>
          </w:p>
        </w:tc>
        <w:tc>
          <w:tcPr>
            <w:tcW w:w="2268" w:type="dxa"/>
            <w:vAlign w:val="center"/>
          </w:tcPr>
          <w:p w14:paraId="5FDD8236" w14:textId="184CC1BF"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大</w:t>
            </w:r>
            <w:r w:rsidR="00E04ED6" w:rsidRPr="00A053C0">
              <w:rPr>
                <w:rFonts w:asciiTheme="minorEastAsia" w:eastAsiaTheme="minorEastAsia" w:hAnsiTheme="minorEastAsia" w:hint="eastAsia"/>
                <w:noProof/>
                <w:color w:val="000000"/>
                <w:szCs w:val="21"/>
              </w:rPr>
              <w:t>・</w:t>
            </w:r>
            <w:r w:rsidRPr="00A053C0">
              <w:rPr>
                <w:rFonts w:asciiTheme="minorEastAsia" w:eastAsiaTheme="minorEastAsia" w:hAnsiTheme="minorEastAsia" w:hint="eastAsia"/>
                <w:noProof/>
                <w:color w:val="000000"/>
                <w:szCs w:val="21"/>
              </w:rPr>
              <w:t>中堅</w:t>
            </w:r>
            <w:r w:rsidRPr="00A053C0">
              <w:rPr>
                <w:rFonts w:asciiTheme="minorEastAsia" w:eastAsiaTheme="minorEastAsia" w:hAnsiTheme="minorEastAsia"/>
                <w:noProof/>
                <w:color w:val="000000"/>
                <w:szCs w:val="21"/>
              </w:rPr>
              <w:t>・中小</w:t>
            </w:r>
            <w:r w:rsidRPr="00A053C0">
              <w:rPr>
                <w:rFonts w:asciiTheme="minorEastAsia" w:eastAsiaTheme="minorEastAsia" w:hAnsiTheme="minorEastAsia" w:hint="eastAsia"/>
                <w:noProof/>
                <w:color w:val="000000"/>
                <w:szCs w:val="21"/>
              </w:rPr>
              <w:t>・</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noProof/>
                <w:color w:val="000000"/>
                <w:szCs w:val="21"/>
              </w:rPr>
              <w:t>ベンチャー企業</w:t>
            </w:r>
            <w:r w:rsidRPr="00A053C0">
              <w:rPr>
                <w:rFonts w:asciiTheme="minorEastAsia" w:eastAsiaTheme="minorEastAsia" w:hAnsiTheme="minorEastAsia" w:hint="eastAsia"/>
                <w:noProof/>
                <w:color w:val="000000"/>
                <w:szCs w:val="21"/>
              </w:rPr>
              <w:t>の</w:t>
            </w:r>
            <w:r w:rsidR="008024F1" w:rsidRPr="00A053C0">
              <w:rPr>
                <w:rFonts w:asciiTheme="minorEastAsia" w:eastAsiaTheme="minorEastAsia" w:hAnsiTheme="minorEastAsia" w:hint="eastAsia"/>
                <w:noProof/>
                <w:color w:val="000000"/>
                <w:szCs w:val="21"/>
              </w:rPr>
              <w:t>種</w:t>
            </w:r>
            <w:r w:rsidRPr="00A053C0">
              <w:rPr>
                <w:rFonts w:asciiTheme="minorEastAsia" w:eastAsiaTheme="minorEastAsia" w:hAnsiTheme="minorEastAsia"/>
                <w:noProof/>
                <w:color w:val="000000"/>
                <w:szCs w:val="21"/>
              </w:rPr>
              <w:t>別</w:t>
            </w:r>
          </w:p>
        </w:tc>
        <w:tc>
          <w:tcPr>
            <w:tcW w:w="1701" w:type="dxa"/>
            <w:vAlign w:val="center"/>
          </w:tcPr>
          <w:p w14:paraId="4FD948AD" w14:textId="41D43D90" w:rsidR="008D11D8"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会計監査</w:t>
            </w:r>
            <w:r w:rsidRPr="00A053C0">
              <w:rPr>
                <w:rFonts w:asciiTheme="minorEastAsia" w:eastAsiaTheme="minorEastAsia" w:hAnsiTheme="minorEastAsia"/>
                <w:noProof/>
                <w:color w:val="000000"/>
                <w:szCs w:val="21"/>
              </w:rPr>
              <w:t>人</w:t>
            </w:r>
            <w:r w:rsidRPr="00A053C0">
              <w:rPr>
                <w:rFonts w:asciiTheme="minorEastAsia" w:eastAsiaTheme="minorEastAsia" w:hAnsiTheme="minorEastAsia" w:hint="eastAsia"/>
                <w:noProof/>
                <w:color w:val="000000"/>
                <w:szCs w:val="21"/>
              </w:rPr>
              <w:t>名</w:t>
            </w:r>
            <w:r w:rsidR="008D11D8" w:rsidRPr="00A053C0">
              <w:rPr>
                <w:rFonts w:asciiTheme="minorEastAsia" w:eastAsiaTheme="minorEastAsia" w:hAnsiTheme="minorEastAsia" w:hint="eastAsia"/>
                <w:noProof/>
                <w:color w:val="000000"/>
                <w:szCs w:val="21"/>
                <w:vertAlign w:val="superscript"/>
              </w:rPr>
              <w:t>※3</w:t>
            </w:r>
          </w:p>
        </w:tc>
      </w:tr>
      <w:tr w:rsidR="008D11D8" w:rsidRPr="00A053C0" w14:paraId="3C8B4904" w14:textId="77777777" w:rsidTr="008D11D8">
        <w:trPr>
          <w:jc w:val="center"/>
        </w:trPr>
        <w:tc>
          <w:tcPr>
            <w:tcW w:w="1587" w:type="dxa"/>
          </w:tcPr>
          <w:p w14:paraId="10FD5E1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株式会社</w:t>
            </w:r>
            <w:r w:rsidRPr="00A053C0">
              <w:rPr>
                <w:rFonts w:asciiTheme="minorEastAsia" w:eastAsiaTheme="minorEastAsia" w:hAnsiTheme="minorEastAsia"/>
                <w:noProof/>
                <w:color w:val="000000"/>
                <w:szCs w:val="21"/>
              </w:rPr>
              <w:t>A</w:t>
            </w:r>
          </w:p>
        </w:tc>
        <w:tc>
          <w:tcPr>
            <w:tcW w:w="1417" w:type="dxa"/>
          </w:tcPr>
          <w:p w14:paraId="630FABF6"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B44F620"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6D1151D6" w14:textId="3BAE4C3B" w:rsidR="00A80056" w:rsidRPr="00A053C0" w:rsidRDefault="00A80056" w:rsidP="008361BA">
            <w:pPr>
              <w:rPr>
                <w:rFonts w:asciiTheme="minorEastAsia" w:eastAsiaTheme="minorEastAsia" w:hAnsiTheme="minorEastAsia"/>
                <w:b/>
                <w:i/>
                <w:noProof/>
                <w:color w:val="000000"/>
                <w:szCs w:val="21"/>
                <w:shd w:val="pct15" w:color="auto" w:fill="FFFFFF"/>
              </w:rPr>
            </w:pPr>
          </w:p>
        </w:tc>
        <w:tc>
          <w:tcPr>
            <w:tcW w:w="2268" w:type="dxa"/>
          </w:tcPr>
          <w:p w14:paraId="4FA309D5" w14:textId="43E3F1C7" w:rsidR="00A80056" w:rsidRPr="00A053C0" w:rsidRDefault="00A80056" w:rsidP="008361BA">
            <w:pPr>
              <w:rPr>
                <w:rFonts w:asciiTheme="minorEastAsia" w:eastAsiaTheme="minorEastAsia" w:hAnsiTheme="minorEastAsia"/>
                <w:noProof/>
                <w:color w:val="000000"/>
                <w:szCs w:val="21"/>
              </w:rPr>
            </w:pPr>
          </w:p>
        </w:tc>
        <w:tc>
          <w:tcPr>
            <w:tcW w:w="1701" w:type="dxa"/>
          </w:tcPr>
          <w:p w14:paraId="3CBD12E9" w14:textId="4E1F27D2" w:rsidR="00A80056" w:rsidRPr="00A053C0" w:rsidRDefault="00A80056" w:rsidP="008361BA">
            <w:pPr>
              <w:rPr>
                <w:rFonts w:asciiTheme="minorEastAsia" w:eastAsiaTheme="minorEastAsia" w:hAnsiTheme="minorEastAsia"/>
                <w:noProof/>
                <w:color w:val="000000"/>
                <w:szCs w:val="21"/>
              </w:rPr>
            </w:pPr>
          </w:p>
        </w:tc>
      </w:tr>
      <w:tr w:rsidR="008D11D8" w:rsidRPr="00A053C0" w14:paraId="42B3A714" w14:textId="77777777" w:rsidTr="008D11D8">
        <w:trPr>
          <w:jc w:val="center"/>
        </w:trPr>
        <w:tc>
          <w:tcPr>
            <w:tcW w:w="1587" w:type="dxa"/>
          </w:tcPr>
          <w:p w14:paraId="467CE62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有限会社</w:t>
            </w:r>
            <w:r w:rsidRPr="00A053C0">
              <w:rPr>
                <w:rFonts w:asciiTheme="minorEastAsia" w:eastAsiaTheme="minorEastAsia" w:hAnsiTheme="minorEastAsia"/>
                <w:noProof/>
                <w:color w:val="000000"/>
                <w:szCs w:val="21"/>
              </w:rPr>
              <w:t>B</w:t>
            </w:r>
          </w:p>
        </w:tc>
        <w:tc>
          <w:tcPr>
            <w:tcW w:w="1417" w:type="dxa"/>
          </w:tcPr>
          <w:p w14:paraId="40968637"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9A7C538"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04F1E1DF"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6445DBFE" w14:textId="4299049B" w:rsidR="00A80056" w:rsidRPr="00A053C0" w:rsidRDefault="00A80056" w:rsidP="008361BA">
            <w:pPr>
              <w:rPr>
                <w:rFonts w:asciiTheme="minorEastAsia" w:eastAsiaTheme="minorEastAsia" w:hAnsiTheme="minorEastAsia"/>
                <w:noProof/>
                <w:color w:val="000000"/>
                <w:szCs w:val="21"/>
              </w:rPr>
            </w:pPr>
          </w:p>
        </w:tc>
        <w:tc>
          <w:tcPr>
            <w:tcW w:w="1701" w:type="dxa"/>
          </w:tcPr>
          <w:p w14:paraId="671599A1" w14:textId="3E0CEA63" w:rsidR="00A80056" w:rsidRPr="00A053C0" w:rsidRDefault="00A80056" w:rsidP="008361BA">
            <w:pPr>
              <w:rPr>
                <w:rFonts w:asciiTheme="minorEastAsia" w:eastAsiaTheme="minorEastAsia" w:hAnsiTheme="minorEastAsia"/>
                <w:noProof/>
                <w:color w:val="000000"/>
                <w:szCs w:val="21"/>
              </w:rPr>
            </w:pPr>
          </w:p>
        </w:tc>
      </w:tr>
      <w:tr w:rsidR="008D11D8" w:rsidRPr="00A053C0" w14:paraId="4B3B81AF" w14:textId="77777777" w:rsidTr="008D11D8">
        <w:trPr>
          <w:jc w:val="center"/>
        </w:trPr>
        <w:tc>
          <w:tcPr>
            <w:tcW w:w="1587" w:type="dxa"/>
          </w:tcPr>
          <w:p w14:paraId="011D9232"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667E392A"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1363F886"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293B267C"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7D41D9B5" w14:textId="73E00D3B" w:rsidR="00A80056" w:rsidRPr="00A053C0" w:rsidRDefault="00A80056" w:rsidP="008361BA">
            <w:pPr>
              <w:rPr>
                <w:rFonts w:asciiTheme="minorEastAsia" w:eastAsiaTheme="minorEastAsia" w:hAnsiTheme="minorEastAsia"/>
                <w:noProof/>
                <w:color w:val="000000"/>
                <w:szCs w:val="21"/>
              </w:rPr>
            </w:pPr>
          </w:p>
        </w:tc>
        <w:tc>
          <w:tcPr>
            <w:tcW w:w="1701" w:type="dxa"/>
          </w:tcPr>
          <w:p w14:paraId="6249FB53" w14:textId="5214E489" w:rsidR="00A80056" w:rsidRPr="00A053C0" w:rsidRDefault="00A80056" w:rsidP="008361BA">
            <w:pPr>
              <w:rPr>
                <w:rFonts w:asciiTheme="minorEastAsia" w:eastAsiaTheme="minorEastAsia" w:hAnsiTheme="minorEastAsia"/>
                <w:noProof/>
                <w:color w:val="000000"/>
                <w:szCs w:val="21"/>
              </w:rPr>
            </w:pPr>
          </w:p>
        </w:tc>
      </w:tr>
      <w:tr w:rsidR="00CF622A" w:rsidRPr="00A053C0" w14:paraId="60C2227E" w14:textId="77777777" w:rsidTr="008D11D8">
        <w:trPr>
          <w:jc w:val="center"/>
        </w:trPr>
        <w:tc>
          <w:tcPr>
            <w:tcW w:w="1587" w:type="dxa"/>
          </w:tcPr>
          <w:p w14:paraId="48AFC203"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19B2CC54"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7B5560D1" w14:textId="77777777" w:rsidR="00CF622A" w:rsidRPr="00A053C0" w:rsidRDefault="00CF622A" w:rsidP="008361BA">
            <w:pPr>
              <w:rPr>
                <w:rFonts w:asciiTheme="minorEastAsia" w:eastAsiaTheme="minorEastAsia" w:hAnsiTheme="minorEastAsia"/>
                <w:noProof/>
                <w:color w:val="000000"/>
                <w:szCs w:val="21"/>
              </w:rPr>
            </w:pPr>
          </w:p>
        </w:tc>
        <w:tc>
          <w:tcPr>
            <w:tcW w:w="1984" w:type="dxa"/>
            <w:shd w:val="clear" w:color="auto" w:fill="auto"/>
          </w:tcPr>
          <w:p w14:paraId="15703BDF" w14:textId="77777777" w:rsidR="00CF622A" w:rsidRPr="00A053C0" w:rsidRDefault="00CF622A" w:rsidP="008361BA">
            <w:pPr>
              <w:rPr>
                <w:rFonts w:asciiTheme="minorEastAsia" w:eastAsiaTheme="minorEastAsia" w:hAnsiTheme="minorEastAsia"/>
                <w:noProof/>
                <w:color w:val="000000"/>
                <w:szCs w:val="21"/>
                <w:shd w:val="pct15" w:color="auto" w:fill="FFFFFF"/>
              </w:rPr>
            </w:pPr>
          </w:p>
        </w:tc>
        <w:tc>
          <w:tcPr>
            <w:tcW w:w="2268" w:type="dxa"/>
          </w:tcPr>
          <w:p w14:paraId="0DB59CED" w14:textId="77777777" w:rsidR="00CF622A" w:rsidRPr="00A053C0" w:rsidRDefault="00CF622A" w:rsidP="008361BA">
            <w:pPr>
              <w:rPr>
                <w:rFonts w:asciiTheme="minorEastAsia" w:eastAsiaTheme="minorEastAsia" w:hAnsiTheme="minorEastAsia"/>
                <w:noProof/>
                <w:color w:val="000000"/>
                <w:szCs w:val="21"/>
              </w:rPr>
            </w:pPr>
          </w:p>
        </w:tc>
        <w:tc>
          <w:tcPr>
            <w:tcW w:w="1701" w:type="dxa"/>
          </w:tcPr>
          <w:p w14:paraId="0B51EB72" w14:textId="77777777" w:rsidR="00CF622A" w:rsidRPr="00A053C0" w:rsidRDefault="00CF622A" w:rsidP="008361BA">
            <w:pPr>
              <w:rPr>
                <w:rFonts w:asciiTheme="minorEastAsia" w:eastAsiaTheme="minorEastAsia" w:hAnsiTheme="minorEastAsia"/>
                <w:noProof/>
                <w:color w:val="000000"/>
                <w:szCs w:val="21"/>
              </w:rPr>
            </w:pPr>
          </w:p>
        </w:tc>
      </w:tr>
    </w:tbl>
    <w:p w14:paraId="17F7B0E2" w14:textId="4875C07F"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（※1） </w:t>
      </w:r>
      <w:r w:rsidRPr="00A053C0">
        <w:rPr>
          <w:rFonts w:asciiTheme="minorEastAsia" w:eastAsiaTheme="minorEastAsia" w:hAnsiTheme="minorEastAsia" w:hint="eastAsia"/>
          <w:szCs w:val="21"/>
        </w:rPr>
        <w:t>従業員数、資本金は応募時点を基準としてください。</w:t>
      </w:r>
    </w:p>
    <w:p w14:paraId="6233A57D" w14:textId="706F3B6D"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（※2） </w:t>
      </w:r>
      <w:r w:rsidRPr="00A053C0">
        <w:rPr>
          <w:rFonts w:asciiTheme="minorEastAsia" w:eastAsiaTheme="minorEastAsia" w:hAnsiTheme="minorEastAsia" w:hint="eastAsia"/>
          <w:szCs w:val="21"/>
        </w:rPr>
        <w:t>直近過去3年分の各年又は各事業年度の課税所得の年平均額。該当する場合「○」を記載ください。</w:t>
      </w:r>
    </w:p>
    <w:p w14:paraId="786E39C0" w14:textId="54AA5988" w:rsidR="00A80056"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w:t>
      </w:r>
      <w:r w:rsidR="00A80056" w:rsidRPr="00A053C0">
        <w:rPr>
          <w:rFonts w:asciiTheme="minorEastAsia" w:eastAsiaTheme="minorEastAsia" w:hAnsiTheme="minorEastAsia" w:hint="eastAsia"/>
          <w:color w:val="000000" w:themeColor="text1"/>
          <w:szCs w:val="21"/>
        </w:rPr>
        <w:t>※</w:t>
      </w:r>
      <w:r w:rsidRPr="00A053C0">
        <w:rPr>
          <w:rFonts w:asciiTheme="minorEastAsia" w:eastAsiaTheme="minorEastAsia" w:hAnsiTheme="minorEastAsia" w:hint="eastAsia"/>
          <w:color w:val="000000" w:themeColor="text1"/>
          <w:szCs w:val="21"/>
        </w:rPr>
        <w:t xml:space="preserve">3） </w:t>
      </w:r>
      <w:r w:rsidRPr="00A053C0">
        <w:rPr>
          <w:rFonts w:asciiTheme="minorEastAsia" w:eastAsiaTheme="minorEastAsia" w:hAnsiTheme="minorEastAsia" w:hint="eastAsia"/>
          <w:szCs w:val="21"/>
        </w:rPr>
        <w:t>会計監査人の設置がない場合は「なし」と記入ください。</w:t>
      </w:r>
    </w:p>
    <w:p w14:paraId="63A7B00F" w14:textId="6C343A06" w:rsidR="00A80056" w:rsidRPr="00A053C0" w:rsidRDefault="00A80056" w:rsidP="008361BA">
      <w:pPr>
        <w:rPr>
          <w:rFonts w:asciiTheme="minorEastAsia" w:eastAsiaTheme="minorEastAsia" w:hAnsiTheme="minorEastAsia"/>
          <w:szCs w:val="21"/>
        </w:rPr>
      </w:pPr>
    </w:p>
    <w:p w14:paraId="41C467FE" w14:textId="77777777" w:rsidR="00CF622A" w:rsidRPr="00A053C0" w:rsidRDefault="00CF622A" w:rsidP="008361BA">
      <w:pPr>
        <w:rPr>
          <w:rFonts w:asciiTheme="minorEastAsia" w:eastAsiaTheme="minorEastAsia" w:hAnsiTheme="minorEastAsia"/>
          <w:szCs w:val="21"/>
        </w:rPr>
      </w:pPr>
    </w:p>
    <w:p w14:paraId="64CB6014" w14:textId="083493F3" w:rsidR="008361BA" w:rsidRPr="00A053C0" w:rsidRDefault="008361BA" w:rsidP="00CF622A">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（参考）中堅・中小・ベンチャー企業の定義</w:t>
      </w:r>
    </w:p>
    <w:p w14:paraId="393FE84E" w14:textId="7647A960" w:rsidR="008361BA" w:rsidRPr="00A053C0" w:rsidRDefault="008361BA" w:rsidP="00CF622A">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w:t>
      </w:r>
      <w:r w:rsidR="00A0555F" w:rsidRPr="00A053C0">
        <w:rPr>
          <w:rFonts w:asciiTheme="minorEastAsia" w:eastAsiaTheme="minorEastAsia" w:hAnsiTheme="minorEastAsia" w:hint="eastAsia"/>
          <w:szCs w:val="21"/>
        </w:rPr>
        <w:t>ず</w:t>
      </w:r>
      <w:r w:rsidRPr="00A053C0">
        <w:rPr>
          <w:rFonts w:asciiTheme="minorEastAsia" w:eastAsiaTheme="minorEastAsia" w:hAnsiTheme="minorEastAsia" w:hint="eastAsia"/>
          <w:szCs w:val="21"/>
        </w:rPr>
        <w:t>（注</w:t>
      </w:r>
      <w:r w:rsidR="006047ED"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w:t>
      </w:r>
      <w:r w:rsidR="0021572A" w:rsidRPr="00A053C0">
        <w:rPr>
          <w:rFonts w:asciiTheme="minorEastAsia" w:eastAsiaTheme="minorEastAsia" w:hAnsiTheme="minorEastAsia" w:hint="eastAsia"/>
          <w:szCs w:val="21"/>
        </w:rPr>
        <w:t>、</w:t>
      </w:r>
      <w:r w:rsidR="00A0555F" w:rsidRPr="00A053C0">
        <w:rPr>
          <w:rFonts w:asciiTheme="minorEastAsia" w:eastAsiaTheme="minorEastAsia" w:hAnsiTheme="minorEastAsia" w:hint="eastAsia"/>
          <w:color w:val="000000" w:themeColor="text1"/>
          <w:szCs w:val="21"/>
          <w:u w:val="single"/>
        </w:rPr>
        <w:t>かつ</w:t>
      </w:r>
      <w:r w:rsidR="0021572A" w:rsidRPr="00A053C0">
        <w:rPr>
          <w:rFonts w:asciiTheme="minorEastAsia" w:eastAsiaTheme="minorEastAsia" w:hAnsiTheme="minorEastAsia" w:hint="eastAsia"/>
          <w:color w:val="000000" w:themeColor="text1"/>
          <w:szCs w:val="21"/>
          <w:u w:val="single"/>
        </w:rPr>
        <w:t>、</w:t>
      </w:r>
      <w:r w:rsidR="0021572A" w:rsidRPr="00A053C0">
        <w:rPr>
          <w:rFonts w:asciiTheme="minorEastAsia" w:eastAsiaTheme="minorEastAsia" w:hAnsiTheme="minorEastAsia" w:hint="eastAsia"/>
          <w:szCs w:val="21"/>
          <w:u w:val="single"/>
        </w:rPr>
        <w:t>直近過去3年分の各年又は各事業年度の課税所得の年平均額が15億円を超えないもの</w:t>
      </w:r>
      <w:r w:rsidRPr="00A053C0">
        <w:rPr>
          <w:rFonts w:asciiTheme="minorEastAsia" w:eastAsiaTheme="minorEastAsia" w:hAnsiTheme="minorEastAsia" w:hint="eastAsia"/>
          <w:szCs w:val="21"/>
        </w:rPr>
        <w:t>をいいます。</w:t>
      </w:r>
    </w:p>
    <w:p w14:paraId="09A2B328" w14:textId="77777777" w:rsidR="00CF622A" w:rsidRPr="00A053C0" w:rsidRDefault="00CF622A" w:rsidP="00CF622A">
      <w:pPr>
        <w:rPr>
          <w:rFonts w:asciiTheme="minorEastAsia" w:eastAsiaTheme="minorEastAsia" w:hAnsiTheme="minorEastAsia"/>
          <w:szCs w:val="21"/>
        </w:rPr>
      </w:pPr>
    </w:p>
    <w:p w14:paraId="4EB2D3C1"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（ア）「中小企業」としての企業</w:t>
      </w:r>
    </w:p>
    <w:p w14:paraId="3D727AF7" w14:textId="4F607DDB"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中小企業基本法第</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A053C0"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A053C0"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A053C0" w:rsidRDefault="008361BA" w:rsidP="00CF622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主たる事業として営んでいる業種</w:t>
            </w:r>
            <w:r w:rsidR="00CF622A" w:rsidRPr="00A053C0">
              <w:rPr>
                <w:rFonts w:asciiTheme="minorEastAsia" w:eastAsiaTheme="minorEastAsia" w:hAnsiTheme="minorEastAsia" w:cs="ＭＳ Ｐゴシック" w:hint="eastAsia"/>
                <w:color w:val="000000"/>
                <w:kern w:val="0"/>
                <w:szCs w:val="21"/>
              </w:rPr>
              <w:t xml:space="preserve"> </w:t>
            </w:r>
            <w:r w:rsidRPr="00A053C0">
              <w:rPr>
                <w:rFonts w:asciiTheme="minorEastAsia" w:eastAsiaTheme="minorEastAsia" w:hAnsiTheme="minorEastAsia" w:cs="ＭＳ Ｐゴシック" w:hint="eastAsia"/>
                <w:color w:val="000000"/>
                <w:kern w:val="0"/>
                <w:szCs w:val="21"/>
                <w:vertAlign w:val="superscript"/>
              </w:rPr>
              <w:t>※</w:t>
            </w:r>
            <w:r w:rsidR="004E79AE" w:rsidRPr="00A053C0">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資本金基準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従業員基準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※3</w:t>
            </w:r>
          </w:p>
        </w:tc>
      </w:tr>
      <w:tr w:rsidR="008361BA" w:rsidRPr="00A053C0"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製造業、建設業、運輸業</w:t>
            </w:r>
            <w:r w:rsidR="00CF622A" w:rsidRPr="00A053C0">
              <w:rPr>
                <w:rFonts w:asciiTheme="minorEastAsia" w:eastAsiaTheme="minorEastAsia" w:hAnsiTheme="minorEastAsia" w:cs="ＭＳ Ｐゴシック"/>
                <w:color w:val="000000"/>
                <w:kern w:val="0"/>
                <w:szCs w:val="21"/>
              </w:rPr>
              <w:br/>
            </w:r>
            <w:r w:rsidRPr="00A053C0">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300人以下</w:t>
            </w:r>
          </w:p>
        </w:tc>
      </w:tr>
      <w:tr w:rsidR="008361BA" w:rsidRPr="00A053C0"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A053C0"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50人以下</w:t>
            </w:r>
          </w:p>
        </w:tc>
      </w:tr>
      <w:tr w:rsidR="008361BA" w:rsidRPr="00A053C0"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r w:rsidR="008361BA" w:rsidRPr="00A053C0"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業種分類は、「日本標準産業分類」の規定に基づきます。</w:t>
      </w:r>
    </w:p>
    <w:p w14:paraId="1AFBFC27" w14:textId="5C1A6E60"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「資本金の額又は出資の総額」をいいます。</w:t>
      </w:r>
    </w:p>
    <w:p w14:paraId="5005256E" w14:textId="47E02CC6"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A053C0" w:rsidRDefault="008361BA" w:rsidP="00CF622A">
      <w:pPr>
        <w:rPr>
          <w:rFonts w:asciiTheme="minorEastAsia" w:eastAsiaTheme="minorEastAsia" w:hAnsiTheme="minorEastAsia"/>
          <w:szCs w:val="21"/>
        </w:rPr>
      </w:pPr>
    </w:p>
    <w:p w14:paraId="0C000A4F"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（イ）「中小企業者」としての組合等</w:t>
      </w:r>
    </w:p>
    <w:p w14:paraId="78983F34" w14:textId="77777777"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以下のいずれかに該当する組合等をいいます。</w:t>
      </w:r>
    </w:p>
    <w:p w14:paraId="03BDAB2D" w14:textId="2634E2FC" w:rsidR="008361BA" w:rsidRPr="00A053C0" w:rsidRDefault="008361BA" w:rsidP="00CF622A">
      <w:pPr>
        <w:pStyle w:val="aff0"/>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技術研究組合であって、その直接又は間接の構成員の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A053C0" w:rsidRDefault="001A3943" w:rsidP="00CF622A">
      <w:pPr>
        <w:pStyle w:val="aff0"/>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特許法施行令10条第2号ロに該当する</w:t>
      </w:r>
      <w:r w:rsidR="008361BA" w:rsidRPr="00A053C0">
        <w:rPr>
          <w:rFonts w:asciiTheme="minorEastAsia" w:eastAsiaTheme="minorEastAsia" w:hAnsiTheme="minorEastAsia" w:hint="eastAsia"/>
          <w:szCs w:val="21"/>
        </w:rPr>
        <w:t>事業協同組合等</w:t>
      </w:r>
      <w:r w:rsidRPr="00A053C0">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Pr="00A053C0"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（ウ）「中堅企業」としての企業</w:t>
      </w:r>
    </w:p>
    <w:p w14:paraId="0BBA48E7" w14:textId="1AA75195"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人未満又は売上高が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A053C0" w:rsidRDefault="00776B0F" w:rsidP="008361BA">
      <w:pPr>
        <w:ind w:left="630"/>
        <w:rPr>
          <w:rFonts w:asciiTheme="minorEastAsia" w:eastAsiaTheme="minorEastAsia" w:hAnsiTheme="minorEastAsia"/>
          <w:szCs w:val="21"/>
        </w:rPr>
      </w:pPr>
    </w:p>
    <w:p w14:paraId="791B4290" w14:textId="77777777" w:rsidR="008361BA" w:rsidRPr="00A053C0" w:rsidRDefault="008361BA" w:rsidP="006851AB">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（エ）研究開発型ベンチャー</w:t>
      </w:r>
    </w:p>
    <w:p w14:paraId="25D58560" w14:textId="77777777" w:rsidR="008361BA" w:rsidRPr="00A053C0" w:rsidRDefault="008361BA" w:rsidP="006851AB">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以下の条件をすべて満たす企業をいいます。</w:t>
      </w:r>
    </w:p>
    <w:p w14:paraId="0B6A7F7B" w14:textId="65148925"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試験研究費等が売上高の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％以上又は研究者が</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人以上かつ全従業員数の</w:t>
      </w:r>
      <w:r w:rsidR="004E79AE" w:rsidRPr="00A053C0">
        <w:rPr>
          <w:rFonts w:asciiTheme="minorEastAsia" w:eastAsiaTheme="minorEastAsia" w:hAnsiTheme="minorEastAsia" w:hint="eastAsia"/>
          <w:szCs w:val="21"/>
        </w:rPr>
        <w:t>1</w:t>
      </w:r>
      <w:r w:rsidR="004E79AE" w:rsidRPr="00A053C0">
        <w:rPr>
          <w:rFonts w:asciiTheme="minorEastAsia" w:eastAsiaTheme="minorEastAsia" w:hAnsiTheme="minorEastAsia"/>
          <w:szCs w:val="21"/>
        </w:rPr>
        <w:t>0</w:t>
      </w:r>
      <w:r w:rsidRPr="00A053C0">
        <w:rPr>
          <w:rFonts w:asciiTheme="minorEastAsia" w:eastAsiaTheme="minorEastAsia" w:hAnsiTheme="minorEastAsia" w:hint="eastAsia"/>
          <w:szCs w:val="21"/>
        </w:rPr>
        <w:t>％以上であること。</w:t>
      </w:r>
    </w:p>
    <w:p w14:paraId="0FA94FBA" w14:textId="5FDE4B66"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申請時に上記要件を満たす根拠を提示すること。</w:t>
      </w:r>
    </w:p>
    <w:p w14:paraId="3D2A71A6" w14:textId="77777777" w:rsidR="008361BA" w:rsidRPr="00A053C0" w:rsidRDefault="008361BA" w:rsidP="008361BA">
      <w:pPr>
        <w:ind w:left="630" w:firstLineChars="200" w:firstLine="428"/>
        <w:rPr>
          <w:rFonts w:asciiTheme="minorEastAsia" w:eastAsiaTheme="minorEastAsia" w:hAnsiTheme="minorEastAsia"/>
          <w:szCs w:val="21"/>
        </w:rPr>
      </w:pPr>
    </w:p>
    <w:p w14:paraId="2056CA25" w14:textId="6569B8A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）次の企業は、大企業</w:t>
      </w:r>
      <w:r w:rsidR="00326EC5"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の出資比率が一定比率を超えているものとします。</w:t>
      </w:r>
    </w:p>
    <w:p w14:paraId="3C95A2F1" w14:textId="64574D05" w:rsidR="008361BA" w:rsidRPr="00A053C0" w:rsidRDefault="008361BA" w:rsidP="006851AB">
      <w:pPr>
        <w:pStyle w:val="aff0"/>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以上が同一の大企業（注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5398C58D" w14:textId="0432AAB6" w:rsidR="008361BA" w:rsidRPr="00A053C0" w:rsidRDefault="008361BA" w:rsidP="006851AB">
      <w:pPr>
        <w:pStyle w:val="aff0"/>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以上が、複数の大企業（注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3BD59480" w14:textId="242B7B86" w:rsidR="0021572A" w:rsidRPr="00A053C0" w:rsidRDefault="0021572A" w:rsidP="006851AB">
      <w:pPr>
        <w:pStyle w:val="aff0"/>
        <w:numPr>
          <w:ilvl w:val="0"/>
          <w:numId w:val="39"/>
        </w:numPr>
        <w:ind w:leftChars="200" w:left="428" w:firstLine="0"/>
        <w:rPr>
          <w:rFonts w:asciiTheme="minorEastAsia" w:eastAsiaTheme="minorEastAsia" w:hAnsiTheme="minorEastAsia"/>
          <w:kern w:val="0"/>
          <w:szCs w:val="21"/>
        </w:rPr>
      </w:pPr>
      <w:r w:rsidRPr="00A053C0">
        <w:rPr>
          <w:rFonts w:asciiTheme="minorEastAsia" w:eastAsiaTheme="minorEastAsia" w:hAnsiTheme="minorEastAsia" w:hint="eastAsia"/>
          <w:kern w:val="0"/>
          <w:szCs w:val="21"/>
        </w:rPr>
        <w:t>資本金又は出資金が5億円以上の法人に直接又は間接に100％の株式を保有されている企業</w:t>
      </w:r>
    </w:p>
    <w:p w14:paraId="26DF8F6F" w14:textId="6EFFEBF5"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A053C0" w:rsidRDefault="008361BA" w:rsidP="008361BA">
      <w:pPr>
        <w:rPr>
          <w:rFonts w:asciiTheme="minorEastAsia" w:eastAsiaTheme="minorEastAsia" w:hAnsiTheme="minorEastAsia"/>
          <w:szCs w:val="21"/>
        </w:rPr>
      </w:pPr>
    </w:p>
    <w:p w14:paraId="5EC8AE3F" w14:textId="77777777" w:rsidR="006851AB" w:rsidRPr="00A053C0" w:rsidRDefault="006851AB" w:rsidP="008361BA">
      <w:pPr>
        <w:rPr>
          <w:rFonts w:asciiTheme="minorEastAsia" w:eastAsiaTheme="minorEastAsia" w:hAnsiTheme="minorEastAsia"/>
          <w:szCs w:val="21"/>
        </w:rPr>
      </w:pPr>
    </w:p>
    <w:p w14:paraId="406A7CC3" w14:textId="7777777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（参考）会計監査人の定義</w:t>
      </w:r>
    </w:p>
    <w:p w14:paraId="07735198" w14:textId="22DAC90C" w:rsidR="00F50E27" w:rsidRPr="00A053C0" w:rsidRDefault="008361BA" w:rsidP="006851AB">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株式会社の会計監査を行う公認会計士または監査法人。会社法</w:t>
      </w:r>
      <w:r w:rsidR="00281263" w:rsidRPr="00A053C0">
        <w:rPr>
          <w:rFonts w:asciiTheme="minorEastAsia" w:eastAsiaTheme="minorEastAsia" w:hAnsiTheme="minorEastAsia"/>
          <w:szCs w:val="21"/>
        </w:rPr>
        <w:t>337</w:t>
      </w:r>
      <w:r w:rsidRPr="00A053C0">
        <w:rPr>
          <w:rFonts w:asciiTheme="minorEastAsia" w:eastAsia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Pr="00A053C0" w:rsidRDefault="00E03C66" w:rsidP="00BA3DA0">
      <w:pPr>
        <w:rPr>
          <w:rFonts w:asciiTheme="minorEastAsia" w:eastAsiaTheme="minorEastAsia" w:hAnsiTheme="minorEastAsia"/>
          <w:szCs w:val="21"/>
        </w:rPr>
      </w:pPr>
    </w:p>
    <w:p w14:paraId="7BEFB0DC" w14:textId="53D1861F" w:rsidR="006851AB" w:rsidRPr="00A053C0" w:rsidRDefault="006851AB">
      <w:pPr>
        <w:widowControl/>
        <w:jc w:val="left"/>
        <w:rPr>
          <w:rFonts w:asciiTheme="minorEastAsia" w:eastAsiaTheme="minorEastAsia" w:hAnsiTheme="minorEastAsia"/>
          <w:szCs w:val="21"/>
        </w:rPr>
      </w:pPr>
      <w:r w:rsidRPr="00A053C0">
        <w:rPr>
          <w:rFonts w:asciiTheme="minorEastAsia" w:eastAsiaTheme="minorEastAsia" w:hAnsiTheme="minorEastAsia"/>
          <w:szCs w:val="21"/>
        </w:rPr>
        <w:br w:type="page"/>
      </w:r>
    </w:p>
    <w:p w14:paraId="77443F8D" w14:textId="69C1D92C" w:rsidR="00501BD0" w:rsidRPr="00A053C0" w:rsidRDefault="008211B8" w:rsidP="00BA3DA0">
      <w:pPr>
        <w:rPr>
          <w:rFonts w:asciiTheme="minorEastAsia" w:eastAsiaTheme="minorEastAsia" w:hAnsiTheme="minorEastAsia" w:cs="Arial"/>
          <w:noProof/>
          <w:szCs w:val="21"/>
        </w:rPr>
      </w:pPr>
      <w:r>
        <w:rPr>
          <w:rFonts w:asciiTheme="minorEastAsia" w:eastAsiaTheme="minorEastAsia" w:hAnsiTheme="minorEastAsia" w:cs="Arial" w:hint="eastAsia"/>
          <w:noProof/>
          <w:szCs w:val="21"/>
        </w:rPr>
        <w:t>７</w:t>
      </w:r>
      <w:r w:rsidR="00BA3DA0" w:rsidRPr="00A053C0">
        <w:rPr>
          <w:rFonts w:asciiTheme="minorEastAsia" w:eastAsiaTheme="minorEastAsia" w:hAnsiTheme="minorEastAsia" w:cs="Arial" w:hint="eastAsia"/>
          <w:noProof/>
          <w:szCs w:val="21"/>
        </w:rPr>
        <w:t>．必要概算経費</w:t>
      </w:r>
    </w:p>
    <w:p w14:paraId="7C093E0A" w14:textId="33A90873" w:rsidR="00501BD0" w:rsidRPr="00A053C0" w:rsidRDefault="00BA3DA0" w:rsidP="00F1680E">
      <w:pPr>
        <w:ind w:leftChars="100" w:left="214" w:firstLineChars="100" w:firstLine="215"/>
        <w:rPr>
          <w:rFonts w:asciiTheme="minorEastAsia" w:eastAsiaTheme="minorEastAsia" w:hAnsiTheme="minorEastAsia" w:cs="Arial"/>
          <w:noProof/>
          <w:szCs w:val="21"/>
        </w:rPr>
      </w:pPr>
      <w:r w:rsidRPr="00A053C0">
        <w:rPr>
          <w:rFonts w:asciiTheme="minorEastAsia" w:eastAsiaTheme="minorEastAsia" w:hAnsiTheme="minorEastAsia" w:cs="Arial" w:hint="eastAsia"/>
          <w:b/>
          <w:bCs/>
          <w:iCs/>
          <w:noProof/>
          <w:szCs w:val="21"/>
        </w:rPr>
        <w:t>上記の</w:t>
      </w:r>
      <w:r w:rsidR="004777E6" w:rsidRPr="00A053C0">
        <w:rPr>
          <w:rFonts w:asciiTheme="minorEastAsia" w:eastAsiaTheme="minorEastAsia" w:hAnsiTheme="minorEastAsia" w:cs="Arial" w:hint="eastAsia"/>
          <w:b/>
          <w:bCs/>
          <w:iCs/>
          <w:noProof/>
          <w:szCs w:val="21"/>
        </w:rPr>
        <w:t>調査</w:t>
      </w:r>
      <w:r w:rsidRPr="00A053C0">
        <w:rPr>
          <w:rFonts w:asciiTheme="minorEastAsia" w:eastAsiaTheme="minorEastAsia" w:hAnsiTheme="minorEastAsia" w:cs="Arial" w:hint="eastAsia"/>
          <w:b/>
          <w:bCs/>
          <w:iCs/>
          <w:noProof/>
          <w:szCs w:val="21"/>
        </w:rPr>
        <w:t>に必要な経費の概算額を</w:t>
      </w:r>
      <w:r w:rsidR="00A132C5" w:rsidRPr="00A053C0">
        <w:rPr>
          <w:rFonts w:asciiTheme="minorEastAsia" w:eastAsiaTheme="minorEastAsia" w:hAnsiTheme="minorEastAsia" w:cs="Arial" w:hint="eastAsia"/>
          <w:b/>
          <w:bCs/>
          <w:iCs/>
          <w:noProof/>
          <w:szCs w:val="21"/>
        </w:rPr>
        <w:t>「ポスト５Ｇ情報通信システム基盤強化研究開発事業（基金設置法人が実施する業務関連）に関する調査委託特別約款</w:t>
      </w:r>
      <w:r w:rsidR="00151D29" w:rsidRPr="00A053C0">
        <w:rPr>
          <w:rFonts w:asciiTheme="minorEastAsia" w:eastAsiaTheme="minorEastAsia" w:hAnsiTheme="minorEastAsia" w:cs="Arial" w:hint="eastAsia"/>
          <w:b/>
          <w:bCs/>
          <w:iCs/>
          <w:noProof/>
          <w:szCs w:val="21"/>
        </w:rPr>
        <w:t xml:space="preserve"> 調査委託費積算基準</w:t>
      </w:r>
      <w:r w:rsidR="00A132C5" w:rsidRPr="00A053C0">
        <w:rPr>
          <w:rFonts w:asciiTheme="minorEastAsia" w:eastAsiaTheme="minorEastAsia" w:hAnsiTheme="minorEastAsia" w:cs="Arial" w:hint="eastAsia"/>
          <w:b/>
          <w:bCs/>
          <w:iCs/>
          <w:noProof/>
          <w:szCs w:val="21"/>
        </w:rPr>
        <w:t>」</w:t>
      </w:r>
      <w:r w:rsidRPr="00A053C0">
        <w:rPr>
          <w:rFonts w:asciiTheme="minorEastAsia" w:eastAsiaTheme="minorEastAsia" w:hAnsiTheme="minorEastAsia" w:cs="Arial" w:hint="eastAsia"/>
          <w:b/>
          <w:bCs/>
          <w:iCs/>
          <w:noProof/>
          <w:szCs w:val="21"/>
        </w:rPr>
        <w:t>に定める経費項目に従って、記載して</w:t>
      </w:r>
      <w:r w:rsidR="00D5218D" w:rsidRPr="00A053C0">
        <w:rPr>
          <w:rFonts w:asciiTheme="minorEastAsia" w:eastAsiaTheme="minorEastAsia" w:hAnsiTheme="minorEastAsia" w:cs="Arial" w:hint="eastAsia"/>
          <w:b/>
          <w:bCs/>
          <w:iCs/>
          <w:noProof/>
          <w:szCs w:val="21"/>
        </w:rPr>
        <w:t>ください</w:t>
      </w:r>
      <w:r w:rsidR="00A132C5" w:rsidRPr="00A053C0">
        <w:rPr>
          <w:rFonts w:asciiTheme="minorEastAsia" w:eastAsiaTheme="minorEastAsia" w:hAnsiTheme="minorEastAsia" w:cs="Arial" w:hint="eastAsia"/>
          <w:iCs/>
          <w:noProof/>
          <w:szCs w:val="21"/>
        </w:rPr>
        <w:t>。</w:t>
      </w:r>
    </w:p>
    <w:p w14:paraId="0B1B6716" w14:textId="1327961E" w:rsidR="00BA3DA0" w:rsidRPr="00A053C0" w:rsidRDefault="00BA3DA0" w:rsidP="00BA3DA0">
      <w:pPr>
        <w:jc w:val="right"/>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（単位：千円）</w:t>
      </w:r>
    </w:p>
    <w:tbl>
      <w:tblPr>
        <w:tblW w:w="0" w:type="auto"/>
        <w:jc w:val="center"/>
        <w:tblLayout w:type="fixed"/>
        <w:tblCellMar>
          <w:left w:w="56" w:type="dxa"/>
          <w:right w:w="56" w:type="dxa"/>
        </w:tblCellMar>
        <w:tblLook w:val="0000" w:firstRow="0" w:lastRow="0" w:firstColumn="0" w:lastColumn="0" w:noHBand="0" w:noVBand="0"/>
      </w:tblPr>
      <w:tblGrid>
        <w:gridCol w:w="4535"/>
        <w:gridCol w:w="5669"/>
      </w:tblGrid>
      <w:tr w:rsidR="00820EC4" w:rsidRPr="00A053C0" w14:paraId="5EAE8A05" w14:textId="77777777" w:rsidTr="00E169BB">
        <w:trPr>
          <w:trHeight w:val="340"/>
          <w:jc w:val="center"/>
        </w:trPr>
        <w:tc>
          <w:tcPr>
            <w:tcW w:w="4535" w:type="dxa"/>
            <w:tcBorders>
              <w:top w:val="single" w:sz="4" w:space="0" w:color="auto"/>
              <w:left w:val="single" w:sz="4" w:space="0" w:color="auto"/>
              <w:bottom w:val="single" w:sz="4" w:space="0" w:color="auto"/>
              <w:right w:val="nil"/>
            </w:tcBorders>
          </w:tcPr>
          <w:p w14:paraId="21A7135D" w14:textId="75048877" w:rsidR="00820EC4" w:rsidRPr="00A053C0" w:rsidRDefault="00820EC4"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項目</w:t>
            </w:r>
          </w:p>
        </w:tc>
        <w:tc>
          <w:tcPr>
            <w:tcW w:w="5669" w:type="dxa"/>
            <w:tcBorders>
              <w:top w:val="single" w:sz="4" w:space="0" w:color="auto"/>
              <w:left w:val="single" w:sz="4" w:space="0" w:color="auto"/>
              <w:bottom w:val="single" w:sz="4" w:space="0" w:color="auto"/>
              <w:right w:val="single" w:sz="4" w:space="0" w:color="auto"/>
            </w:tcBorders>
          </w:tcPr>
          <w:p w14:paraId="219EA862" w14:textId="77777777" w:rsidR="00820EC4" w:rsidRPr="00A053C0" w:rsidRDefault="00820EC4"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積算内訳</w:t>
            </w:r>
          </w:p>
        </w:tc>
      </w:tr>
      <w:tr w:rsidR="00820EC4" w:rsidRPr="00A053C0" w14:paraId="4114E90A" w14:textId="77777777" w:rsidTr="00E169BB">
        <w:trPr>
          <w:trHeight w:val="340"/>
          <w:jc w:val="center"/>
        </w:trPr>
        <w:tc>
          <w:tcPr>
            <w:tcW w:w="4535" w:type="dxa"/>
            <w:tcBorders>
              <w:top w:val="single" w:sz="4" w:space="0" w:color="auto"/>
              <w:left w:val="single" w:sz="4" w:space="0" w:color="auto"/>
              <w:bottom w:val="nil"/>
              <w:right w:val="nil"/>
            </w:tcBorders>
          </w:tcPr>
          <w:p w14:paraId="2F5029C9" w14:textId="557C09A3"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Ⅰ．労務費</w:t>
            </w:r>
          </w:p>
        </w:tc>
        <w:tc>
          <w:tcPr>
            <w:tcW w:w="5669" w:type="dxa"/>
            <w:tcBorders>
              <w:top w:val="single" w:sz="4" w:space="0" w:color="auto"/>
              <w:left w:val="single" w:sz="4" w:space="0" w:color="auto"/>
              <w:bottom w:val="nil"/>
              <w:right w:val="single" w:sz="4" w:space="0" w:color="auto"/>
            </w:tcBorders>
          </w:tcPr>
          <w:p w14:paraId="315FBE51" w14:textId="77777777" w:rsidR="00820EC4" w:rsidRPr="00A053C0" w:rsidRDefault="00820EC4" w:rsidP="00D06E64">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64D9C4F5" w14:textId="77777777" w:rsidTr="00E169BB">
        <w:trPr>
          <w:trHeight w:val="340"/>
          <w:jc w:val="center"/>
        </w:trPr>
        <w:tc>
          <w:tcPr>
            <w:tcW w:w="4535" w:type="dxa"/>
            <w:tcBorders>
              <w:top w:val="nil"/>
              <w:left w:val="single" w:sz="4" w:space="0" w:color="auto"/>
              <w:bottom w:val="nil"/>
              <w:right w:val="nil"/>
            </w:tcBorders>
          </w:tcPr>
          <w:p w14:paraId="5A3D06A3" w14:textId="77777777"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１．研究員費</w:t>
            </w:r>
          </w:p>
        </w:tc>
        <w:tc>
          <w:tcPr>
            <w:tcW w:w="5669" w:type="dxa"/>
            <w:tcBorders>
              <w:top w:val="nil"/>
              <w:left w:val="single" w:sz="4" w:space="0" w:color="auto"/>
              <w:bottom w:val="nil"/>
              <w:right w:val="single" w:sz="4" w:space="0" w:color="auto"/>
            </w:tcBorders>
          </w:tcPr>
          <w:p w14:paraId="72348B88" w14:textId="73383D31" w:rsidR="00820EC4" w:rsidRPr="00A053C0" w:rsidRDefault="00E169BB"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r w:rsidR="00820EC4" w:rsidRPr="00A053C0">
              <w:rPr>
                <w:rFonts w:asciiTheme="minorEastAsia" w:eastAsiaTheme="minorEastAsia" w:hAnsiTheme="minorEastAsia"/>
                <w:spacing w:val="0"/>
                <w:sz w:val="21"/>
                <w:szCs w:val="21"/>
              </w:rPr>
              <w:t>*,***</w:t>
            </w:r>
          </w:p>
        </w:tc>
      </w:tr>
      <w:tr w:rsidR="00820EC4" w:rsidRPr="00A053C0" w14:paraId="1209B79C" w14:textId="77777777" w:rsidTr="00E169BB">
        <w:trPr>
          <w:trHeight w:val="340"/>
          <w:jc w:val="center"/>
        </w:trPr>
        <w:tc>
          <w:tcPr>
            <w:tcW w:w="4535" w:type="dxa"/>
            <w:tcBorders>
              <w:top w:val="nil"/>
              <w:left w:val="single" w:sz="4" w:space="0" w:color="auto"/>
              <w:bottom w:val="single" w:sz="4" w:space="0" w:color="auto"/>
              <w:right w:val="nil"/>
            </w:tcBorders>
          </w:tcPr>
          <w:p w14:paraId="1165E238" w14:textId="77777777"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２．補助員費</w:t>
            </w:r>
          </w:p>
        </w:tc>
        <w:tc>
          <w:tcPr>
            <w:tcW w:w="5669" w:type="dxa"/>
            <w:tcBorders>
              <w:top w:val="nil"/>
              <w:left w:val="single" w:sz="4" w:space="0" w:color="auto"/>
              <w:bottom w:val="single" w:sz="4" w:space="0" w:color="auto"/>
              <w:right w:val="single" w:sz="4" w:space="0" w:color="auto"/>
            </w:tcBorders>
          </w:tcPr>
          <w:p w14:paraId="0CA43173" w14:textId="77777777" w:rsidR="00820EC4" w:rsidRPr="00A053C0" w:rsidRDefault="00820EC4"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3488444D" w14:textId="77777777" w:rsidTr="00E169BB">
        <w:trPr>
          <w:trHeight w:val="340"/>
          <w:jc w:val="center"/>
        </w:trPr>
        <w:tc>
          <w:tcPr>
            <w:tcW w:w="4535" w:type="dxa"/>
            <w:tcBorders>
              <w:top w:val="nil"/>
              <w:left w:val="single" w:sz="4" w:space="0" w:color="auto"/>
              <w:bottom w:val="nil"/>
              <w:right w:val="nil"/>
            </w:tcBorders>
          </w:tcPr>
          <w:p w14:paraId="19D5A34E" w14:textId="6BE740F5"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Ⅱ．その他経費</w:t>
            </w:r>
          </w:p>
        </w:tc>
        <w:tc>
          <w:tcPr>
            <w:tcW w:w="5669" w:type="dxa"/>
            <w:tcBorders>
              <w:top w:val="nil"/>
              <w:left w:val="single" w:sz="4" w:space="0" w:color="auto"/>
              <w:bottom w:val="nil"/>
              <w:right w:val="single" w:sz="4" w:space="0" w:color="auto"/>
            </w:tcBorders>
          </w:tcPr>
          <w:p w14:paraId="33E6B3B0" w14:textId="77777777" w:rsidR="00820EC4" w:rsidRPr="00A053C0" w:rsidRDefault="00820EC4" w:rsidP="00D06E64">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2279B105" w14:textId="77777777" w:rsidTr="00E169BB">
        <w:trPr>
          <w:trHeight w:val="340"/>
          <w:jc w:val="center"/>
        </w:trPr>
        <w:tc>
          <w:tcPr>
            <w:tcW w:w="4535" w:type="dxa"/>
            <w:tcBorders>
              <w:top w:val="nil"/>
              <w:left w:val="single" w:sz="4" w:space="0" w:color="auto"/>
              <w:bottom w:val="nil"/>
              <w:right w:val="nil"/>
            </w:tcBorders>
          </w:tcPr>
          <w:p w14:paraId="6AB0FDE2" w14:textId="77777777"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１．消耗品費</w:t>
            </w:r>
          </w:p>
        </w:tc>
        <w:tc>
          <w:tcPr>
            <w:tcW w:w="5669" w:type="dxa"/>
            <w:tcBorders>
              <w:top w:val="nil"/>
              <w:left w:val="single" w:sz="4" w:space="0" w:color="auto"/>
              <w:bottom w:val="nil"/>
              <w:right w:val="single" w:sz="4" w:space="0" w:color="auto"/>
            </w:tcBorders>
          </w:tcPr>
          <w:p w14:paraId="2308C4FC" w14:textId="77777777" w:rsidR="00820EC4" w:rsidRPr="00A053C0" w:rsidRDefault="00820EC4"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55F552F0" w14:textId="77777777" w:rsidTr="00E169BB">
        <w:trPr>
          <w:trHeight w:val="340"/>
          <w:jc w:val="center"/>
        </w:trPr>
        <w:tc>
          <w:tcPr>
            <w:tcW w:w="4535" w:type="dxa"/>
            <w:tcBorders>
              <w:top w:val="nil"/>
              <w:left w:val="single" w:sz="4" w:space="0" w:color="auto"/>
              <w:bottom w:val="nil"/>
              <w:right w:val="nil"/>
            </w:tcBorders>
          </w:tcPr>
          <w:p w14:paraId="3188CC82" w14:textId="77777777" w:rsidR="00820EC4" w:rsidRPr="00A053C0" w:rsidRDefault="00820EC4" w:rsidP="00D06E64">
            <w:pPr>
              <w:pStyle w:val="a9"/>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２．旅費</w:t>
            </w:r>
          </w:p>
        </w:tc>
        <w:tc>
          <w:tcPr>
            <w:tcW w:w="5669" w:type="dxa"/>
            <w:tcBorders>
              <w:top w:val="nil"/>
              <w:left w:val="single" w:sz="4" w:space="0" w:color="auto"/>
              <w:bottom w:val="nil"/>
              <w:right w:val="single" w:sz="4" w:space="0" w:color="auto"/>
            </w:tcBorders>
          </w:tcPr>
          <w:p w14:paraId="681A59D6" w14:textId="77777777" w:rsidR="00820EC4" w:rsidRPr="00A053C0" w:rsidRDefault="00820EC4"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7D43A82F" w14:textId="77777777" w:rsidTr="00E169BB">
        <w:trPr>
          <w:trHeight w:val="340"/>
          <w:jc w:val="center"/>
        </w:trPr>
        <w:tc>
          <w:tcPr>
            <w:tcW w:w="4535" w:type="dxa"/>
            <w:tcBorders>
              <w:top w:val="nil"/>
              <w:left w:val="single" w:sz="4" w:space="0" w:color="auto"/>
              <w:bottom w:val="nil"/>
              <w:right w:val="nil"/>
            </w:tcBorders>
          </w:tcPr>
          <w:p w14:paraId="3F7BA61E" w14:textId="77777777"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３．外注費</w:t>
            </w:r>
          </w:p>
        </w:tc>
        <w:tc>
          <w:tcPr>
            <w:tcW w:w="5669" w:type="dxa"/>
            <w:tcBorders>
              <w:top w:val="nil"/>
              <w:left w:val="single" w:sz="4" w:space="0" w:color="auto"/>
              <w:bottom w:val="nil"/>
              <w:right w:val="single" w:sz="4" w:space="0" w:color="auto"/>
            </w:tcBorders>
          </w:tcPr>
          <w:p w14:paraId="05A09A14" w14:textId="1D512660" w:rsidR="00820EC4" w:rsidRPr="00A053C0" w:rsidRDefault="00343751"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r>
      <w:tr w:rsidR="00820EC4" w:rsidRPr="00A053C0" w14:paraId="69844CA3" w14:textId="77777777" w:rsidTr="00E169BB">
        <w:trPr>
          <w:trHeight w:val="340"/>
          <w:jc w:val="center"/>
        </w:trPr>
        <w:tc>
          <w:tcPr>
            <w:tcW w:w="4535" w:type="dxa"/>
            <w:tcBorders>
              <w:top w:val="nil"/>
              <w:left w:val="single" w:sz="4" w:space="0" w:color="auto"/>
              <w:bottom w:val="nil"/>
              <w:right w:val="nil"/>
            </w:tcBorders>
          </w:tcPr>
          <w:p w14:paraId="279818C0" w14:textId="77777777"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４．諸経費</w:t>
            </w:r>
          </w:p>
        </w:tc>
        <w:tc>
          <w:tcPr>
            <w:tcW w:w="5669" w:type="dxa"/>
            <w:tcBorders>
              <w:top w:val="nil"/>
              <w:left w:val="single" w:sz="4" w:space="0" w:color="auto"/>
              <w:bottom w:val="nil"/>
              <w:right w:val="single" w:sz="4" w:space="0" w:color="auto"/>
            </w:tcBorders>
          </w:tcPr>
          <w:p w14:paraId="10FA3307" w14:textId="77777777" w:rsidR="00820EC4" w:rsidRPr="00A053C0" w:rsidRDefault="00820EC4" w:rsidP="00D06E64">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0DF1CA7F"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0FD60293" w14:textId="609A6331" w:rsidR="00820EC4" w:rsidRPr="00A053C0" w:rsidRDefault="00820EC4" w:rsidP="00820EC4">
            <w:pPr>
              <w:pStyle w:val="a9"/>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小</w:t>
            </w:r>
            <w:r w:rsidR="00E169BB" w:rsidRPr="00A053C0">
              <w:rPr>
                <w:rFonts w:asciiTheme="minorEastAsia" w:eastAsiaTheme="minorEastAsia" w:hAnsiTheme="minorEastAsia" w:hint="eastAsia"/>
                <w:spacing w:val="0"/>
                <w:sz w:val="21"/>
                <w:szCs w:val="21"/>
              </w:rPr>
              <w:t xml:space="preserve"> </w:t>
            </w:r>
            <w:r w:rsidRPr="00A053C0">
              <w:rPr>
                <w:rFonts w:asciiTheme="minorEastAsia" w:eastAsiaTheme="minorEastAsia" w:hAnsiTheme="minorEastAsia" w:hint="eastAsia"/>
                <w:spacing w:val="0"/>
                <w:sz w:val="21"/>
                <w:szCs w:val="21"/>
              </w:rPr>
              <w:t>計</w:t>
            </w:r>
            <w:r w:rsidR="00E169BB" w:rsidRPr="00A053C0">
              <w:rPr>
                <w:rFonts w:asciiTheme="minorEastAsia" w:eastAsiaTheme="minorEastAsia" w:hAnsiTheme="minorEastAsia" w:hint="eastAsia"/>
                <w:spacing w:val="0"/>
                <w:sz w:val="21"/>
                <w:szCs w:val="21"/>
              </w:rPr>
              <w:t xml:space="preserve"> </w:t>
            </w:r>
            <w:r w:rsidRPr="00A053C0">
              <w:rPr>
                <w:rFonts w:asciiTheme="minorEastAsia" w:eastAsiaTheme="minorEastAsia" w:hAnsiTheme="minorEastAsia" w:hint="eastAsia"/>
                <w:spacing w:val="0"/>
                <w:sz w:val="21"/>
                <w:szCs w:val="21"/>
              </w:rPr>
              <w:t>Ａ（＝Ⅰ＋Ⅱ）</w:t>
            </w:r>
          </w:p>
        </w:tc>
        <w:tc>
          <w:tcPr>
            <w:tcW w:w="5669" w:type="dxa"/>
            <w:tcBorders>
              <w:top w:val="single" w:sz="4" w:space="0" w:color="auto"/>
              <w:left w:val="single" w:sz="4" w:space="0" w:color="auto"/>
              <w:bottom w:val="single" w:sz="4" w:space="0" w:color="auto"/>
              <w:right w:val="single" w:sz="4" w:space="0" w:color="auto"/>
            </w:tcBorders>
          </w:tcPr>
          <w:p w14:paraId="202D891C" w14:textId="1ACE441D" w:rsidR="00820EC4" w:rsidRPr="00A053C0" w:rsidRDefault="00E169BB" w:rsidP="00D06E64">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79B905E7"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137CF2CB" w14:textId="5581F0ED" w:rsidR="00820EC4" w:rsidRPr="00A053C0" w:rsidRDefault="00820EC4" w:rsidP="00D06E64">
            <w:pPr>
              <w:pStyle w:val="a9"/>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Ⅲ．間接経費（＝Ａ×比率）（注</w:t>
            </w:r>
            <w:r w:rsidR="00343751" w:rsidRPr="00A053C0">
              <w:rPr>
                <w:rFonts w:asciiTheme="minorEastAsia" w:eastAsiaTheme="minorEastAsia" w:hAnsiTheme="minorEastAsia" w:hint="eastAsia"/>
                <w:spacing w:val="0"/>
                <w:sz w:val="21"/>
                <w:szCs w:val="21"/>
              </w:rPr>
              <w:t>1</w:t>
            </w:r>
            <w:r w:rsidRPr="00A053C0">
              <w:rPr>
                <w:rFonts w:asciiTheme="minorEastAsia" w:eastAsiaTheme="minorEastAsia" w:hAnsiTheme="minorEastAsia" w:hint="eastAsia"/>
                <w:spacing w:val="0"/>
                <w:sz w:val="21"/>
                <w:szCs w:val="21"/>
              </w:rPr>
              <w:t>）</w:t>
            </w:r>
          </w:p>
        </w:tc>
        <w:tc>
          <w:tcPr>
            <w:tcW w:w="5669" w:type="dxa"/>
            <w:tcBorders>
              <w:top w:val="single" w:sz="4" w:space="0" w:color="auto"/>
              <w:left w:val="single" w:sz="4" w:space="0" w:color="auto"/>
              <w:bottom w:val="single" w:sz="4" w:space="0" w:color="auto"/>
              <w:right w:val="single" w:sz="4" w:space="0" w:color="auto"/>
            </w:tcBorders>
          </w:tcPr>
          <w:p w14:paraId="3B7B069A" w14:textId="77777777" w:rsidR="00820EC4" w:rsidRPr="00A053C0" w:rsidRDefault="00820EC4" w:rsidP="00D06E64">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343751" w:rsidRPr="00A053C0" w14:paraId="5696D82E"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3EC88E8E" w14:textId="36FC7FED" w:rsidR="00343751" w:rsidRPr="00A053C0" w:rsidRDefault="00343751" w:rsidP="00D06E64">
            <w:pPr>
              <w:pStyle w:val="a9"/>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Ⅳ．再委託費</w:t>
            </w:r>
            <w:r w:rsidR="00600240" w:rsidRPr="00A053C0">
              <w:rPr>
                <w:rFonts w:asciiTheme="minorEastAsia" w:eastAsiaTheme="minorEastAsia" w:hAnsiTheme="minorEastAsia" w:hint="eastAsia"/>
                <w:spacing w:val="0"/>
                <w:sz w:val="21"/>
                <w:szCs w:val="21"/>
              </w:rPr>
              <w:t>・共同実施費</w:t>
            </w:r>
            <w:r w:rsidRPr="00A053C0">
              <w:rPr>
                <w:rFonts w:asciiTheme="minorEastAsia" w:eastAsiaTheme="minorEastAsia" w:hAnsiTheme="minorEastAsia" w:hint="eastAsia"/>
                <w:spacing w:val="0"/>
                <w:sz w:val="21"/>
                <w:szCs w:val="21"/>
              </w:rPr>
              <w:t>（注2）</w:t>
            </w:r>
          </w:p>
        </w:tc>
        <w:tc>
          <w:tcPr>
            <w:tcW w:w="5669" w:type="dxa"/>
            <w:tcBorders>
              <w:top w:val="single" w:sz="4" w:space="0" w:color="auto"/>
              <w:left w:val="single" w:sz="4" w:space="0" w:color="auto"/>
              <w:bottom w:val="single" w:sz="4" w:space="0" w:color="auto"/>
              <w:right w:val="single" w:sz="4" w:space="0" w:color="auto"/>
            </w:tcBorders>
          </w:tcPr>
          <w:p w14:paraId="2F11BD45" w14:textId="7F11B425" w:rsidR="00343751" w:rsidRPr="00A053C0" w:rsidRDefault="00343751" w:rsidP="00D06E64">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r>
      <w:tr w:rsidR="00820EC4" w:rsidRPr="00A053C0" w14:paraId="6425130F" w14:textId="77777777" w:rsidTr="00E169BB">
        <w:trPr>
          <w:trHeight w:val="340"/>
          <w:jc w:val="center"/>
        </w:trPr>
        <w:tc>
          <w:tcPr>
            <w:tcW w:w="4535" w:type="dxa"/>
            <w:tcBorders>
              <w:top w:val="nil"/>
              <w:left w:val="single" w:sz="4" w:space="0" w:color="auto"/>
              <w:bottom w:val="single" w:sz="4" w:space="0" w:color="auto"/>
              <w:right w:val="nil"/>
            </w:tcBorders>
          </w:tcPr>
          <w:p w14:paraId="4A246574" w14:textId="363F1492" w:rsidR="00820EC4" w:rsidRPr="00A053C0" w:rsidRDefault="00820EC4" w:rsidP="00820EC4">
            <w:pPr>
              <w:pStyle w:val="a9"/>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合</w:t>
            </w:r>
            <w:r w:rsidR="00E169BB" w:rsidRPr="00A053C0">
              <w:rPr>
                <w:rFonts w:asciiTheme="minorEastAsia" w:eastAsiaTheme="minorEastAsia" w:hAnsiTheme="minorEastAsia" w:hint="eastAsia"/>
                <w:spacing w:val="0"/>
                <w:sz w:val="21"/>
                <w:szCs w:val="21"/>
              </w:rPr>
              <w:t xml:space="preserve"> </w:t>
            </w:r>
            <w:r w:rsidRPr="00A053C0">
              <w:rPr>
                <w:rFonts w:asciiTheme="minorEastAsia" w:eastAsiaTheme="minorEastAsia" w:hAnsiTheme="minorEastAsia" w:hint="eastAsia"/>
                <w:spacing w:val="0"/>
                <w:sz w:val="21"/>
                <w:szCs w:val="21"/>
              </w:rPr>
              <w:t>計</w:t>
            </w:r>
            <w:r w:rsidR="00E169BB" w:rsidRPr="00A053C0">
              <w:rPr>
                <w:rFonts w:asciiTheme="minorEastAsia" w:eastAsiaTheme="minorEastAsia" w:hAnsiTheme="minorEastAsia" w:hint="eastAsia"/>
                <w:spacing w:val="0"/>
                <w:sz w:val="21"/>
                <w:szCs w:val="21"/>
              </w:rPr>
              <w:t xml:space="preserve"> </w:t>
            </w:r>
            <w:r w:rsidRPr="00A053C0">
              <w:rPr>
                <w:rFonts w:asciiTheme="minorEastAsia" w:eastAsiaTheme="minorEastAsia" w:hAnsiTheme="minorEastAsia" w:hint="eastAsia"/>
                <w:spacing w:val="0"/>
                <w:sz w:val="21"/>
                <w:szCs w:val="21"/>
              </w:rPr>
              <w:t>Ｂ（＝Ａ＋Ⅲ</w:t>
            </w:r>
            <w:r w:rsidR="001B2569" w:rsidRPr="00A053C0">
              <w:rPr>
                <w:rFonts w:asciiTheme="minorEastAsia" w:eastAsiaTheme="minorEastAsia" w:hAnsiTheme="minorEastAsia" w:hint="eastAsia"/>
                <w:spacing w:val="0"/>
                <w:sz w:val="21"/>
                <w:szCs w:val="21"/>
              </w:rPr>
              <w:t>＋Ⅳ</w:t>
            </w:r>
            <w:r w:rsidRPr="00A053C0">
              <w:rPr>
                <w:rFonts w:asciiTheme="minorEastAsia" w:eastAsiaTheme="minorEastAsia" w:hAnsiTheme="minorEastAsia" w:hint="eastAsia"/>
                <w:spacing w:val="0"/>
                <w:sz w:val="21"/>
                <w:szCs w:val="21"/>
              </w:rPr>
              <w:t>）（注3）</w:t>
            </w:r>
          </w:p>
        </w:tc>
        <w:tc>
          <w:tcPr>
            <w:tcW w:w="5669" w:type="dxa"/>
            <w:tcBorders>
              <w:top w:val="nil"/>
              <w:left w:val="single" w:sz="4" w:space="0" w:color="auto"/>
              <w:bottom w:val="single" w:sz="4" w:space="0" w:color="auto"/>
              <w:right w:val="single" w:sz="4" w:space="0" w:color="auto"/>
            </w:tcBorders>
          </w:tcPr>
          <w:p w14:paraId="7154FAC4" w14:textId="2A2E8F68" w:rsidR="00820EC4" w:rsidRPr="00A053C0" w:rsidRDefault="00E169BB" w:rsidP="00E169BB">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820EC4" w:rsidRPr="00A053C0" w14:paraId="170A6472" w14:textId="77777777" w:rsidTr="00E169BB">
        <w:trPr>
          <w:trHeight w:val="340"/>
          <w:jc w:val="center"/>
        </w:trPr>
        <w:tc>
          <w:tcPr>
            <w:tcW w:w="4535" w:type="dxa"/>
            <w:tcBorders>
              <w:top w:val="nil"/>
              <w:left w:val="single" w:sz="4" w:space="0" w:color="auto"/>
              <w:bottom w:val="single" w:sz="4" w:space="0" w:color="auto"/>
              <w:right w:val="nil"/>
            </w:tcBorders>
          </w:tcPr>
          <w:p w14:paraId="7D5908FA" w14:textId="3964BC58" w:rsidR="00820EC4" w:rsidRPr="00A053C0" w:rsidRDefault="00820EC4" w:rsidP="00820EC4">
            <w:pPr>
              <w:pStyle w:val="a9"/>
              <w:wordWrap/>
              <w:spacing w:line="240" w:lineRule="auto"/>
              <w:ind w:firstLineChars="100" w:firstLine="202"/>
              <w:rPr>
                <w:rFonts w:asciiTheme="minorEastAsia" w:eastAsiaTheme="minorEastAsia" w:hAnsiTheme="minorEastAsia"/>
                <w:spacing w:val="0"/>
                <w:sz w:val="21"/>
                <w:szCs w:val="21"/>
              </w:rPr>
            </w:pPr>
            <w:r w:rsidRPr="00A053C0">
              <w:rPr>
                <w:rFonts w:asciiTheme="minorEastAsia" w:eastAsiaTheme="minorEastAsia" w:hAnsiTheme="minorEastAsia" w:hint="eastAsia"/>
                <w:sz w:val="21"/>
                <w:szCs w:val="21"/>
              </w:rPr>
              <w:t>消費税及び地方消費税Ｃ（＝Ｂ×10％）（注4）</w:t>
            </w:r>
          </w:p>
        </w:tc>
        <w:tc>
          <w:tcPr>
            <w:tcW w:w="5669" w:type="dxa"/>
            <w:tcBorders>
              <w:top w:val="nil"/>
              <w:left w:val="single" w:sz="4" w:space="0" w:color="auto"/>
              <w:bottom w:val="single" w:sz="4" w:space="0" w:color="auto"/>
              <w:right w:val="single" w:sz="4" w:space="0" w:color="auto"/>
            </w:tcBorders>
          </w:tcPr>
          <w:p w14:paraId="5BBA598D" w14:textId="42ED9564" w:rsidR="00820EC4" w:rsidRPr="00A053C0" w:rsidRDefault="00E169BB" w:rsidP="00820EC4">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r w:rsidR="00820EC4" w:rsidRPr="00A053C0" w14:paraId="6B3E03D1" w14:textId="77777777" w:rsidTr="00E169BB">
        <w:trPr>
          <w:trHeight w:val="340"/>
          <w:jc w:val="center"/>
        </w:trPr>
        <w:tc>
          <w:tcPr>
            <w:tcW w:w="4535" w:type="dxa"/>
            <w:tcBorders>
              <w:top w:val="nil"/>
              <w:left w:val="single" w:sz="4" w:space="0" w:color="auto"/>
              <w:bottom w:val="single" w:sz="4" w:space="0" w:color="auto"/>
              <w:right w:val="nil"/>
            </w:tcBorders>
          </w:tcPr>
          <w:p w14:paraId="2ADAF021" w14:textId="404B3639" w:rsidR="00820EC4" w:rsidRPr="00A053C0" w:rsidRDefault="00820EC4" w:rsidP="00D06E64">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hint="eastAsia"/>
                <w:spacing w:val="0"/>
                <w:sz w:val="21"/>
                <w:szCs w:val="21"/>
              </w:rPr>
              <w:t>総</w:t>
            </w:r>
            <w:r w:rsidR="00E169BB" w:rsidRPr="00A053C0">
              <w:rPr>
                <w:rFonts w:asciiTheme="minorEastAsia" w:eastAsiaTheme="minorEastAsia" w:hAnsiTheme="minorEastAsia" w:hint="eastAsia"/>
                <w:spacing w:val="0"/>
                <w:sz w:val="21"/>
                <w:szCs w:val="21"/>
              </w:rPr>
              <w:t xml:space="preserve"> </w:t>
            </w:r>
            <w:r w:rsidRPr="00A053C0">
              <w:rPr>
                <w:rFonts w:asciiTheme="minorEastAsia" w:eastAsiaTheme="minorEastAsia" w:hAnsiTheme="minorEastAsia" w:hint="eastAsia"/>
                <w:spacing w:val="0"/>
                <w:sz w:val="21"/>
                <w:szCs w:val="21"/>
              </w:rPr>
              <w:t>計</w:t>
            </w:r>
          </w:p>
        </w:tc>
        <w:tc>
          <w:tcPr>
            <w:tcW w:w="5669" w:type="dxa"/>
            <w:tcBorders>
              <w:top w:val="nil"/>
              <w:left w:val="single" w:sz="4" w:space="0" w:color="auto"/>
              <w:bottom w:val="single" w:sz="4" w:space="0" w:color="auto"/>
              <w:right w:val="single" w:sz="4" w:space="0" w:color="auto"/>
            </w:tcBorders>
          </w:tcPr>
          <w:p w14:paraId="2C3AEA5F" w14:textId="77777777" w:rsidR="00820EC4" w:rsidRPr="00A053C0" w:rsidRDefault="00820EC4" w:rsidP="00D06E64">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bl>
    <w:p w14:paraId="027AD6EF" w14:textId="3F9C5CDF" w:rsidR="00343751" w:rsidRPr="00A053C0" w:rsidRDefault="00313482" w:rsidP="00E169BB">
      <w:pPr>
        <w:pStyle w:val="aff0"/>
        <w:numPr>
          <w:ilvl w:val="0"/>
          <w:numId w:val="41"/>
        </w:numPr>
        <w:ind w:leftChars="0" w:left="642"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間接経費は</w:t>
      </w:r>
      <w:r w:rsidRPr="00A053C0">
        <w:rPr>
          <w:rFonts w:asciiTheme="minorEastAsia" w:eastAsiaTheme="minorEastAsia" w:hAnsiTheme="minorEastAsia" w:hint="eastAsia"/>
          <w:noProof/>
          <w:szCs w:val="21"/>
        </w:rPr>
        <w:t>中小企業等は20％、大学・国立研究開発法人等は30％、その他は10％、とし、</w:t>
      </w:r>
      <w:r w:rsidRPr="00A053C0">
        <w:rPr>
          <w:rFonts w:asciiTheme="minorEastAsia" w:eastAsiaTheme="minorEastAsia" w:hAnsiTheme="minorEastAsia" w:hint="eastAsia"/>
          <w:szCs w:val="21"/>
        </w:rPr>
        <w:t>Ⅰ～Ⅱの経費総額に対して算定してください。</w:t>
      </w:r>
      <w:r w:rsidR="00343751" w:rsidRPr="00A053C0">
        <w:rPr>
          <w:rFonts w:asciiTheme="minorEastAsia" w:eastAsiaTheme="minorEastAsia" w:hAnsiTheme="minorEastAsia" w:hint="eastAsia"/>
          <w:szCs w:val="21"/>
        </w:rPr>
        <w:t>再委託がある場合、上記Ⅰ～Ⅲに定める費目に準じて計上してください。</w:t>
      </w:r>
    </w:p>
    <w:p w14:paraId="01177D67" w14:textId="3754560B" w:rsidR="00E169BB" w:rsidRPr="00A053C0" w:rsidRDefault="00E169BB" w:rsidP="00E169BB">
      <w:pPr>
        <w:pStyle w:val="aff0"/>
        <w:numPr>
          <w:ilvl w:val="0"/>
          <w:numId w:val="41"/>
        </w:numPr>
        <w:ind w:leftChars="0" w:left="642" w:hangingChars="300" w:hanging="642"/>
        <w:rPr>
          <w:rFonts w:asciiTheme="minorEastAsia" w:eastAsiaTheme="minorEastAsia" w:hAnsiTheme="minorEastAsia"/>
          <w:i/>
          <w:szCs w:val="21"/>
        </w:rPr>
      </w:pPr>
      <w:r w:rsidRPr="00A053C0">
        <w:rPr>
          <w:rFonts w:asciiTheme="minorEastAsia" w:eastAsiaTheme="minorEastAsia" w:hAnsiTheme="minorEastAsia" w:hint="eastAsia"/>
          <w:szCs w:val="21"/>
        </w:rPr>
        <w:t>合計は、Ⅰ～</w:t>
      </w:r>
      <w:r w:rsidR="001B2569" w:rsidRPr="00A053C0">
        <w:rPr>
          <w:rFonts w:asciiTheme="minorEastAsia" w:eastAsiaTheme="minorEastAsia" w:hAnsiTheme="minorEastAsia" w:hint="eastAsia"/>
          <w:szCs w:val="21"/>
        </w:rPr>
        <w:t>Ⅳ</w:t>
      </w:r>
      <w:r w:rsidRPr="00A053C0">
        <w:rPr>
          <w:rFonts w:asciiTheme="minorEastAsia" w:eastAsiaTheme="minorEastAsia" w:hAnsiTheme="minorEastAsia" w:hint="eastAsia"/>
          <w:szCs w:val="21"/>
        </w:rPr>
        <w:t>の各項目の消費税を除いた額で算定し、その総額を記載してください。</w:t>
      </w:r>
    </w:p>
    <w:p w14:paraId="7D329508" w14:textId="77777777" w:rsidR="00E169BB" w:rsidRPr="00A053C0" w:rsidRDefault="00E169BB" w:rsidP="00E169BB">
      <w:pPr>
        <w:pStyle w:val="aff0"/>
        <w:numPr>
          <w:ilvl w:val="0"/>
          <w:numId w:val="41"/>
        </w:numPr>
        <w:ind w:leftChars="0" w:left="642" w:hangingChars="300" w:hanging="642"/>
        <w:rPr>
          <w:rFonts w:asciiTheme="minorEastAsia" w:eastAsiaTheme="minorEastAsia" w:hAnsiTheme="minorEastAsia" w:cs="Arial"/>
          <w:iCs/>
          <w:noProof/>
          <w:szCs w:val="21"/>
        </w:rPr>
      </w:pPr>
      <w:r w:rsidRPr="00A053C0">
        <w:rPr>
          <w:rFonts w:asciiTheme="minorEastAsia" w:eastAsiaTheme="minorEastAsia" w:hAnsiTheme="minorEastAsia" w:cs="Arial" w:hint="eastAsia"/>
          <w:iCs/>
          <w:noProof/>
          <w:szCs w:val="21"/>
        </w:rPr>
        <w:t>提案者が免税業者</w:t>
      </w:r>
      <w:r w:rsidRPr="00A053C0">
        <w:rPr>
          <w:rFonts w:asciiTheme="minorEastAsia" w:eastAsiaTheme="minorEastAsia" w:hAnsiTheme="minorEastAsia" w:cs="Arial" w:hint="eastAsia"/>
          <w:iCs/>
          <w:noProof/>
          <w:szCs w:val="21"/>
          <w:vertAlign w:val="superscript"/>
        </w:rPr>
        <w:t>※</w:t>
      </w:r>
      <w:r w:rsidRPr="00A053C0">
        <w:rPr>
          <w:rFonts w:asciiTheme="minorEastAsia" w:eastAsiaTheme="minorEastAsia" w:hAnsiTheme="minorEastAsia" w:cs="Arial" w:hint="eastAsia"/>
          <w:iCs/>
          <w:noProof/>
          <w:szCs w:val="21"/>
        </w:rPr>
        <w:t>の場合は、積算内訳欄に単価×数量×1.1で記載し、消費税及び地方消費税Ｃ欄には記載しないでください。</w:t>
      </w:r>
      <w:r w:rsidRPr="00A053C0">
        <w:rPr>
          <w:rFonts w:asciiTheme="minorEastAsia" w:eastAsiaTheme="minorEastAsia" w:hAnsiTheme="minorEastAsia" w:cs="Arial"/>
          <w:iCs/>
          <w:noProof/>
          <w:szCs w:val="21"/>
        </w:rPr>
        <w:br/>
      </w:r>
      <w:r w:rsidRPr="00A053C0">
        <w:rPr>
          <w:rFonts w:asciiTheme="minorEastAsia" w:eastAsiaTheme="minorEastAsia" w:hAnsiTheme="minorEastAsia" w:cs="Arial" w:hint="eastAsia"/>
          <w:iCs/>
          <w:noProof/>
          <w:szCs w:val="21"/>
        </w:rPr>
        <w:t>※例えば、設立2年未満の団体、又は前々年度の課税売上高が1千万円以下の場合は、消費税及び地方税の非課税事業者として取り扱われます。</w:t>
      </w:r>
    </w:p>
    <w:p w14:paraId="468E086A" w14:textId="77777777" w:rsidR="0065353D" w:rsidRDefault="0065353D" w:rsidP="00BA3DA0">
      <w:pPr>
        <w:rPr>
          <w:rFonts w:asciiTheme="minorEastAsia" w:eastAsiaTheme="minorEastAsia" w:hAnsiTheme="minorEastAsia" w:cs="Arial"/>
          <w:noProof/>
        </w:rPr>
      </w:pPr>
    </w:p>
    <w:p w14:paraId="373B4459" w14:textId="13960199" w:rsidR="0004492C" w:rsidRPr="000F1301" w:rsidRDefault="0004492C" w:rsidP="00BA3DA0">
      <w:pPr>
        <w:rPr>
          <w:rFonts w:asciiTheme="minorEastAsia" w:eastAsiaTheme="minorEastAsia" w:hAnsiTheme="minorEastAsia" w:cs="Arial"/>
          <w:noProof/>
        </w:rPr>
      </w:pPr>
    </w:p>
    <w:p w14:paraId="77B9DF73" w14:textId="4CB55F79" w:rsidR="00BA3DA0" w:rsidRPr="000F1301" w:rsidRDefault="008211B8" w:rsidP="00BA3DA0">
      <w:pPr>
        <w:rPr>
          <w:rFonts w:asciiTheme="minorEastAsia" w:eastAsiaTheme="minorEastAsia" w:hAnsiTheme="minorEastAsia" w:cs="Arial"/>
          <w:noProof/>
        </w:rPr>
      </w:pPr>
      <w:r>
        <w:rPr>
          <w:rFonts w:asciiTheme="minorEastAsia" w:eastAsiaTheme="minorEastAsia" w:hAnsiTheme="minorEastAsia" w:cs="Arial" w:hint="eastAsia"/>
          <w:noProof/>
        </w:rPr>
        <w:t>８</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3790338F" w14:textId="5F315F73" w:rsidR="00BA3DA0" w:rsidRDefault="00BA3DA0" w:rsidP="0065353D">
      <w:pPr>
        <w:rPr>
          <w:rFonts w:asciiTheme="minorEastAsia" w:eastAsiaTheme="minorEastAsia" w:hAnsiTheme="minorEastAsia" w:cs="Arial"/>
          <w:noProof/>
        </w:rPr>
      </w:pPr>
    </w:p>
    <w:p w14:paraId="1DEF2F6F" w14:textId="77777777" w:rsidR="00611206" w:rsidRDefault="00611206" w:rsidP="0065353D">
      <w:pPr>
        <w:rPr>
          <w:rFonts w:asciiTheme="minorEastAsia" w:eastAsiaTheme="minorEastAsia" w:hAnsiTheme="minorEastAsia" w:cs="Arial"/>
          <w:noProof/>
        </w:rPr>
      </w:pPr>
    </w:p>
    <w:p w14:paraId="3216B444" w14:textId="651C93C6" w:rsidR="00BA3DA0" w:rsidRPr="000F1301" w:rsidRDefault="008211B8" w:rsidP="00BA3DA0">
      <w:pPr>
        <w:rPr>
          <w:rFonts w:asciiTheme="minorEastAsia" w:eastAsiaTheme="minorEastAsia" w:hAnsiTheme="minorEastAsia" w:cs="Arial"/>
          <w:noProof/>
        </w:rPr>
      </w:pPr>
      <w:r>
        <w:rPr>
          <w:rFonts w:asciiTheme="minorEastAsia" w:eastAsiaTheme="minorEastAsia" w:hAnsiTheme="minorEastAsia" w:cs="Arial" w:hint="eastAsia"/>
          <w:noProof/>
        </w:rPr>
        <w:t>９</w:t>
      </w:r>
      <w:r w:rsidR="00BA3DA0" w:rsidRPr="000F1301">
        <w:rPr>
          <w:rFonts w:asciiTheme="minorEastAsia" w:eastAsiaTheme="minorEastAsia" w:hAnsiTheme="minorEastAsia" w:cs="Arial" w:hint="eastAsia"/>
          <w:noProof/>
        </w:rPr>
        <w:t>．その他</w:t>
      </w:r>
    </w:p>
    <w:p w14:paraId="493653B5" w14:textId="77777777" w:rsidR="00611206" w:rsidRPr="00611206" w:rsidRDefault="004777E6" w:rsidP="00611206">
      <w:pPr>
        <w:ind w:leftChars="100" w:left="214" w:firstLineChars="100" w:firstLine="215"/>
        <w:rPr>
          <w:rFonts w:asciiTheme="minorEastAsia" w:eastAsiaTheme="minorEastAsia" w:hAnsiTheme="minorEastAsia" w:cs="Arial"/>
          <w:b/>
          <w:bCs/>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6E75B765" w14:textId="77777777" w:rsidR="00611206" w:rsidRPr="00611206" w:rsidRDefault="00611206" w:rsidP="00611206">
      <w:pPr>
        <w:rPr>
          <w:rFonts w:asciiTheme="minorEastAsia" w:eastAsiaTheme="minorEastAsia" w:hAnsiTheme="minorEastAsia" w:cs="Arial"/>
          <w:iCs/>
          <w:noProof/>
        </w:rPr>
      </w:pP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7824"/>
      </w:tblGrid>
      <w:tr w:rsidR="00892CAE" w:rsidRPr="00A3720E" w14:paraId="4C54832A" w14:textId="77777777" w:rsidTr="00A3720E">
        <w:trPr>
          <w:trHeight w:val="510"/>
          <w:jc w:val="center"/>
        </w:trPr>
        <w:tc>
          <w:tcPr>
            <w:tcW w:w="2608" w:type="dxa"/>
          </w:tcPr>
          <w:p w14:paraId="35FC96FD"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再委託先の名称</w:t>
            </w:r>
          </w:p>
        </w:tc>
        <w:tc>
          <w:tcPr>
            <w:tcW w:w="7824" w:type="dxa"/>
          </w:tcPr>
          <w:p w14:paraId="36393935" w14:textId="77777777" w:rsidR="00892CAE" w:rsidRPr="00A3720E" w:rsidRDefault="00892CAE" w:rsidP="005A39CD">
            <w:pPr>
              <w:snapToGrid w:val="0"/>
              <w:rPr>
                <w:rFonts w:asciiTheme="minorEastAsia" w:eastAsiaTheme="minorEastAsia" w:hAnsiTheme="minorEastAsia"/>
              </w:rPr>
            </w:pPr>
          </w:p>
        </w:tc>
      </w:tr>
      <w:tr w:rsidR="00892CAE" w:rsidRPr="00A3720E" w14:paraId="12E75463" w14:textId="77777777" w:rsidTr="00A3720E">
        <w:trPr>
          <w:trHeight w:val="755"/>
          <w:jc w:val="center"/>
        </w:trPr>
        <w:tc>
          <w:tcPr>
            <w:tcW w:w="2608" w:type="dxa"/>
          </w:tcPr>
          <w:p w14:paraId="6138C516"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再委託先の住所等</w:t>
            </w:r>
          </w:p>
        </w:tc>
        <w:tc>
          <w:tcPr>
            <w:tcW w:w="7824" w:type="dxa"/>
          </w:tcPr>
          <w:p w14:paraId="59EDCD3C" w14:textId="77777777" w:rsidR="00892CAE" w:rsidRPr="00A3720E" w:rsidRDefault="00892CAE" w:rsidP="005A39CD">
            <w:pPr>
              <w:snapToGrid w:val="0"/>
              <w:rPr>
                <w:rFonts w:asciiTheme="minorEastAsia" w:eastAsiaTheme="minorEastAsia" w:hAnsiTheme="minorEastAsia"/>
              </w:rPr>
            </w:pPr>
          </w:p>
        </w:tc>
      </w:tr>
      <w:tr w:rsidR="00892CAE" w:rsidRPr="00A3720E" w14:paraId="19E8C939" w14:textId="77777777" w:rsidTr="00A3720E">
        <w:trPr>
          <w:trHeight w:val="1909"/>
          <w:jc w:val="center"/>
        </w:trPr>
        <w:tc>
          <w:tcPr>
            <w:tcW w:w="2608" w:type="dxa"/>
          </w:tcPr>
          <w:p w14:paraId="4F9D086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再委託を行う合理的理由</w:t>
            </w:r>
          </w:p>
        </w:tc>
        <w:tc>
          <w:tcPr>
            <w:tcW w:w="7824" w:type="dxa"/>
          </w:tcPr>
          <w:p w14:paraId="5658E263" w14:textId="3C39E622" w:rsidR="00892CAE" w:rsidRPr="00A3720E" w:rsidRDefault="00892CAE" w:rsidP="005A39CD">
            <w:pPr>
              <w:rPr>
                <w:rFonts w:asciiTheme="minorEastAsia" w:eastAsiaTheme="minorEastAsia" w:hAnsiTheme="minorEastAsia" w:cs="Arial"/>
                <w:noProof/>
                <w:szCs w:val="21"/>
              </w:rPr>
            </w:pPr>
            <w:r w:rsidRPr="00A3720E">
              <w:rPr>
                <w:rFonts w:asciiTheme="minorEastAsia" w:eastAsiaTheme="minorEastAsia" w:hAnsiTheme="minorEastAsia" w:hint="eastAsia"/>
                <w:iCs/>
                <w:noProof/>
                <w:szCs w:val="21"/>
              </w:rPr>
              <w:t>連名契約による場合に比して特に効率が高い理由を含めること。</w:t>
            </w:r>
          </w:p>
          <w:p w14:paraId="2AF1D0EC" w14:textId="77777777" w:rsidR="00892CAE" w:rsidRPr="00A3720E" w:rsidRDefault="00892CAE" w:rsidP="005A39CD">
            <w:pPr>
              <w:snapToGrid w:val="0"/>
              <w:rPr>
                <w:rFonts w:asciiTheme="minorEastAsia" w:eastAsiaTheme="minorEastAsia" w:hAnsiTheme="minorEastAsia"/>
              </w:rPr>
            </w:pPr>
          </w:p>
        </w:tc>
      </w:tr>
      <w:tr w:rsidR="00892CAE" w:rsidRPr="00A3720E" w14:paraId="5E5BDDEE" w14:textId="77777777" w:rsidTr="00A3720E">
        <w:trPr>
          <w:trHeight w:val="3807"/>
          <w:jc w:val="center"/>
        </w:trPr>
        <w:tc>
          <w:tcPr>
            <w:tcW w:w="2608" w:type="dxa"/>
          </w:tcPr>
          <w:p w14:paraId="127C613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再委託を行う業務範囲</w:t>
            </w:r>
          </w:p>
        </w:tc>
        <w:tc>
          <w:tcPr>
            <w:tcW w:w="7824" w:type="dxa"/>
          </w:tcPr>
          <w:p w14:paraId="48AADFE3" w14:textId="77777777" w:rsidR="00892CAE" w:rsidRPr="00A3720E" w:rsidRDefault="00892CAE" w:rsidP="005A39CD">
            <w:pPr>
              <w:snapToGrid w:val="0"/>
              <w:rPr>
                <w:rFonts w:asciiTheme="minorEastAsia" w:eastAsiaTheme="minorEastAsia" w:hAnsiTheme="minorEastAsia"/>
              </w:rPr>
            </w:pPr>
          </w:p>
        </w:tc>
      </w:tr>
      <w:tr w:rsidR="00892CAE" w:rsidRPr="00A3720E" w14:paraId="3CDD7900" w14:textId="77777777" w:rsidTr="00A3720E">
        <w:trPr>
          <w:trHeight w:val="956"/>
          <w:jc w:val="center"/>
        </w:trPr>
        <w:tc>
          <w:tcPr>
            <w:tcW w:w="2608" w:type="dxa"/>
          </w:tcPr>
          <w:p w14:paraId="055DE4D5"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再委託予定金額と委託費総額に対する割合</w:t>
            </w:r>
          </w:p>
        </w:tc>
        <w:tc>
          <w:tcPr>
            <w:tcW w:w="7824" w:type="dxa"/>
          </w:tcPr>
          <w:p w14:paraId="7E206C08"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 xml:space="preserve">　　　　　　　　　　　　　円（　　　％）</w:t>
            </w:r>
          </w:p>
        </w:tc>
      </w:tr>
      <w:tr w:rsidR="00892CAE" w:rsidRPr="00A3720E" w14:paraId="0B020BCE" w14:textId="77777777" w:rsidTr="00A3720E">
        <w:trPr>
          <w:trHeight w:val="1240"/>
          <w:jc w:val="center"/>
        </w:trPr>
        <w:tc>
          <w:tcPr>
            <w:tcW w:w="2608" w:type="dxa"/>
          </w:tcPr>
          <w:p w14:paraId="1777C5DA"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備考</w:t>
            </w:r>
          </w:p>
        </w:tc>
        <w:tc>
          <w:tcPr>
            <w:tcW w:w="7824" w:type="dxa"/>
          </w:tcPr>
          <w:p w14:paraId="68EDEF4B" w14:textId="77777777" w:rsidR="00892CAE" w:rsidRPr="00A3720E" w:rsidRDefault="00892CAE" w:rsidP="005A39CD">
            <w:pPr>
              <w:snapToGrid w:val="0"/>
              <w:rPr>
                <w:rFonts w:asciiTheme="minorEastAsia" w:eastAsiaTheme="minorEastAsia" w:hAnsiTheme="minorEastAsia"/>
              </w:rPr>
            </w:pPr>
          </w:p>
        </w:tc>
      </w:tr>
    </w:tbl>
    <w:p w14:paraId="688BA577" w14:textId="77777777" w:rsidR="00892CAE" w:rsidRPr="00A3720E" w:rsidRDefault="00892CAE" w:rsidP="00892CAE">
      <w:pPr>
        <w:rPr>
          <w:rFonts w:asciiTheme="minorEastAsia" w:eastAsiaTheme="minorEastAsia" w:hAnsiTheme="minorEastAsia"/>
          <w:iCs/>
          <w:noProof/>
          <w:szCs w:val="21"/>
        </w:rPr>
      </w:pPr>
      <w:r w:rsidRPr="00A3720E">
        <w:rPr>
          <w:rFonts w:asciiTheme="minorEastAsia" w:eastAsiaTheme="minorEastAsia" w:hAnsiTheme="minorEastAsia" w:hint="eastAsia"/>
          <w:iCs/>
          <w:noProof/>
          <w:szCs w:val="21"/>
        </w:rPr>
        <w:t>備考：この表は再委託先ごとに作成してください。</w:t>
      </w:r>
    </w:p>
    <w:p w14:paraId="7C4F5F5D" w14:textId="478C5EFD" w:rsidR="00842090" w:rsidRPr="00C84D78" w:rsidRDefault="004E4F4A" w:rsidP="00D3701B">
      <w:pPr>
        <w:widowControl/>
        <w:jc w:val="center"/>
        <w:rPr>
          <w:rFonts w:ascii="ＭＳ 明朝" w:hAnsi="ＭＳ 明朝"/>
          <w:sz w:val="18"/>
          <w:szCs w:val="18"/>
        </w:rPr>
      </w:pPr>
      <w:r w:rsidRPr="000F1301">
        <w:rPr>
          <w:rFonts w:asciiTheme="minorEastAsia" w:eastAsiaTheme="minorEastAsia" w:hAnsiTheme="minorEastAsia"/>
          <w:b/>
          <w:bCs/>
          <w:iCs/>
          <w:noProof/>
          <w:szCs w:val="21"/>
        </w:rPr>
        <w:br w:type="page"/>
      </w:r>
    </w:p>
    <w:sectPr w:rsidR="00842090" w:rsidRPr="00C84D78" w:rsidSect="00054C89">
      <w:footerReference w:type="default" r:id="rId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978C" w14:textId="77777777" w:rsidR="00780E88" w:rsidRDefault="00780E88">
      <w:r>
        <w:separator/>
      </w:r>
    </w:p>
  </w:endnote>
  <w:endnote w:type="continuationSeparator" w:id="0">
    <w:p w14:paraId="06BC03EB" w14:textId="77777777" w:rsidR="00780E88" w:rsidRDefault="007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75722"/>
      <w:docPartObj>
        <w:docPartGallery w:val="Page Numbers (Bottom of Page)"/>
        <w:docPartUnique/>
      </w:docPartObj>
    </w:sdtPr>
    <w:sdtEndPr/>
    <w:sdtContent>
      <w:p w14:paraId="44EDEDD2" w14:textId="51072CCC" w:rsidR="00CF4025" w:rsidRDefault="00CF4025">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AA40" w14:textId="77777777" w:rsidR="00780E88" w:rsidRDefault="00780E88">
      <w:r>
        <w:separator/>
      </w:r>
    </w:p>
  </w:footnote>
  <w:footnote w:type="continuationSeparator" w:id="0">
    <w:p w14:paraId="7794DC9D" w14:textId="77777777" w:rsidR="00780E88" w:rsidRDefault="0078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F99C973E"/>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1"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2" w15:restartNumberingAfterBreak="0">
    <w:nsid w:val="22F70502"/>
    <w:multiLevelType w:val="hybridMultilevel"/>
    <w:tmpl w:val="383A8884"/>
    <w:lvl w:ilvl="0" w:tplc="AEBE4ED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DF2CC1"/>
    <w:multiLevelType w:val="hybridMultilevel"/>
    <w:tmpl w:val="539E34E8"/>
    <w:lvl w:ilvl="0" w:tplc="84124A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2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08D4544"/>
    <w:multiLevelType w:val="hybridMultilevel"/>
    <w:tmpl w:val="90F68FCE"/>
    <w:lvl w:ilvl="0" w:tplc="9B324928">
      <w:start w:val="2"/>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BE172A2"/>
    <w:multiLevelType w:val="hybridMultilevel"/>
    <w:tmpl w:val="159A1BD0"/>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3" w15:restartNumberingAfterBreak="0">
    <w:nsid w:val="790F004C"/>
    <w:multiLevelType w:val="hybridMultilevel"/>
    <w:tmpl w:val="774E64FC"/>
    <w:lvl w:ilvl="0" w:tplc="A4C0F55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44"/>
  </w:num>
  <w:num w:numId="2" w16cid:durableId="245388727">
    <w:abstractNumId w:val="4"/>
  </w:num>
  <w:num w:numId="3" w16cid:durableId="1418021624">
    <w:abstractNumId w:val="8"/>
  </w:num>
  <w:num w:numId="4" w16cid:durableId="1844120834">
    <w:abstractNumId w:val="18"/>
  </w:num>
  <w:num w:numId="5" w16cid:durableId="1259174767">
    <w:abstractNumId w:val="29"/>
  </w:num>
  <w:num w:numId="6" w16cid:durableId="1844465340">
    <w:abstractNumId w:val="28"/>
  </w:num>
  <w:num w:numId="7" w16cid:durableId="2141025506">
    <w:abstractNumId w:val="1"/>
  </w:num>
  <w:num w:numId="8" w16cid:durableId="2022051867">
    <w:abstractNumId w:val="19"/>
  </w:num>
  <w:num w:numId="9" w16cid:durableId="1063407611">
    <w:abstractNumId w:val="32"/>
  </w:num>
  <w:num w:numId="10" w16cid:durableId="246498919">
    <w:abstractNumId w:val="41"/>
  </w:num>
  <w:num w:numId="11" w16cid:durableId="1930044624">
    <w:abstractNumId w:val="0"/>
  </w:num>
  <w:num w:numId="12" w16cid:durableId="11303596">
    <w:abstractNumId w:val="23"/>
  </w:num>
  <w:num w:numId="13" w16cid:durableId="433792995">
    <w:abstractNumId w:val="31"/>
  </w:num>
  <w:num w:numId="14" w16cid:durableId="2054303120">
    <w:abstractNumId w:val="2"/>
  </w:num>
  <w:num w:numId="15" w16cid:durableId="1449660733">
    <w:abstractNumId w:val="26"/>
  </w:num>
  <w:num w:numId="16" w16cid:durableId="1381131116">
    <w:abstractNumId w:val="25"/>
  </w:num>
  <w:num w:numId="17" w16cid:durableId="1931891834">
    <w:abstractNumId w:val="20"/>
  </w:num>
  <w:num w:numId="18" w16cid:durableId="159322379">
    <w:abstractNumId w:val="6"/>
  </w:num>
  <w:num w:numId="19" w16cid:durableId="484007012">
    <w:abstractNumId w:val="38"/>
  </w:num>
  <w:num w:numId="20" w16cid:durableId="1829128063">
    <w:abstractNumId w:val="15"/>
  </w:num>
  <w:num w:numId="21" w16cid:durableId="2013289872">
    <w:abstractNumId w:val="17"/>
  </w:num>
  <w:num w:numId="22" w16cid:durableId="1344554881">
    <w:abstractNumId w:val="30"/>
  </w:num>
  <w:num w:numId="23" w16cid:durableId="1512600169">
    <w:abstractNumId w:val="13"/>
  </w:num>
  <w:num w:numId="24" w16cid:durableId="1058095116">
    <w:abstractNumId w:val="37"/>
  </w:num>
  <w:num w:numId="25" w16cid:durableId="1712029619">
    <w:abstractNumId w:val="36"/>
  </w:num>
  <w:num w:numId="26" w16cid:durableId="334773496">
    <w:abstractNumId w:val="21"/>
  </w:num>
  <w:num w:numId="27" w16cid:durableId="1297418795">
    <w:abstractNumId w:val="14"/>
  </w:num>
  <w:num w:numId="28" w16cid:durableId="1666282384">
    <w:abstractNumId w:val="34"/>
  </w:num>
  <w:num w:numId="29" w16cid:durableId="1486892234">
    <w:abstractNumId w:val="27"/>
  </w:num>
  <w:num w:numId="30" w16cid:durableId="847136229">
    <w:abstractNumId w:val="24"/>
  </w:num>
  <w:num w:numId="31" w16cid:durableId="1599635382">
    <w:abstractNumId w:val="3"/>
  </w:num>
  <w:num w:numId="32" w16cid:durableId="2045203855">
    <w:abstractNumId w:val="40"/>
  </w:num>
  <w:num w:numId="33" w16cid:durableId="1752040265">
    <w:abstractNumId w:val="42"/>
  </w:num>
  <w:num w:numId="34" w16cid:durableId="281422733">
    <w:abstractNumId w:val="45"/>
  </w:num>
  <w:num w:numId="35" w16cid:durableId="1189569015">
    <w:abstractNumId w:val="33"/>
  </w:num>
  <w:num w:numId="36" w16cid:durableId="1089691971">
    <w:abstractNumId w:val="5"/>
  </w:num>
  <w:num w:numId="37" w16cid:durableId="1249776551">
    <w:abstractNumId w:val="10"/>
  </w:num>
  <w:num w:numId="38" w16cid:durableId="2115830160">
    <w:abstractNumId w:val="7"/>
  </w:num>
  <w:num w:numId="39" w16cid:durableId="990910752">
    <w:abstractNumId w:val="11"/>
  </w:num>
  <w:num w:numId="40" w16cid:durableId="976111191">
    <w:abstractNumId w:val="22"/>
  </w:num>
  <w:num w:numId="41" w16cid:durableId="1654679742">
    <w:abstractNumId w:val="9"/>
  </w:num>
  <w:num w:numId="42" w16cid:durableId="526602467">
    <w:abstractNumId w:val="39"/>
  </w:num>
  <w:num w:numId="43" w16cid:durableId="2106076070">
    <w:abstractNumId w:val="16"/>
  </w:num>
  <w:num w:numId="44" w16cid:durableId="2030640943">
    <w:abstractNumId w:val="43"/>
  </w:num>
  <w:num w:numId="45" w16cid:durableId="1313025932">
    <w:abstractNumId w:val="35"/>
  </w:num>
  <w:num w:numId="46" w16cid:durableId="139232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549"/>
    <w:rsid w:val="00027BB4"/>
    <w:rsid w:val="00027CD5"/>
    <w:rsid w:val="00032799"/>
    <w:rsid w:val="00032C74"/>
    <w:rsid w:val="00033E57"/>
    <w:rsid w:val="00034401"/>
    <w:rsid w:val="00034444"/>
    <w:rsid w:val="000356D9"/>
    <w:rsid w:val="00035743"/>
    <w:rsid w:val="00037088"/>
    <w:rsid w:val="00037548"/>
    <w:rsid w:val="00037BCC"/>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2F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1EE"/>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2E86"/>
    <w:rsid w:val="0013408E"/>
    <w:rsid w:val="00134FC6"/>
    <w:rsid w:val="00135BBC"/>
    <w:rsid w:val="001364D0"/>
    <w:rsid w:val="001405F8"/>
    <w:rsid w:val="00141276"/>
    <w:rsid w:val="00142F88"/>
    <w:rsid w:val="001437C7"/>
    <w:rsid w:val="001444DE"/>
    <w:rsid w:val="0014503F"/>
    <w:rsid w:val="001474B0"/>
    <w:rsid w:val="00147DBA"/>
    <w:rsid w:val="0015053A"/>
    <w:rsid w:val="0015098E"/>
    <w:rsid w:val="00151D29"/>
    <w:rsid w:val="00152503"/>
    <w:rsid w:val="00154E81"/>
    <w:rsid w:val="001550F1"/>
    <w:rsid w:val="00156F29"/>
    <w:rsid w:val="001573F4"/>
    <w:rsid w:val="0016138D"/>
    <w:rsid w:val="00163D2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569"/>
    <w:rsid w:val="001B267C"/>
    <w:rsid w:val="001B274D"/>
    <w:rsid w:val="001B30D4"/>
    <w:rsid w:val="001B540A"/>
    <w:rsid w:val="001B55A8"/>
    <w:rsid w:val="001B5B51"/>
    <w:rsid w:val="001B61E7"/>
    <w:rsid w:val="001B7536"/>
    <w:rsid w:val="001C014F"/>
    <w:rsid w:val="001C0991"/>
    <w:rsid w:val="001C4283"/>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0474"/>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2D00"/>
    <w:rsid w:val="001F2F82"/>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2AC"/>
    <w:rsid w:val="0021254F"/>
    <w:rsid w:val="00212690"/>
    <w:rsid w:val="00212710"/>
    <w:rsid w:val="00212806"/>
    <w:rsid w:val="00212E47"/>
    <w:rsid w:val="00212F52"/>
    <w:rsid w:val="00213C04"/>
    <w:rsid w:val="00214705"/>
    <w:rsid w:val="00214C00"/>
    <w:rsid w:val="0021572A"/>
    <w:rsid w:val="00216456"/>
    <w:rsid w:val="00216AEB"/>
    <w:rsid w:val="00220AC4"/>
    <w:rsid w:val="00221B50"/>
    <w:rsid w:val="00222B0E"/>
    <w:rsid w:val="00223F5D"/>
    <w:rsid w:val="0022502E"/>
    <w:rsid w:val="0022636D"/>
    <w:rsid w:val="002263A6"/>
    <w:rsid w:val="00227964"/>
    <w:rsid w:val="00227C1C"/>
    <w:rsid w:val="0023024D"/>
    <w:rsid w:val="002308B1"/>
    <w:rsid w:val="00230A69"/>
    <w:rsid w:val="0023165E"/>
    <w:rsid w:val="002331CC"/>
    <w:rsid w:val="00233C1E"/>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472A4"/>
    <w:rsid w:val="00250C49"/>
    <w:rsid w:val="00250FA1"/>
    <w:rsid w:val="00251A1C"/>
    <w:rsid w:val="00252102"/>
    <w:rsid w:val="0025303D"/>
    <w:rsid w:val="00253422"/>
    <w:rsid w:val="00254323"/>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4B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106"/>
    <w:rsid w:val="00312449"/>
    <w:rsid w:val="00312615"/>
    <w:rsid w:val="00312FAE"/>
    <w:rsid w:val="003132FD"/>
    <w:rsid w:val="00313482"/>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3751"/>
    <w:rsid w:val="00344756"/>
    <w:rsid w:val="00345843"/>
    <w:rsid w:val="003461D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524"/>
    <w:rsid w:val="00370393"/>
    <w:rsid w:val="00370461"/>
    <w:rsid w:val="00371E52"/>
    <w:rsid w:val="00372BA0"/>
    <w:rsid w:val="003734C3"/>
    <w:rsid w:val="00373EB7"/>
    <w:rsid w:val="003741CA"/>
    <w:rsid w:val="003742DA"/>
    <w:rsid w:val="00374446"/>
    <w:rsid w:val="00374668"/>
    <w:rsid w:val="00375420"/>
    <w:rsid w:val="00375541"/>
    <w:rsid w:val="00375570"/>
    <w:rsid w:val="00375909"/>
    <w:rsid w:val="00375E23"/>
    <w:rsid w:val="0037623F"/>
    <w:rsid w:val="00381316"/>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280"/>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C62B7"/>
    <w:rsid w:val="003D1447"/>
    <w:rsid w:val="003D1E7E"/>
    <w:rsid w:val="003D27FC"/>
    <w:rsid w:val="003D3DD3"/>
    <w:rsid w:val="003D414E"/>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745"/>
    <w:rsid w:val="00402A79"/>
    <w:rsid w:val="0040410B"/>
    <w:rsid w:val="004046C3"/>
    <w:rsid w:val="004048FD"/>
    <w:rsid w:val="00404E39"/>
    <w:rsid w:val="00410349"/>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6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3A"/>
    <w:rsid w:val="004A5C58"/>
    <w:rsid w:val="004A5CE4"/>
    <w:rsid w:val="004A5F25"/>
    <w:rsid w:val="004B0730"/>
    <w:rsid w:val="004B0E74"/>
    <w:rsid w:val="004B333D"/>
    <w:rsid w:val="004B4571"/>
    <w:rsid w:val="004B64B2"/>
    <w:rsid w:val="004B67EE"/>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7E1"/>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1BD0"/>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9B"/>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623D"/>
    <w:rsid w:val="005F7028"/>
    <w:rsid w:val="005F78DE"/>
    <w:rsid w:val="00600240"/>
    <w:rsid w:val="006012F0"/>
    <w:rsid w:val="0060198E"/>
    <w:rsid w:val="006019CC"/>
    <w:rsid w:val="006020D4"/>
    <w:rsid w:val="00602CB8"/>
    <w:rsid w:val="00602F16"/>
    <w:rsid w:val="0060306E"/>
    <w:rsid w:val="0060319C"/>
    <w:rsid w:val="0060362C"/>
    <w:rsid w:val="00603BB9"/>
    <w:rsid w:val="00603EF0"/>
    <w:rsid w:val="006047ED"/>
    <w:rsid w:val="00604F80"/>
    <w:rsid w:val="00605D20"/>
    <w:rsid w:val="00606B9F"/>
    <w:rsid w:val="00607AEF"/>
    <w:rsid w:val="00607AFF"/>
    <w:rsid w:val="00610EF0"/>
    <w:rsid w:val="00611206"/>
    <w:rsid w:val="00611286"/>
    <w:rsid w:val="00612230"/>
    <w:rsid w:val="0061394E"/>
    <w:rsid w:val="00614B06"/>
    <w:rsid w:val="00615433"/>
    <w:rsid w:val="00615AFC"/>
    <w:rsid w:val="00615D46"/>
    <w:rsid w:val="00616ABB"/>
    <w:rsid w:val="00616C7C"/>
    <w:rsid w:val="00616F75"/>
    <w:rsid w:val="006174AD"/>
    <w:rsid w:val="00621C22"/>
    <w:rsid w:val="00622875"/>
    <w:rsid w:val="006234D7"/>
    <w:rsid w:val="006236B9"/>
    <w:rsid w:val="00623741"/>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53D"/>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93C"/>
    <w:rsid w:val="00676CF9"/>
    <w:rsid w:val="00677718"/>
    <w:rsid w:val="00677ACF"/>
    <w:rsid w:val="0068040A"/>
    <w:rsid w:val="00680B98"/>
    <w:rsid w:val="0068185C"/>
    <w:rsid w:val="0068232E"/>
    <w:rsid w:val="0068300A"/>
    <w:rsid w:val="00684887"/>
    <w:rsid w:val="006851AB"/>
    <w:rsid w:val="00685263"/>
    <w:rsid w:val="006906C6"/>
    <w:rsid w:val="0069185E"/>
    <w:rsid w:val="00692159"/>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991"/>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3CEE"/>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349"/>
    <w:rsid w:val="007526CD"/>
    <w:rsid w:val="00752F5C"/>
    <w:rsid w:val="007536A5"/>
    <w:rsid w:val="00753FEB"/>
    <w:rsid w:val="007543BB"/>
    <w:rsid w:val="00755086"/>
    <w:rsid w:val="007567FE"/>
    <w:rsid w:val="00756EC5"/>
    <w:rsid w:val="00760397"/>
    <w:rsid w:val="00760A16"/>
    <w:rsid w:val="00760BAD"/>
    <w:rsid w:val="0076337D"/>
    <w:rsid w:val="007636A7"/>
    <w:rsid w:val="00764085"/>
    <w:rsid w:val="007661C8"/>
    <w:rsid w:val="00770E72"/>
    <w:rsid w:val="00775126"/>
    <w:rsid w:val="00775249"/>
    <w:rsid w:val="00775EC2"/>
    <w:rsid w:val="00776B0F"/>
    <w:rsid w:val="00777268"/>
    <w:rsid w:val="00777C98"/>
    <w:rsid w:val="00777F63"/>
    <w:rsid w:val="00780B60"/>
    <w:rsid w:val="00780E88"/>
    <w:rsid w:val="00781E9E"/>
    <w:rsid w:val="0078242B"/>
    <w:rsid w:val="007833FC"/>
    <w:rsid w:val="007835B9"/>
    <w:rsid w:val="007836C4"/>
    <w:rsid w:val="00783E37"/>
    <w:rsid w:val="007844B5"/>
    <w:rsid w:val="007846D6"/>
    <w:rsid w:val="00786307"/>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2F04"/>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69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B8A"/>
    <w:rsid w:val="0081127C"/>
    <w:rsid w:val="00813738"/>
    <w:rsid w:val="008139F9"/>
    <w:rsid w:val="00813B19"/>
    <w:rsid w:val="00814C37"/>
    <w:rsid w:val="00815825"/>
    <w:rsid w:val="00815EF2"/>
    <w:rsid w:val="0081726D"/>
    <w:rsid w:val="00820EC4"/>
    <w:rsid w:val="00820FE3"/>
    <w:rsid w:val="00821122"/>
    <w:rsid w:val="008211B8"/>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11C"/>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4E70"/>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11D8"/>
    <w:rsid w:val="008D20DF"/>
    <w:rsid w:val="008D6FE0"/>
    <w:rsid w:val="008D700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54C3"/>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0D1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F6E"/>
    <w:rsid w:val="00965ABD"/>
    <w:rsid w:val="009661AB"/>
    <w:rsid w:val="009666FA"/>
    <w:rsid w:val="009678BF"/>
    <w:rsid w:val="00967C00"/>
    <w:rsid w:val="00970323"/>
    <w:rsid w:val="0097038F"/>
    <w:rsid w:val="009707A7"/>
    <w:rsid w:val="00970B04"/>
    <w:rsid w:val="00971638"/>
    <w:rsid w:val="00971C6E"/>
    <w:rsid w:val="009740A8"/>
    <w:rsid w:val="00976589"/>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4F6C"/>
    <w:rsid w:val="009F5421"/>
    <w:rsid w:val="009F58F3"/>
    <w:rsid w:val="009F591A"/>
    <w:rsid w:val="009F75BE"/>
    <w:rsid w:val="00A00004"/>
    <w:rsid w:val="00A00595"/>
    <w:rsid w:val="00A00677"/>
    <w:rsid w:val="00A02043"/>
    <w:rsid w:val="00A027CC"/>
    <w:rsid w:val="00A04AC9"/>
    <w:rsid w:val="00A050C6"/>
    <w:rsid w:val="00A053C0"/>
    <w:rsid w:val="00A0555F"/>
    <w:rsid w:val="00A05BB7"/>
    <w:rsid w:val="00A100AF"/>
    <w:rsid w:val="00A10B4F"/>
    <w:rsid w:val="00A11837"/>
    <w:rsid w:val="00A124D4"/>
    <w:rsid w:val="00A12DFC"/>
    <w:rsid w:val="00A132C5"/>
    <w:rsid w:val="00A133AC"/>
    <w:rsid w:val="00A13EF2"/>
    <w:rsid w:val="00A1412A"/>
    <w:rsid w:val="00A146B0"/>
    <w:rsid w:val="00A14D91"/>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20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4C95"/>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0BD"/>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5DFB"/>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C7B18"/>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53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D78"/>
    <w:rsid w:val="00C85423"/>
    <w:rsid w:val="00C86776"/>
    <w:rsid w:val="00C86961"/>
    <w:rsid w:val="00C869BD"/>
    <w:rsid w:val="00C86A17"/>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90B"/>
    <w:rsid w:val="00CC6C4D"/>
    <w:rsid w:val="00CC6CB5"/>
    <w:rsid w:val="00CC74AF"/>
    <w:rsid w:val="00CC7840"/>
    <w:rsid w:val="00CC7BAE"/>
    <w:rsid w:val="00CD035E"/>
    <w:rsid w:val="00CD171E"/>
    <w:rsid w:val="00CD1B5E"/>
    <w:rsid w:val="00CD1F05"/>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4025"/>
    <w:rsid w:val="00CF5C1A"/>
    <w:rsid w:val="00CF62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44D8"/>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01B"/>
    <w:rsid w:val="00D37911"/>
    <w:rsid w:val="00D37CFD"/>
    <w:rsid w:val="00D42322"/>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1AEB"/>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20143"/>
    <w:rsid w:val="00E202D0"/>
    <w:rsid w:val="00E230C4"/>
    <w:rsid w:val="00E23D7E"/>
    <w:rsid w:val="00E24326"/>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3490"/>
    <w:rsid w:val="00E4421B"/>
    <w:rsid w:val="00E44714"/>
    <w:rsid w:val="00E4507D"/>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619"/>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B7256"/>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085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0C5F"/>
    <w:rsid w:val="00F11F48"/>
    <w:rsid w:val="00F126C9"/>
    <w:rsid w:val="00F12FD2"/>
    <w:rsid w:val="00F1309E"/>
    <w:rsid w:val="00F13EFC"/>
    <w:rsid w:val="00F149CD"/>
    <w:rsid w:val="00F14C75"/>
    <w:rsid w:val="00F156AD"/>
    <w:rsid w:val="00F1680E"/>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2662"/>
    <w:rsid w:val="00F43BEF"/>
    <w:rsid w:val="00F44B60"/>
    <w:rsid w:val="00F45A4E"/>
    <w:rsid w:val="00F4616C"/>
    <w:rsid w:val="00F46986"/>
    <w:rsid w:val="00F47002"/>
    <w:rsid w:val="00F47B56"/>
    <w:rsid w:val="00F506C6"/>
    <w:rsid w:val="00F50E27"/>
    <w:rsid w:val="00F53E23"/>
    <w:rsid w:val="00F5515B"/>
    <w:rsid w:val="00F55315"/>
    <w:rsid w:val="00F60AD1"/>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D6B"/>
    <w:rsid w:val="00FA1E0F"/>
    <w:rsid w:val="00FA2065"/>
    <w:rsid w:val="00FA22C8"/>
    <w:rsid w:val="00FA2C79"/>
    <w:rsid w:val="00FA3626"/>
    <w:rsid w:val="00FA3695"/>
    <w:rsid w:val="00FA4330"/>
    <w:rsid w:val="00FA4782"/>
    <w:rsid w:val="00FA53D5"/>
    <w:rsid w:val="00FA59AC"/>
    <w:rsid w:val="00FA5AD5"/>
    <w:rsid w:val="00FA615C"/>
    <w:rsid w:val="00FA6546"/>
    <w:rsid w:val="00FA6AA0"/>
    <w:rsid w:val="00FA768F"/>
    <w:rsid w:val="00FB084E"/>
    <w:rsid w:val="00FB0B75"/>
    <w:rsid w:val="00FB33C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11</Pages>
  <Words>830</Words>
  <Characters>4731</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