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6363437"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08E16DD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07FBB53D"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0349F7DF" w:rsidR="00BA3DA0" w:rsidRDefault="00083C2B" w:rsidP="00AA16F1">
      <w:pPr>
        <w:ind w:firstLineChars="400" w:firstLine="856"/>
        <w:rPr>
          <w:rFonts w:asciiTheme="minorEastAsia" w:eastAsiaTheme="minorEastAsia" w:hAnsiTheme="minorEastAsia" w:cs="Arial"/>
          <w:color w:val="FF0000"/>
        </w:rPr>
      </w:pPr>
      <w:hyperlink r:id="rId7" w:history="1">
        <w:r w:rsidR="00AA16F1" w:rsidRPr="000E1B8B">
          <w:rPr>
            <w:rStyle w:val="ac"/>
            <w:rFonts w:asciiTheme="minorEastAsia" w:eastAsiaTheme="minorEastAsia" w:hAnsiTheme="minorEastAsia" w:cs="Arial"/>
          </w:rPr>
          <w:t>https://app23.infoc.nedo.go.jp/koubo/qa/enquetes/8b7igoge7xeh</w:t>
        </w:r>
      </w:hyperlink>
    </w:p>
    <w:p w14:paraId="088D0BE9" w14:textId="77777777" w:rsidR="00AA16F1" w:rsidRPr="00AA16F1" w:rsidRDefault="00AA16F1" w:rsidP="00AA16F1">
      <w:pPr>
        <w:ind w:firstLineChars="400" w:firstLine="856"/>
        <w:rPr>
          <w:rFonts w:asciiTheme="minorEastAsia" w:eastAsiaTheme="minorEastAsia" w:hAnsiTheme="minorEastAsia" w:cs="Arial"/>
        </w:rPr>
      </w:pPr>
    </w:p>
    <w:p w14:paraId="317EEF44" w14:textId="73DCD2B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6A775F36"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77777777"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64D6B7BC"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3C76303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27536225"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r w:rsidR="00EC125D">
        <w:rPr>
          <w:rFonts w:asciiTheme="minorEastAsia" w:eastAsiaTheme="minorEastAsia" w:hAnsiTheme="minorEastAsia" w:cs="Arial" w:hint="eastAsia"/>
        </w:rPr>
        <w:t>または業務委託契約標準契約書</w:t>
      </w:r>
    </w:p>
    <w:p w14:paraId="4160AF15" w14:textId="397EB732" w:rsidR="00A21A90" w:rsidRPr="005471A3" w:rsidRDefault="00083C2B"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2142FE7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w:t>
      </w:r>
      <w:r w:rsidRPr="005471A3">
        <w:rPr>
          <w:rFonts w:asciiTheme="minorEastAsia" w:eastAsiaTheme="minorEastAsia" w:hAnsiTheme="minorEastAsia" w:hint="eastAsia"/>
        </w:rPr>
        <w:lastRenderedPageBreak/>
        <w:t>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Default="00BA3DA0" w:rsidP="00BA3DA0">
      <w:pPr>
        <w:rPr>
          <w:rFonts w:asciiTheme="minorEastAsia" w:eastAsiaTheme="minorEastAsia" w:hAnsiTheme="minorEastAsia" w:cs="Arial"/>
        </w:rPr>
      </w:pP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680733E0"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w:t>
      </w:r>
      <w:r w:rsidR="00EC125D">
        <w:rPr>
          <w:rFonts w:asciiTheme="minorEastAsia" w:eastAsiaTheme="minorEastAsia" w:hAnsiTheme="minorEastAsia" w:cs="Arial" w:hint="eastAsia"/>
        </w:rPr>
        <w:t>選択した</w:t>
      </w:r>
      <w:r w:rsidRPr="005471A3">
        <w:rPr>
          <w:rFonts w:asciiTheme="minorEastAsia" w:eastAsiaTheme="minorEastAsia" w:hAnsiTheme="minorEastAsia" w:cs="Arial" w:hint="eastAsia"/>
        </w:rPr>
        <w:t>調査</w:t>
      </w:r>
      <w:r w:rsidR="00EC125D">
        <w:rPr>
          <w:rFonts w:asciiTheme="minorEastAsia" w:eastAsiaTheme="minorEastAsia" w:hAnsiTheme="minorEastAsia" w:cs="Arial" w:hint="eastAsia"/>
        </w:rPr>
        <w:t>項目</w:t>
      </w:r>
      <w:r w:rsidRPr="005471A3">
        <w:rPr>
          <w:rFonts w:asciiTheme="minorEastAsia" w:eastAsiaTheme="minorEastAsia" w:hAnsiTheme="minorEastAsia" w:cs="Arial" w:hint="eastAsia"/>
        </w:rPr>
        <w:t>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5F4CB8D8">
                <wp:simplePos x="0" y="0"/>
                <wp:positionH relativeFrom="column">
                  <wp:posOffset>158115</wp:posOffset>
                </wp:positionH>
                <wp:positionV relativeFrom="paragraph">
                  <wp:posOffset>198120</wp:posOffset>
                </wp:positionV>
                <wp:extent cx="5997216" cy="923925"/>
                <wp:effectExtent l="0" t="0" r="22860" b="2857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923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7AB5F" id="Rectangle 1971" o:spid="_x0000_s1026" style="position:absolute;left:0;text-align:left;margin-left:12.45pt;margin-top:15.6pt;width:472.2pt;height:72.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0E44C2"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w:t>
      </w:r>
      <w:r w:rsidR="00EC125D">
        <w:rPr>
          <w:rFonts w:asciiTheme="minorEastAsia" w:eastAsiaTheme="minorEastAsia" w:hAnsiTheme="minorEastAsia" w:hint="eastAsia"/>
        </w:rPr>
        <w:t>のうち選択した調査項目</w:t>
      </w:r>
      <w:r w:rsidRPr="005471A3">
        <w:rPr>
          <w:rFonts w:asciiTheme="minorEastAsia" w:eastAsiaTheme="minorEastAsia" w:hAnsiTheme="minorEastAsia" w:hint="eastAsia"/>
        </w:rPr>
        <w:t>の</w:t>
      </w:r>
      <w:r w:rsidR="00EC125D">
        <w:rPr>
          <w:rFonts w:asciiTheme="minorEastAsia" w:eastAsiaTheme="minorEastAsia" w:hAnsiTheme="minorEastAsia" w:hint="eastAsia"/>
        </w:rPr>
        <w:t>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EC125D"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424F04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83B6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F340E"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0A3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8AE35"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B04529"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4544B"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0DB17C28" w14:textId="72E97C5B" w:rsidR="00B76ABD" w:rsidRPr="0050021A" w:rsidRDefault="0050021A" w:rsidP="00B76ABD">
      <w:pPr>
        <w:pStyle w:val="a9"/>
        <w:ind w:right="504"/>
        <w:jc w:val="right"/>
        <w:rPr>
          <w:rFonts w:asciiTheme="minorEastAsia" w:eastAsiaTheme="minorEastAsia" w:hAnsiTheme="minorEastAsia"/>
          <w:sz w:val="21"/>
          <w:szCs w:val="21"/>
        </w:rPr>
      </w:pPr>
      <w:r w:rsidRPr="0050021A">
        <w:rPr>
          <w:rFonts w:asciiTheme="minorEastAsia" w:eastAsiaTheme="minorEastAsia" w:hAnsiTheme="minorEastAsia" w:hint="eastAsia"/>
          <w:sz w:val="21"/>
          <w:szCs w:val="21"/>
        </w:rPr>
        <w:t>（</w:t>
      </w:r>
      <w:r w:rsidR="00B76ABD" w:rsidRPr="0050021A">
        <w:rPr>
          <w:rFonts w:asciiTheme="minorEastAsia" w:eastAsiaTheme="minorEastAsia" w:hAnsiTheme="minorEastAsia" w:hint="eastAsia"/>
          <w:sz w:val="21"/>
          <w:szCs w:val="21"/>
        </w:rPr>
        <w:t>単位：</w:t>
      </w:r>
      <w:r w:rsidR="00235961" w:rsidRPr="0050021A">
        <w:rPr>
          <w:rFonts w:asciiTheme="minorEastAsia" w:eastAsiaTheme="minorEastAsia" w:hAnsiTheme="minorEastAsia" w:hint="eastAsia"/>
          <w:sz w:val="21"/>
          <w:szCs w:val="21"/>
        </w:rPr>
        <w:t>千</w:t>
      </w:r>
      <w:r w:rsidR="00B76ABD" w:rsidRPr="0050021A">
        <w:rPr>
          <w:rFonts w:asciiTheme="minorEastAsia" w:eastAsiaTheme="minorEastAsia" w:hAnsiTheme="minorEastAsia" w:hint="eastAsia"/>
          <w:sz w:val="21"/>
          <w:szCs w:val="21"/>
        </w:rPr>
        <w:t>円</w:t>
      </w:r>
      <w:r w:rsidRPr="0050021A">
        <w:rPr>
          <w:rFonts w:asciiTheme="minorEastAsia" w:eastAsiaTheme="minorEastAsia" w:hAnsiTheme="minorEastAsia" w:hint="eastAsia"/>
          <w:sz w:val="21"/>
          <w:szCs w:val="21"/>
        </w:rPr>
        <w:t>）</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27D833AF"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17FFBE03"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AFAB4"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D06BD"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1"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23EEB9FE"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04EF1644">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A0C7"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62D4ED29"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08F7D"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2"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3"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4"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5"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6"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7"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8"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39"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0"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A21FA1"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3B8FFE1"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ACFFD42"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FCE34C"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444F01"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F43065" id="AutoShape 7379" o:spid="_x0000_s1026" type="#_x0000_t32" style="position:absolute;left:0;text-align:left;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0EEB36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244445"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8ECC8C"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13B342B8"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676DC721"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28451F1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AEF74DE"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2F526774" w:rsidR="001155B0" w:rsidRPr="005471A3" w:rsidRDefault="001155B0" w:rsidP="00CB2009">
            <w:pPr>
              <w:jc w:val="left"/>
              <w:rPr>
                <w:rFonts w:asciiTheme="minorEastAsia" w:eastAsiaTheme="minorEastAsia" w:hAnsiTheme="minorEastAsia" w:cs="Arial"/>
                <w:noProof/>
              </w:rPr>
            </w:pPr>
          </w:p>
        </w:tc>
      </w:tr>
    </w:tbl>
    <w:p w14:paraId="6999D36B" w14:textId="2B839E7D"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71E96895"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09E4F3D0"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532303AC"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3k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B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Dp5t3k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EC125D">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FFFFFF" w:themeFill="background1"/>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EC125D">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H2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eyih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HEWYfZ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EC125D">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EC125D">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FFFFFF" w:themeFill="background1"/>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EC125D" w:rsidRDefault="00A80056" w:rsidP="00A80056">
      <w:pPr>
        <w:rPr>
          <w:rFonts w:asciiTheme="minorEastAsia" w:eastAsiaTheme="minorEastAsia" w:hAnsiTheme="minorEastAsia"/>
          <w:color w:val="000000" w:themeColor="text1"/>
        </w:rPr>
      </w:pPr>
      <w:r w:rsidRPr="00EC125D">
        <w:rPr>
          <w:rFonts w:asciiTheme="minorEastAsia" w:eastAsiaTheme="minorEastAsia" w:hAnsiTheme="minorEastAsia" w:hint="eastAsia"/>
          <w:color w:val="000000" w:themeColor="text1"/>
        </w:rPr>
        <w:t>※１</w:t>
      </w:r>
      <w:r w:rsidRPr="00EC125D">
        <w:rPr>
          <w:rFonts w:asciiTheme="minorEastAsia" w:eastAsiaTheme="minorEastAsia" w:hAnsiTheme="minorEastAsia" w:hint="eastAsia"/>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EC125D">
        <w:rPr>
          <w:rFonts w:asciiTheme="minorEastAsia" w:eastAsiaTheme="minorEastAsia" w:hAnsiTheme="minorEastAsia" w:hint="eastAsia"/>
          <w:color w:val="000000" w:themeColor="text1"/>
          <w:szCs w:val="21"/>
        </w:rPr>
        <w:t>かつ</w:t>
      </w:r>
      <w:r w:rsidR="0021572A" w:rsidRPr="00EC125D">
        <w:rPr>
          <w:rFonts w:asciiTheme="minorEastAsia" w:eastAsiaTheme="minorEastAsia" w:hAnsiTheme="minorEastAsia" w:hint="eastAsia"/>
          <w:color w:val="000000" w:themeColor="text1"/>
          <w:szCs w:val="21"/>
        </w:rPr>
        <w:t>、</w:t>
      </w:r>
      <w:r w:rsidR="0021572A" w:rsidRPr="00EC125D">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2B39A01"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Default="008361BA" w:rsidP="008361BA">
      <w:pPr>
        <w:ind w:left="630"/>
        <w:rPr>
          <w:rFonts w:asciiTheme="minorEastAsia" w:eastAsiaTheme="minorEastAsia" w:hAnsiTheme="minorEastAsia"/>
          <w:szCs w:val="21"/>
        </w:rPr>
      </w:pPr>
    </w:p>
    <w:p w14:paraId="691F06A6" w14:textId="77777777" w:rsidR="00530E2C" w:rsidRPr="005471A3" w:rsidRDefault="00530E2C"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EC125D" w:rsidRDefault="0021572A" w:rsidP="0021572A">
      <w:pPr>
        <w:pStyle w:val="aff0"/>
        <w:ind w:leftChars="500" w:left="1284" w:hangingChars="100" w:hanging="214"/>
        <w:rPr>
          <w:rFonts w:asciiTheme="minorEastAsia" w:eastAsiaTheme="minorEastAsia" w:hAnsiTheme="minorEastAsia"/>
          <w:kern w:val="0"/>
        </w:rPr>
      </w:pPr>
      <w:r w:rsidRPr="00EC125D">
        <w:rPr>
          <w:rFonts w:asciiTheme="minorEastAsia" w:eastAsiaTheme="minorEastAsia" w:hAnsiTheme="minorEastAsia" w:hint="eastAsia"/>
          <w:color w:val="000000" w:themeColor="text1"/>
          <w:szCs w:val="21"/>
        </w:rPr>
        <w:t>・</w:t>
      </w:r>
      <w:r w:rsidRPr="00EC125D">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Default="00E03C66" w:rsidP="00BA3DA0"/>
    <w:p w14:paraId="1E384796" w14:textId="1E1A8756" w:rsidR="00E03C66" w:rsidRDefault="00E03C66"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276370B" w14:textId="77777777" w:rsidR="00530E2C" w:rsidRDefault="00530E2C">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EA17E15" w14:textId="2BC57D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5BD762E9" w14:textId="42C00A7F"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8231B"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083C2B"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5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3V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6jdsLUBcUD1HRxnCv8BaLTgnijpcZ4Y9T+3&#10;3Eks8oPBF7RIp9NhAKMzzWeoMXGXJ5vLE24qhGI0UHI0V+E4tFvrVNNipjS2w8AtvrpahefneWR1&#10;4o8zg9aLobz0Y9Tvv9DyF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MVjdV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800E8"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083C2B" w:rsidP="00C830E5">
      <w:pPr>
        <w:ind w:left="216" w:right="216" w:firstLine="216"/>
        <w:rPr>
          <w:rFonts w:asciiTheme="minorEastAsia" w:eastAsiaTheme="minorEastAsia" w:hAnsiTheme="minorEastAsia" w:cs="Arial"/>
          <w:b/>
          <w:bCs/>
          <w:iCs/>
          <w:noProof/>
        </w:rPr>
      </w:pPr>
      <w:hyperlink r:id="rId10"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EC6193F" w:rsidR="00235961" w:rsidRPr="000F1301" w:rsidRDefault="005A345C" w:rsidP="0017256F">
      <w:pPr>
        <w:pStyle w:val="a9"/>
        <w:ind w:left="709" w:hangingChars="412" w:hanging="709"/>
        <w:rPr>
          <w:rFonts w:asciiTheme="minorEastAsia" w:eastAsiaTheme="minorEastAsia" w:hAnsiTheme="minorEastAsia"/>
          <w:szCs w:val="21"/>
        </w:rPr>
      </w:pPr>
      <w:r w:rsidRPr="000F1301">
        <w:rPr>
          <w:rFonts w:asciiTheme="minorEastAsia" w:eastAsiaTheme="minorEastAsia" w:hAnsiTheme="minorEastAsia" w:hint="eastAsia"/>
          <w:szCs w:val="21"/>
        </w:rPr>
        <w:t>注）</w:t>
      </w:r>
      <w:r w:rsidRPr="00393F7D">
        <w:rPr>
          <w:rFonts w:asciiTheme="minorEastAsia" w:eastAsiaTheme="minorEastAsia" w:hAnsiTheme="minorEastAsia" w:hint="eastAsia"/>
          <w:sz w:val="21"/>
          <w:szCs w:val="21"/>
        </w:rPr>
        <w:t>１．間接経費は</w:t>
      </w:r>
      <w:r w:rsidR="00D9055B" w:rsidRPr="00393F7D">
        <w:rPr>
          <w:rFonts w:asciiTheme="minorEastAsia" w:eastAsiaTheme="minorEastAsia" w:hAnsiTheme="minorEastAsia" w:hint="eastAsia"/>
          <w:noProof/>
          <w:sz w:val="21"/>
          <w:szCs w:val="21"/>
        </w:rPr>
        <w:t>中小企業等</w:t>
      </w:r>
      <w:r w:rsidR="00E13527" w:rsidRPr="00393F7D">
        <w:rPr>
          <w:rFonts w:asciiTheme="minorEastAsia" w:eastAsiaTheme="minorEastAsia" w:hAnsiTheme="minorEastAsia" w:hint="eastAsia"/>
          <w:noProof/>
          <w:sz w:val="21"/>
          <w:szCs w:val="21"/>
        </w:rPr>
        <w:t>は</w:t>
      </w:r>
      <w:r w:rsidR="004E79AE" w:rsidRPr="00393F7D">
        <w:rPr>
          <w:rFonts w:asciiTheme="minorEastAsia" w:eastAsiaTheme="minorEastAsia" w:hAnsiTheme="minorEastAsia" w:hint="eastAsia"/>
          <w:noProof/>
          <w:sz w:val="21"/>
          <w:szCs w:val="21"/>
        </w:rPr>
        <w:t>2</w:t>
      </w:r>
      <w:r w:rsidR="004E79AE" w:rsidRPr="00393F7D">
        <w:rPr>
          <w:rFonts w:asciiTheme="minorEastAsia" w:eastAsiaTheme="minorEastAsia" w:hAnsiTheme="minorEastAsia"/>
          <w:noProof/>
          <w:sz w:val="21"/>
          <w:szCs w:val="21"/>
        </w:rPr>
        <w:t>0</w:t>
      </w:r>
      <w:r w:rsidR="00E13527" w:rsidRPr="00393F7D">
        <w:rPr>
          <w:rFonts w:asciiTheme="minorEastAsia" w:eastAsiaTheme="minorEastAsia" w:hAnsiTheme="minorEastAsia"/>
          <w:noProof/>
          <w:sz w:val="21"/>
          <w:szCs w:val="21"/>
        </w:rPr>
        <w:t>％</w:t>
      </w:r>
      <w:r w:rsidR="00E13527" w:rsidRPr="00393F7D">
        <w:rPr>
          <w:rFonts w:asciiTheme="minorEastAsia" w:eastAsiaTheme="minorEastAsia" w:hAnsiTheme="minorEastAsia" w:hint="eastAsia"/>
          <w:noProof/>
          <w:sz w:val="21"/>
          <w:szCs w:val="21"/>
        </w:rPr>
        <w:t>、</w:t>
      </w:r>
      <w:r w:rsidR="00D9055B" w:rsidRPr="00393F7D">
        <w:rPr>
          <w:rFonts w:asciiTheme="minorEastAsia" w:eastAsiaTheme="minorEastAsia" w:hAnsiTheme="minorEastAsia" w:hint="eastAsia"/>
          <w:noProof/>
          <w:sz w:val="21"/>
          <w:szCs w:val="21"/>
        </w:rPr>
        <w:t>大学</w:t>
      </w:r>
      <w:r w:rsidR="00B87BD5" w:rsidRPr="00393F7D">
        <w:rPr>
          <w:rFonts w:asciiTheme="minorEastAsia" w:eastAsiaTheme="minorEastAsia" w:hAnsiTheme="minorEastAsia" w:hint="eastAsia"/>
          <w:noProof/>
          <w:sz w:val="21"/>
          <w:szCs w:val="21"/>
        </w:rPr>
        <w:t>・国立研究開発法人</w:t>
      </w:r>
      <w:r w:rsidR="000A5647" w:rsidRPr="00393F7D">
        <w:rPr>
          <w:rFonts w:asciiTheme="minorEastAsia" w:eastAsiaTheme="minorEastAsia" w:hAnsiTheme="minorEastAsia" w:hint="eastAsia"/>
          <w:noProof/>
          <w:sz w:val="21"/>
          <w:szCs w:val="21"/>
        </w:rPr>
        <w:t>等</w:t>
      </w:r>
      <w:r w:rsidR="00D9055B" w:rsidRPr="00393F7D">
        <w:rPr>
          <w:rFonts w:asciiTheme="minorEastAsia" w:eastAsiaTheme="minorEastAsia" w:hAnsiTheme="minorEastAsia" w:hint="eastAsia"/>
          <w:noProof/>
          <w:sz w:val="21"/>
          <w:szCs w:val="21"/>
        </w:rPr>
        <w:t>は</w:t>
      </w:r>
      <w:r w:rsidR="00B87BD5" w:rsidRPr="00393F7D">
        <w:rPr>
          <w:rFonts w:asciiTheme="minorEastAsia" w:eastAsiaTheme="minorEastAsia" w:hAnsiTheme="minorEastAsia" w:hint="eastAsia"/>
          <w:noProof/>
          <w:sz w:val="21"/>
          <w:szCs w:val="21"/>
        </w:rPr>
        <w:t>30</w:t>
      </w:r>
      <w:r w:rsidR="00D9055B" w:rsidRPr="00393F7D">
        <w:rPr>
          <w:rFonts w:asciiTheme="minorEastAsia" w:eastAsiaTheme="minorEastAsia" w:hAnsiTheme="minorEastAsia" w:hint="eastAsia"/>
          <w:noProof/>
          <w:sz w:val="21"/>
          <w:szCs w:val="21"/>
        </w:rPr>
        <w:t>％、その他は</w:t>
      </w:r>
      <w:r w:rsidR="004E79AE" w:rsidRPr="00393F7D">
        <w:rPr>
          <w:rFonts w:asciiTheme="minorEastAsia" w:eastAsiaTheme="minorEastAsia" w:hAnsiTheme="minorEastAsia" w:hint="eastAsia"/>
          <w:noProof/>
          <w:sz w:val="21"/>
          <w:szCs w:val="21"/>
        </w:rPr>
        <w:t>1</w:t>
      </w:r>
      <w:r w:rsidR="004E79AE" w:rsidRPr="00393F7D">
        <w:rPr>
          <w:rFonts w:asciiTheme="minorEastAsia" w:eastAsiaTheme="minorEastAsia" w:hAnsiTheme="minorEastAsia"/>
          <w:noProof/>
          <w:sz w:val="21"/>
          <w:szCs w:val="21"/>
        </w:rPr>
        <w:t>0</w:t>
      </w:r>
      <w:r w:rsidRPr="00393F7D">
        <w:rPr>
          <w:rFonts w:asciiTheme="minorEastAsia" w:eastAsiaTheme="minorEastAsia" w:hAnsiTheme="minorEastAsia" w:hint="eastAsia"/>
          <w:noProof/>
          <w:sz w:val="21"/>
          <w:szCs w:val="21"/>
        </w:rPr>
        <w:t>％、とし、</w:t>
      </w:r>
      <w:r w:rsidRPr="00393F7D">
        <w:rPr>
          <w:rFonts w:asciiTheme="minorEastAsia" w:eastAsiaTheme="minorEastAsia" w:hAnsiTheme="minorEastAsia" w:hint="eastAsia"/>
          <w:sz w:val="21"/>
          <w:szCs w:val="21"/>
        </w:rPr>
        <w:t>Ⅰ～Ⅲ</w:t>
      </w:r>
      <w:r w:rsidR="00D9055B" w:rsidRPr="00393F7D">
        <w:rPr>
          <w:rFonts w:asciiTheme="minorEastAsia" w:eastAsiaTheme="minorEastAsia" w:hAnsiTheme="minorEastAsia" w:hint="eastAsia"/>
          <w:sz w:val="21"/>
          <w:szCs w:val="21"/>
        </w:rPr>
        <w:t>の経費総額に対して算定してください。</w:t>
      </w:r>
    </w:p>
    <w:p w14:paraId="50B44B7F" w14:textId="550897DB" w:rsidR="00235961" w:rsidRPr="000F1301" w:rsidRDefault="00D9055B" w:rsidP="0028107B">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26A0FDA2"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13F840A2"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35D439F4" w:rsidR="0004492C"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690B9E9A">
                <wp:simplePos x="0" y="0"/>
                <wp:positionH relativeFrom="margin">
                  <wp:posOffset>2315977</wp:posOffset>
                </wp:positionH>
                <wp:positionV relativeFrom="paragraph">
                  <wp:posOffset>35931</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2" type="#_x0000_t62" style="position:absolute;left:0;text-align:left;margin-left:182.35pt;margin-top:2.85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27CB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CCC18"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5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17EEF4C" w14:textId="3DD1159E" w:rsidR="00D438CB" w:rsidRDefault="00D438CB" w:rsidP="00393F7D">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616680C3" w14:textId="49F4F855" w:rsidR="00945FCE" w:rsidRDefault="00945FCE" w:rsidP="00945FCE">
      <w:pPr>
        <w:widowControl/>
        <w:jc w:val="left"/>
        <w:rPr>
          <w:szCs w:val="21"/>
        </w:rPr>
      </w:pPr>
    </w:p>
    <w:p w14:paraId="6A273379" w14:textId="1604F23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lV0HA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quCT1cxQqS1hOqBiEUYGpcGjQ4N4C/OOmragvufB4GKM/PRkjhXk9ksdnkyZvPllAy8&#10;9JSXHmElQRU8cDYct2GYjINDvW8o0tAOFm5I0Fonsp+zOuVPjZk0OA1R7PxLO716HvXNI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nWVXQcAgAAMgQAAA4AAAAAAAAAAAAAAAAALgIAAGRycy9lMm9Eb2MueG1sUEsB&#10;Ai0AFAAGAAgAAAAhAEeM12HgAAAACwEAAA8AAAAAAAAAAAAAAAAAdgQAAGRycy9kb3ducmV2Lnht&#10;bFBLBQYAAAAABAAEAPMAAACDBQ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6B653E1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A828FD8" w:rsidR="00945FCE" w:rsidRPr="00854A33" w:rsidRDefault="00854A33" w:rsidP="00945FCE">
      <w:pPr>
        <w:widowControl/>
        <w:jc w:val="left"/>
        <w:rPr>
          <w:szCs w:val="21"/>
        </w:rPr>
      </w:pPr>
      <w:r w:rsidRPr="00854A33">
        <w:rPr>
          <w:noProof/>
        </w:rPr>
        <w:drawing>
          <wp:inline distT="0" distB="0" distL="0" distR="0" wp14:anchorId="3E34049C" wp14:editId="3DD52AC9">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35D7284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BLyew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ZLcx1V49UGysOTIw666fCW3yl8sXvmwxNzOA44ODji4REPqaEpKPQUJRW4&#10;Xx/dR33sUpRS0uB4FdT/3DEnKNHfDfbvdT6bxXlMzOzicoqMO5VsTiVmV68B2yDHZWJ5IqN+0AMp&#10;HdRvuAlW0SuKmOHou6A8uIFZh27scZdwsVolNZxBy8K9ebE8gsdCx458bd+Ys33bBmz4BxhGkc3f&#10;dW+nGy0NrHYBpEqtfaxr/wQ4v6mX+l0TF8Qpn7S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QMEvJ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ahkkW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11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4C"/>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0AA4"/>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0E2C"/>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09B"/>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C7B"/>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6F1"/>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3065"/>
    <w:rsid w:val="00D04012"/>
    <w:rsid w:val="00D0464B"/>
    <w:rsid w:val="00D054CA"/>
    <w:rsid w:val="00D05749"/>
    <w:rsid w:val="00D0616C"/>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25D"/>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11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8b7igoge7xeh"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8431</Words>
  <Characters>1855</Characters>
  <DocSecurity>0</DocSecurity>
  <Lines>15</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10266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