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67A687D"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276D856D"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72C0B724"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1A385E7F"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3101A4F6" w14:textId="16399800" w:rsidR="006E7B0D" w:rsidRPr="00667E78" w:rsidRDefault="000C446D" w:rsidP="006E7B0D">
      <w:pPr>
        <w:ind w:firstLineChars="300" w:firstLine="642"/>
        <w:jc w:val="left"/>
        <w:rPr>
          <w:rStyle w:val="data9"/>
          <w:rFonts w:asciiTheme="minorEastAsia" w:eastAsiaTheme="minorEastAsia" w:hAnsiTheme="minorEastAsia"/>
          <w:szCs w:val="21"/>
        </w:rPr>
      </w:pPr>
      <w:r w:rsidRPr="00EE7318">
        <w:rPr>
          <w:rFonts w:asciiTheme="minorEastAsia" w:eastAsiaTheme="minorEastAsia" w:hAnsiTheme="minorEastAsia"/>
        </w:rPr>
        <w:t>https://app23.infoc.nedo.go.jp/koubo/qa/enquetes/rif4x6yp85nk</w:t>
      </w:r>
    </w:p>
    <w:p w14:paraId="5CF80259" w14:textId="01DF4452" w:rsidR="00BA3DA0" w:rsidRPr="006E7B0D" w:rsidRDefault="00BA3DA0" w:rsidP="00066F34">
      <w:pPr>
        <w:rPr>
          <w:rFonts w:asciiTheme="minorEastAsia" w:eastAsiaTheme="minorEastAsia" w:hAnsiTheme="minorEastAsia" w:cs="Arial"/>
        </w:rPr>
      </w:pPr>
    </w:p>
    <w:p w14:paraId="317EEF44" w14:textId="44E812C3"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4524EAB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3D45C372"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34961DB3"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1B2A48">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40C33B5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2DFEF950"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05C1F01E"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C441D6" w:rsidP="003E09EC">
      <w:pPr>
        <w:ind w:leftChars="100" w:left="214" w:firstLine="420"/>
        <w:rPr>
          <w:rFonts w:asciiTheme="minorEastAsia" w:eastAsiaTheme="minorEastAsia" w:hAnsiTheme="minorEastAsia" w:cs="Arial"/>
        </w:rPr>
      </w:pPr>
      <w:hyperlink r:id="rId7"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2D9F9C19"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2614252D" w:rsidR="001F0F26" w:rsidRDefault="001F0F26" w:rsidP="00BA3DA0">
      <w:pPr>
        <w:rPr>
          <w:rFonts w:asciiTheme="minorEastAsia" w:eastAsiaTheme="minorEastAsia" w:hAnsiTheme="minorEastAsia" w:cs="Arial"/>
        </w:rPr>
      </w:pPr>
    </w:p>
    <w:p w14:paraId="7DB685AB" w14:textId="0889B6FF"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5FEA470C"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77CBDA56"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38C49936" w:rsidR="00BA3DA0" w:rsidRPr="005471A3" w:rsidRDefault="00BA3DA0" w:rsidP="00BA3DA0">
      <w:pPr>
        <w:rPr>
          <w:rFonts w:asciiTheme="minorEastAsia" w:eastAsiaTheme="minorEastAsia" w:hAnsiTheme="minorEastAsia" w:cs="Arial"/>
        </w:rPr>
      </w:pPr>
    </w:p>
    <w:p w14:paraId="0A9001DE" w14:textId="09DFC4E4"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51D000B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080CC668"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181D9387"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3FD82D8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232ED896"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46438189"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F3FBBB6"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285206DB"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3AAD6209"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2896B702" w:rsidR="00BA3DA0" w:rsidRPr="006B544C" w:rsidRDefault="00D359F3" w:rsidP="00BA3DA0">
      <w:pPr>
        <w:jc w:val="center"/>
        <w:rPr>
          <w:rFonts w:ascii="ＭＳ 明朝" w:hAnsi="ＭＳ 明朝"/>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06720" behindDoc="0" locked="0" layoutInCell="1" allowOverlap="1" wp14:anchorId="2C97EA53" wp14:editId="11730849">
                <wp:simplePos x="0" y="0"/>
                <wp:positionH relativeFrom="margin">
                  <wp:posOffset>5776402</wp:posOffset>
                </wp:positionH>
                <wp:positionV relativeFrom="paragraph">
                  <wp:posOffset>30618</wp:posOffset>
                </wp:positionV>
                <wp:extent cx="765175" cy="346710"/>
                <wp:effectExtent l="0" t="0" r="15875" b="15240"/>
                <wp:wrapNone/>
                <wp:docPr id="189" name="テキスト ボックス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B052FBE" w14:textId="77777777" w:rsidR="00D359F3" w:rsidRDefault="00D359F3" w:rsidP="00D359F3">
                            <w:pPr>
                              <w:jc w:val="center"/>
                            </w:pPr>
                            <w:r>
                              <w:rPr>
                                <w:rFonts w:hint="eastAsia"/>
                              </w:rPr>
                              <w:t>別紙１</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7EA53" id="_x0000_t202" coordsize="21600,21600" o:spt="202" path="m,l,21600r21600,l21600,xe">
                <v:stroke joinstyle="miter"/>
                <v:path gradientshapeok="t" o:connecttype="rect"/>
              </v:shapetype>
              <v:shape id="テキスト ボックス 189" o:spid="_x0000_s1026" type="#_x0000_t202" style="position:absolute;left:0;text-align:left;margin-left:454.85pt;margin-top:2.4pt;width:60.25pt;height:27.3pt;z-index:251806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TB8KAIAAFIEAAAOAAAAZHJzL2Uyb0RvYy54bWysVNuO0zAQfUfiHyy/07Sll92o6WrpUoS0&#10;sEgLH+A4TmPheMzYbbJ8PWOn260KvCDyYHk84+OZc2ayuulbww4KvQZb8MlozJmyEiptdwX/9nX7&#10;5oozH4SthAGrCv6kPL9Zv3616lyuptCAqRQyArE+71zBmxBcnmVeNqoVfgROWXLWgK0IZOIuq1B0&#10;hN6abDoeL7IOsHIIUnlPp3eDk68Tfl0rGR7q2qvATMEpt5BWTGsZ12y9EvkOhWu0PKYh/iGLVmhL&#10;j56g7kQQbI/6N6hWSwQPdRhJaDOoay1VqoGqmYwvqnlshFOpFiLHuxNN/v/Bys+HR/cFWejfQU8C&#10;piK8uwf53TMLm0bYnbpFhK5RoqKHJ5GyrHM+P16NVPvcR5Cy+wQViSz2ARJQX2MbWaE6GaGTAE8n&#10;0lUfmKTD5WI+Wc45k+R6O1ssJ0mUTOTPlx368EFBy+Km4EiaJnBxuPchJiPy55D4lgejq602Jhm4&#10;KzcG2UGQ/tv0pfwvwoxlXcGv59P5UP9fIcbp+xNEqwM1stFtwa9OQSKPrL23VWqzILQZ9pSysUca&#10;I3MDh6EvewqMdJZQPRGhCEPD0oCFB1pqA5SnNNpx1gD+vDyLcdQb5OGso6YuuP+xF6g4Mx8tiXc9&#10;mc3iFCRjNl9OycBzT3nuEVYSVMEDZ8N2E4bJ2TvUu4ZeGtrFwi0JXuskxkv2x/qocZNGxyGLk3Fu&#10;p6iXX8H6FwAAAP//AwBQSwMEFAAGAAgAAAAhAMsHAfTfAAAACQEAAA8AAABkcnMvZG93bnJldi54&#10;bWxMj8FOwzAQRO9I/IO1SFxQa9OGtglxKoQEojdoEVzdeJtE2Otgu2n4e9wTHEczmnlTrkdr2IA+&#10;dI4k3E4FMKTa6Y4aCe+7p8kKWIiKtDKOUMIPBlhXlxelKrQ70RsO29iwVEKhUBLaGPuC81C3aFWY&#10;uh4peQfnrYpJ+oZrr06p3Bo+E2LBreooLbSqx8cW66/t0UpYZS/DZ9jMXz/qxcHk8WY5PH97Ka+v&#10;xod7YBHH+BeGM35Chyox7d2RdGBGQi7yZYpKyNKDsy/mYgZsL+Euz4BXJf//oPoFAAD//wMAUEsB&#10;Ai0AFAAGAAgAAAAhALaDOJL+AAAA4QEAABMAAAAAAAAAAAAAAAAAAAAAAFtDb250ZW50X1R5cGVz&#10;XS54bWxQSwECLQAUAAYACAAAACEAOP0h/9YAAACUAQAACwAAAAAAAAAAAAAAAAAvAQAAX3JlbHMv&#10;LnJlbHNQSwECLQAUAAYACAAAACEANAUwfCgCAABSBAAADgAAAAAAAAAAAAAAAAAuAgAAZHJzL2Uy&#10;b0RvYy54bWxQSwECLQAUAAYACAAAACEAywcB9N8AAAAJAQAADwAAAAAAAAAAAAAAAACCBAAAZHJz&#10;L2Rvd25yZXYueG1sUEsFBgAAAAAEAAQA8wAAAI4FAAAAAA==&#10;">
                <v:textbox>
                  <w:txbxContent>
                    <w:p w14:paraId="5B052FBE" w14:textId="77777777" w:rsidR="00D359F3" w:rsidRDefault="00D359F3" w:rsidP="00D359F3">
                      <w:pPr>
                        <w:jc w:val="center"/>
                      </w:pPr>
                      <w:r>
                        <w:rPr>
                          <w:rFonts w:hint="eastAsia"/>
                        </w:rPr>
                        <w:t>別紙１</w:t>
                      </w:r>
                    </w:p>
                  </w:txbxContent>
                </v:textbox>
                <w10:wrap anchorx="margin"/>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05B38"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228D68E1" w14:textId="77777777" w:rsidR="00DF25A7" w:rsidRPr="00DF25A7" w:rsidRDefault="00DF25A7" w:rsidP="00DF25A7">
      <w:pPr>
        <w:jc w:val="center"/>
        <w:rPr>
          <w:rFonts w:asciiTheme="minorEastAsia" w:eastAsiaTheme="minorEastAsia" w:hAnsiTheme="minorEastAsia"/>
          <w:sz w:val="32"/>
          <w:szCs w:val="32"/>
        </w:rPr>
      </w:pPr>
      <w:r w:rsidRPr="00DF25A7">
        <w:rPr>
          <w:rFonts w:asciiTheme="minorEastAsia" w:eastAsiaTheme="minorEastAsia" w:hAnsiTheme="minorEastAsia" w:hint="eastAsia"/>
          <w:sz w:val="32"/>
          <w:szCs w:val="32"/>
        </w:rPr>
        <w:t>「カーボンリサイクル・火力発電の脱炭素化技術等国際協力事業／</w:t>
      </w:r>
    </w:p>
    <w:p w14:paraId="25FD317E" w14:textId="77777777" w:rsidR="00DF25A7" w:rsidRPr="00DF25A7" w:rsidRDefault="00DF25A7" w:rsidP="00DF25A7">
      <w:pPr>
        <w:jc w:val="center"/>
        <w:rPr>
          <w:rFonts w:asciiTheme="minorEastAsia" w:eastAsiaTheme="minorEastAsia" w:hAnsiTheme="minorEastAsia"/>
          <w:sz w:val="32"/>
          <w:szCs w:val="32"/>
        </w:rPr>
      </w:pPr>
      <w:r w:rsidRPr="00DF25A7">
        <w:rPr>
          <w:rFonts w:asciiTheme="minorEastAsia" w:eastAsiaTheme="minorEastAsia" w:hAnsiTheme="minorEastAsia" w:hint="eastAsia"/>
          <w:sz w:val="32"/>
          <w:szCs w:val="32"/>
        </w:rPr>
        <w:t>カーボンニュートラル実現シナリオ構築等に向けた国際連携事業／</w:t>
      </w:r>
    </w:p>
    <w:p w14:paraId="6FC8E8E3" w14:textId="77777777" w:rsidR="00DF25A7" w:rsidRDefault="00DF25A7" w:rsidP="00DF25A7">
      <w:pPr>
        <w:jc w:val="center"/>
        <w:rPr>
          <w:rFonts w:asciiTheme="minorEastAsia" w:eastAsiaTheme="minorEastAsia" w:hAnsiTheme="minorEastAsia"/>
          <w:sz w:val="32"/>
          <w:szCs w:val="32"/>
        </w:rPr>
      </w:pPr>
      <w:r w:rsidRPr="00DF25A7">
        <w:rPr>
          <w:rFonts w:asciiTheme="minorEastAsia" w:eastAsiaTheme="minorEastAsia" w:hAnsiTheme="minorEastAsia" w:hint="eastAsia"/>
          <w:sz w:val="32"/>
          <w:szCs w:val="32"/>
        </w:rPr>
        <w:t>『カーボンリサイクルに関する国際会議』開催に係る運営等業務」</w:t>
      </w:r>
    </w:p>
    <w:p w14:paraId="0EB514FD" w14:textId="59E63695" w:rsidR="00BA3DA0" w:rsidRPr="005471A3" w:rsidRDefault="00BA3DA0" w:rsidP="00DF25A7">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Default="00BA3DA0" w:rsidP="00BA3DA0">
      <w:pPr>
        <w:rPr>
          <w:rFonts w:ascii="ＭＳ 明朝" w:hAnsi="ＭＳ 明朝" w:cs="Arial"/>
          <w:noProof/>
        </w:rPr>
      </w:pPr>
    </w:p>
    <w:p w14:paraId="6016CA02" w14:textId="77777777" w:rsidR="00933553" w:rsidRDefault="00933553" w:rsidP="00BA3DA0">
      <w:pPr>
        <w:rPr>
          <w:rFonts w:ascii="ＭＳ 明朝" w:hAnsi="ＭＳ 明朝" w:cs="Arial"/>
          <w:noProof/>
        </w:rPr>
      </w:pPr>
    </w:p>
    <w:p w14:paraId="62651CDD" w14:textId="77777777" w:rsidR="00933553" w:rsidRDefault="00933553" w:rsidP="00BA3DA0">
      <w:pPr>
        <w:rPr>
          <w:rFonts w:ascii="ＭＳ 明朝" w:hAnsi="ＭＳ 明朝" w:cs="Arial"/>
          <w:noProof/>
        </w:rPr>
      </w:pPr>
    </w:p>
    <w:p w14:paraId="1DD6956C" w14:textId="77777777" w:rsidR="00933553" w:rsidRDefault="00933553" w:rsidP="00BA3DA0">
      <w:pPr>
        <w:rPr>
          <w:rFonts w:ascii="ＭＳ 明朝" w:hAnsi="ＭＳ 明朝" w:cs="Arial"/>
          <w:noProof/>
        </w:rPr>
      </w:pPr>
    </w:p>
    <w:p w14:paraId="4420FE1B" w14:textId="77777777" w:rsidR="00933553" w:rsidRPr="006B544C" w:rsidRDefault="00933553"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07119D0D" w:rsidR="00BA3DA0" w:rsidRPr="00DF25A7" w:rsidRDefault="00DF25A7" w:rsidP="00DF25A7">
      <w:pPr>
        <w:ind w:firstLine="210"/>
        <w:rPr>
          <w:rFonts w:asciiTheme="minorEastAsia" w:eastAsiaTheme="minorEastAsia" w:hAnsiTheme="minorEastAsia" w:cs="Arial"/>
          <w:b/>
          <w:bCs/>
          <w:noProof/>
        </w:rPr>
      </w:pPr>
      <w:r w:rsidRPr="00DF25A7">
        <w:rPr>
          <w:rFonts w:asciiTheme="minorEastAsia" w:eastAsiaTheme="minorEastAsia" w:hAnsiTheme="minorEastAsia" w:hint="eastAsia"/>
          <w:b/>
          <w:bCs/>
        </w:rPr>
        <w:t>カーボンリサイクル・火力発電の脱炭素化技術等国際協力事業／カーボンニュートラル実現シナリオ構築等に向けた国際連携事業／『カーボンリサイクルに関する国際会議』開催に係る運営等業務</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28BEB986">
                <wp:simplePos x="0" y="0"/>
                <wp:positionH relativeFrom="column">
                  <wp:posOffset>-38101</wp:posOffset>
                </wp:positionH>
                <wp:positionV relativeFrom="paragraph">
                  <wp:posOffset>206375</wp:posOffset>
                </wp:positionV>
                <wp:extent cx="6486525" cy="495300"/>
                <wp:effectExtent l="0" t="0" r="28575" b="19050"/>
                <wp:wrapNone/>
                <wp:docPr id="485" name="大かっこ 485"/>
                <wp:cNvGraphicFramePr/>
                <a:graphic xmlns:a="http://schemas.openxmlformats.org/drawingml/2006/main">
                  <a:graphicData uri="http://schemas.microsoft.com/office/word/2010/wordprocessingShape">
                    <wps:wsp>
                      <wps:cNvSpPr/>
                      <wps:spPr>
                        <a:xfrm>
                          <a:off x="0" y="0"/>
                          <a:ext cx="6486525"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DE1D1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3pt;margin-top:16.25pt;width:510.75pt;height:39pt;z-index:251725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urawIAAEEFAAAOAAAAZHJzL2Uyb0RvYy54bWysVG1r2zAQ/j7YfxD6vtrJkq4NdUpo6RiU&#10;tqwd/azIUiMm67STEif79TvJdhK6F9jYF1une3/uOV1cbhvLNgqDAVfx0UnJmXISauNeKv7l6ebd&#10;GWchClcLC05VfKcCv5y/fXPR+pkawwpsrZBREBdmra/4KkY/K4ogV6oR4QS8cqTUgI2IJOJLUaNo&#10;KXpji3FZnhYtYO0RpAqBbq87JZ/n+ForGe+1DioyW3GqLeYv5u8yfYv5hZi9oPArI/syxD9U0Qjj&#10;KOk+1LWIgq3R/BSqMRIhgI4nEpoCtDZS5R6om1H5qpvHlfAq90LgBL+HKfy/sPJu8+gfkGBofZgF&#10;OqYuthqb9Kf62DaDtduDpbaRSbo8nZydTsdTziTpJufT92VGszh4ewzxo4KGpUPFlyjkVxUfhMEM&#10;ldjchkiJyWOwTDmtYy0x6bycltksgDX1jbE2KTMv1JVFthE00bgdpQlShCMrkqyjy0ND+RR3VnXx&#10;PyvNTE0tjLoEiWuHmEJK5eIQ1zqyTm6aKtg79pX9ybG3T64q8/BvnPceOTO4uHdujIMOvt9CoTv7&#10;AYGu7wTBEurdAzKEbguClzeGJnMrAg0Fifa0ILTK8Z4+2gJNAfoTZyvA77+6T/bERtJy1tIaVTx8&#10;WwtUnNlPjnh6PppM0t5lYTL9MCYBjzXLY41bN1dAcx3Ro+FlPib7aIejRmieaeMXKSuphJOUu+Iy&#10;4iBcxW696c2QarHIZrRrXsRb9+jlMPVEuafts0Df0zMSse9gWDkxe0XPzjbNw8FiHUGbzN0Drj3e&#10;tKeZkP2bkh6CYzlbHV6++Q8AAAD//wMAUEsDBBQABgAIAAAAIQBuipTF3wAAAAoBAAAPAAAAZHJz&#10;L2Rvd25yZXYueG1sTI/BTsMwEETvSPyDtUjcWjtFCSjEqRBRxQEJQeED3HhJQuJ1FLtN+vdsT3Cb&#10;1Yxm3xTbxQ3ihFPoPGlI1goEUu1tR42Gr8/d6gFEiIasGTyhhjMG2JbXV4XJrZ/pA0/72AguoZAb&#10;DW2MYy5lqFt0Jqz9iMTet5+ciXxOjbSTmbncDXKjVCad6Yg/tGbE5xbrfn90GlL5U71WNnt7r+yu&#10;z6r+/jy/TFrf3ixPjyAiLvEvDBd8RoeSmQ7+SDaIQcMq4ylRw90mBXHxVZKyOrBKVAqyLOT/CeUv&#10;AAAA//8DAFBLAQItABQABgAIAAAAIQC2gziS/gAAAOEBAAATAAAAAAAAAAAAAAAAAAAAAABbQ29u&#10;dGVudF9UeXBlc10ueG1sUEsBAi0AFAAGAAgAAAAhADj9If/WAAAAlAEAAAsAAAAAAAAAAAAAAAAA&#10;LwEAAF9yZWxzLy5yZWxzUEsBAi0AFAAGAAgAAAAhACHCi6trAgAAQQUAAA4AAAAAAAAAAAAAAAAA&#10;LgIAAGRycy9lMm9Eb2MueG1sUEsBAi0AFAAGAAgAAAAhAG6KlMXfAAAACgEAAA8AAAAAAAAAAAAA&#10;AAAAxQQAAGRycy9kb3ducmV2LnhtbFBLBQYAAAAABAAEAPMAAADRBQ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0B114DF7" w14:textId="77777777" w:rsidR="00831953" w:rsidRDefault="00BA3DA0" w:rsidP="00844D8D">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02784C">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02784C">
        <w:rPr>
          <w:rFonts w:asciiTheme="minorEastAsia" w:eastAsiaTheme="minorEastAsia" w:hAnsiTheme="minorEastAsia" w:cs="Arial" w:hint="eastAsia"/>
          <w:b/>
          <w:bCs/>
          <w:iCs/>
          <w:noProof/>
        </w:rPr>
        <w:t>本業務における</w:t>
      </w:r>
      <w:r w:rsidRPr="005471A3">
        <w:rPr>
          <w:rFonts w:asciiTheme="minorEastAsia" w:eastAsiaTheme="minorEastAsia" w:hAnsiTheme="minorEastAsia" w:cs="Arial" w:hint="eastAsia"/>
          <w:b/>
          <w:bCs/>
          <w:iCs/>
          <w:noProof/>
        </w:rPr>
        <w:t>目標・</w:t>
      </w:r>
      <w:r w:rsidR="0002784C">
        <w:rPr>
          <w:rFonts w:asciiTheme="minorEastAsia" w:eastAsiaTheme="minorEastAsia" w:hAnsiTheme="minorEastAsia" w:cs="Arial" w:hint="eastAsia"/>
          <w:b/>
          <w:bCs/>
          <w:iCs/>
          <w:noProof/>
        </w:rPr>
        <w:t>運営計画</w:t>
      </w:r>
      <w:r w:rsidRPr="005471A3">
        <w:rPr>
          <w:rFonts w:asciiTheme="minorEastAsia" w:eastAsiaTheme="minorEastAsia" w:hAnsiTheme="minorEastAsia" w:cs="Arial" w:hint="eastAsia"/>
          <w:b/>
          <w:bCs/>
          <w:iCs/>
          <w:noProof/>
        </w:rPr>
        <w:t>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350C860D" w:rsidR="00BA3DA0" w:rsidRDefault="00831953" w:rsidP="00831953">
      <w:pPr>
        <w:ind w:leftChars="100" w:left="215" w:hanging="1"/>
        <w:rPr>
          <w:rFonts w:asciiTheme="minorEastAsia" w:eastAsiaTheme="minorEastAsia" w:hAnsiTheme="minorEastAsia" w:cs="Arial"/>
          <w:noProof/>
        </w:rPr>
      </w:pPr>
      <w:r w:rsidRPr="00831953">
        <w:rPr>
          <w:rFonts w:asciiTheme="minorEastAsia" w:eastAsiaTheme="minorEastAsia" w:hAnsiTheme="minorEastAsia" w:cs="Arial" w:hint="eastAsia"/>
          <w:b/>
          <w:bCs/>
          <w:iCs/>
          <w:noProof/>
        </w:rPr>
        <w:t>また、当該業務を貴社が実施することの利点や優位性についても説明をしてください</w:t>
      </w:r>
      <w:r>
        <w:rPr>
          <w:rFonts w:asciiTheme="minorEastAsia" w:eastAsiaTheme="minorEastAsia" w:hAnsiTheme="minorEastAsia" w:cs="Arial" w:hint="eastAsia"/>
          <w:b/>
          <w:bCs/>
          <w:iCs/>
          <w:noProof/>
        </w:rPr>
        <w:t>。</w:t>
      </w:r>
    </w:p>
    <w:p w14:paraId="7FEA147A" w14:textId="77777777" w:rsidR="00844D8D" w:rsidRPr="0002784C"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7910C89B">
                <wp:simplePos x="0" y="0"/>
                <wp:positionH relativeFrom="column">
                  <wp:posOffset>-38100</wp:posOffset>
                </wp:positionH>
                <wp:positionV relativeFrom="paragraph">
                  <wp:posOffset>191135</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D18C33" id="大かっこ 486" o:spid="_x0000_s1026" type="#_x0000_t185" style="position:absolute;left:0;text-align:left;margin-left:-3pt;margin-top:15.0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O/PvYLdAAAACgEAAA8AAABkcnMvZG93bnJldi54bWxMj0FPwzAMhe9I/IfI&#10;SNy2pAxVUJpO0wRcOCAGEle3MU2hcUqTbd2/Jz2xm+339Py9cj25XhxoDJ1nDdlSgSBuvOm41fDx&#10;/rS4AxEissHeM2k4UYB1dXlRYmH8kd/osIutSCEcCtRgYxwKKUNjyWFY+oE4aV9+dBjTOrbSjHhM&#10;4a6XN0rl0mHH6YPFgbaWmp/d3mlQ0+ZlIHy26vTdfNar7Pf1cYtaX19NmwcQkab4b4YZP6FDlZhq&#10;v2cTRK9hkacqUcNKZSBmXd1m6VLP030OsirleYXqDwAA//8DAFBLAQItABQABgAIAAAAIQC2gziS&#10;/gAAAOEBAAATAAAAAAAAAAAAAAAAAAAAAABbQ29udGVudF9UeXBlc10ueG1sUEsBAi0AFAAGAAgA&#10;AAAhADj9If/WAAAAlAEAAAsAAAAAAAAAAAAAAAAALwEAAF9yZWxzLy5yZWxzUEsBAi0AFAAGAAgA&#10;AAAhAH/3UQdSAgAApgQAAA4AAAAAAAAAAAAAAAAALgIAAGRycy9lMm9Eb2MueG1sUEsBAi0AFAAG&#10;AAgAAAAhAO/PvYLdAAAACgEAAA8AAAAAAAAAAAAAAAAArAQAAGRycy9kb3ducmV2LnhtbFBLBQYA&#10;AAAABAAEAPMAAAC2BQ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245D30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rPr>
        <w:t>業務</w:t>
      </w:r>
      <w:r w:rsidR="00EE0D28">
        <w:rPr>
          <w:rFonts w:asciiTheme="minorEastAsia" w:eastAsiaTheme="minorEastAsia" w:hAnsiTheme="minorEastAsia" w:cs="Arial" w:hint="eastAsia"/>
          <w:b/>
          <w:bCs/>
          <w:iCs/>
          <w:noProof/>
        </w:rPr>
        <w:t>のうち</w:t>
      </w:r>
      <w:r w:rsidRPr="005471A3">
        <w:rPr>
          <w:rFonts w:asciiTheme="minorEastAsia" w:eastAsiaTheme="minorEastAsia" w:hAnsiTheme="minorEastAsia" w:cs="Arial" w:hint="eastAsia"/>
          <w:b/>
          <w:bCs/>
          <w:iCs/>
          <w:noProof/>
        </w:rPr>
        <w:t>、</w:t>
      </w:r>
      <w:r w:rsidR="00EE0D28">
        <w:rPr>
          <w:rFonts w:asciiTheme="minorEastAsia" w:eastAsiaTheme="minorEastAsia" w:hAnsiTheme="minorEastAsia" w:cs="Arial" w:hint="eastAsia"/>
          <w:b/>
          <w:bCs/>
          <w:iCs/>
          <w:noProof/>
        </w:rPr>
        <w:t>調査・提案を伴う</w:t>
      </w:r>
      <w:r w:rsidR="00923FAC">
        <w:rPr>
          <w:rFonts w:asciiTheme="minorEastAsia" w:eastAsiaTheme="minorEastAsia" w:hAnsiTheme="minorEastAsia" w:cs="Arial" w:hint="eastAsia"/>
          <w:b/>
          <w:bCs/>
          <w:iCs/>
          <w:noProof/>
        </w:rPr>
        <w:t>実施</w:t>
      </w:r>
      <w:r w:rsidRPr="005471A3">
        <w:rPr>
          <w:rFonts w:asciiTheme="minorEastAsia" w:eastAsiaTheme="minorEastAsia" w:hAnsiTheme="minorEastAsia" w:cs="Arial" w:hint="eastAsia"/>
          <w:b/>
          <w:bCs/>
          <w:iCs/>
          <w:noProof/>
        </w:rPr>
        <w:t>項目について</w:t>
      </w:r>
      <w:r w:rsidR="00EE0D28">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0267DD4C">
                <wp:simplePos x="0" y="0"/>
                <wp:positionH relativeFrom="margin">
                  <wp:align>right</wp:align>
                </wp:positionH>
                <wp:positionV relativeFrom="paragraph">
                  <wp:posOffset>208914</wp:posOffset>
                </wp:positionV>
                <wp:extent cx="6629400" cy="1533525"/>
                <wp:effectExtent l="0" t="0" r="19050" b="28575"/>
                <wp:wrapNone/>
                <wp:docPr id="487" name="大かっこ 487"/>
                <wp:cNvGraphicFramePr/>
                <a:graphic xmlns:a="http://schemas.openxmlformats.org/drawingml/2006/main">
                  <a:graphicData uri="http://schemas.microsoft.com/office/word/2010/wordprocessingShape">
                    <wps:wsp>
                      <wps:cNvSpPr/>
                      <wps:spPr>
                        <a:xfrm>
                          <a:off x="0" y="0"/>
                          <a:ext cx="6629400" cy="15335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FEA4C" id="大かっこ 487" o:spid="_x0000_s1026" type="#_x0000_t185" style="position:absolute;left:0;text-align:left;margin-left:470.8pt;margin-top:16.45pt;width:522pt;height:120.75pt;z-index:251727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X3VQIAAKcEAAAOAAAAZHJzL2Uyb0RvYy54bWysVMFu2zAMvQ/YPwi6r07SpGuDOkXQosOA&#10;og3QDj0zshQbk0WNUuJkXz9Kdpuu22lYDgolUo/k06Mvr/atFTtNoUFXyvHJSArtFFaN25Ty29Pt&#10;p3MpQgRXgUWnS3nQQV4tPn647PxcT7BGW2kSDOLCvPOlrGP086IIqtYthBP02rHTILUQeUuboiLo&#10;GL21xWQ0Ois6pMoTKh0Cn970TrnI+MZoFR+MCToKW0quLeaV8rpOa7G4hPmGwNeNGsqAf6iihcZx&#10;0leoG4ggttT8AdU2ijCgiScK2wKNaZTOPXA349G7bh5r8Dr3wuQE/0pT+H+w6n736FfENHQ+zAOb&#10;qYu9oTb9c31in8k6vJKl91EoPjw7m1xMR8ypYt94dno6m8wSncXxuqcQv2hsRTJKuSZQ33VcQUOZ&#10;K9jdhdjfeIlMSR3eNtbmh7FOdAx+MZqlPMD6MBYim62vShncRgqwGxaeij1kQNtU6XoCCodwbUns&#10;gN+eJVNh98TFS2EhRHZwR/k3FP3b1VTPDYS6v5xdQ5h1CVpnaQ3lH5lL1hqrw4oEYa+14NVtw2h3&#10;nHQFxOLiVnhg4gMvxiL3h4MlRY3082/nKZ7fnL1SdCxW7v3HFkhzL18dq+FiPJ0mdefNdPZ5wht6&#10;61m/9bhte43MyZhH06tspvhoX0xD2D7zXC1TVnaBU5y7Z3nYXMd+iHgylV4ucxgr2kO8c49eJfDE&#10;U+Lxaf8M5AcNRH6Be3wRNszfaaCP7VWw3EY0TRbIkVfWV9rwNGSlDZObxu3tPkcdvy+LXwAAAP//&#10;AwBQSwMEFAAGAAgAAAAhAEpmS7TcAAAACAEAAA8AAABkcnMvZG93bnJldi54bWxMj8FOwzAMhu9I&#10;vENkJG4sWVcBK02naQIuHBADaVe3MU2hcUqTbd3bk53gaP+/Pn8uV5PrxYHG0HnWMJ8pEMSNNx23&#10;Gj7en27uQYSIbLD3TBpOFGBVXV6UWBh/5Dc6bGMrEoRDgRpsjEMhZWgsOQwzPxCn7NOPDmMax1aa&#10;EY8J7nqZKXUrHXacLlgcaGOp+d7unQY1rV8GwmerTl/Nrl7Mf14fN6j19dW0fgARaYp/ZTjrJ3Wo&#10;klPt92yC6BMj9TQssiWIc6ryPG1qDdldnoOsSvn/geoXAAD//wMAUEsBAi0AFAAGAAgAAAAhALaD&#10;OJL+AAAA4QEAABMAAAAAAAAAAAAAAAAAAAAAAFtDb250ZW50X1R5cGVzXS54bWxQSwECLQAUAAYA&#10;CAAAACEAOP0h/9YAAACUAQAACwAAAAAAAAAAAAAAAAAvAQAAX3JlbHMvLnJlbHNQSwECLQAUAAYA&#10;CAAAACEAjAAl91UCAACnBAAADgAAAAAAAAAAAAAAAAAuAgAAZHJzL2Uyb0RvYy54bWxQSwECLQAU&#10;AAYACAAAACEASmZLtNwAAAAIAQAADwAAAAAAAAAAAAAAAACvBAAAZHJzL2Rvd25yZXYueG1sUEsF&#10;BgAAAAAEAAQA8wAAALgFA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2185BBE4" w14:textId="631C42DA" w:rsidR="00831953" w:rsidRPr="00831953"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の各項目について、実施手法や手段を具体的にご提案下さい</w:t>
      </w:r>
      <w:r>
        <w:rPr>
          <w:rFonts w:asciiTheme="minorEastAsia" w:eastAsiaTheme="minorEastAsia" w:hAnsiTheme="minorEastAsia" w:cs="Arial" w:hint="eastAsia"/>
          <w:b/>
          <w:bCs/>
          <w:iCs/>
          <w:noProof/>
        </w:rPr>
        <w:t>。</w:t>
      </w:r>
      <w:r w:rsidRPr="00831953">
        <w:rPr>
          <w:rFonts w:asciiTheme="minorEastAsia" w:eastAsiaTheme="minorEastAsia" w:hAnsiTheme="minorEastAsia" w:cs="Arial" w:hint="eastAsia"/>
          <w:b/>
          <w:bCs/>
          <w:iCs/>
          <w:noProof/>
        </w:rPr>
        <w:t>その際、当該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が可能</w:t>
      </w:r>
    </w:p>
    <w:p w14:paraId="2285E13D" w14:textId="77777777" w:rsidR="00831953" w:rsidRPr="00831953"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であると考える根拠（調査体制、業務従事者の経験・能力、有識者招へいに活用できる人的ネッ</w:t>
      </w:r>
    </w:p>
    <w:p w14:paraId="64491F76" w14:textId="051E989C" w:rsidR="00BA3DA0" w:rsidRDefault="00831953" w:rsidP="00831953">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トワーク、情報ソースの活用能力など）についても記載して下さい。</w:t>
      </w:r>
    </w:p>
    <w:p w14:paraId="313B12EF" w14:textId="65EB667B" w:rsidR="00831953" w:rsidRDefault="00831953" w:rsidP="00831953">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記載には、下記</w:t>
      </w:r>
      <w:r w:rsidR="001C3053">
        <w:rPr>
          <w:rFonts w:asciiTheme="minorEastAsia" w:eastAsiaTheme="minorEastAsia" w:hAnsiTheme="minorEastAsia" w:cs="Arial" w:hint="eastAsia"/>
          <w:b/>
          <w:bCs/>
          <w:iCs/>
          <w:noProof/>
        </w:rPr>
        <w:t>3</w:t>
      </w:r>
      <w:r>
        <w:rPr>
          <w:rFonts w:asciiTheme="minorEastAsia" w:eastAsiaTheme="minorEastAsia" w:hAnsiTheme="minorEastAsia" w:cs="Arial" w:hint="eastAsia"/>
          <w:b/>
          <w:bCs/>
          <w:iCs/>
          <w:noProof/>
        </w:rPr>
        <w:t>点を含めてください。</w:t>
      </w:r>
    </w:p>
    <w:p w14:paraId="2AD75012" w14:textId="097F1F23" w:rsidR="00831953" w:rsidRDefault="00831953" w:rsidP="00831953">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Pr="00831953">
        <w:rPr>
          <w:rFonts w:asciiTheme="minorEastAsia" w:eastAsiaTheme="minorEastAsia" w:hAnsiTheme="minorEastAsia" w:cs="Arial" w:hint="eastAsia"/>
          <w:b/>
          <w:bCs/>
          <w:iCs/>
          <w:noProof/>
        </w:rPr>
        <w:t>参加者増加に向けた短期的・中長期的な視点の広報戦略、メディアに対する広報戦略</w:t>
      </w:r>
    </w:p>
    <w:p w14:paraId="0A87E6DB" w14:textId="752BD62F" w:rsidR="00831953" w:rsidRDefault="00831953" w:rsidP="00831953">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w:t>
      </w:r>
      <w:r w:rsidRPr="00831953">
        <w:rPr>
          <w:rFonts w:asciiTheme="minorEastAsia" w:eastAsiaTheme="minorEastAsia" w:hAnsiTheme="minorEastAsia" w:cs="Arial" w:hint="eastAsia"/>
          <w:b/>
          <w:bCs/>
          <w:iCs/>
          <w:noProof/>
        </w:rPr>
        <w:t>カーボンリサイクル市場の国際的な広がり</w:t>
      </w:r>
      <w:r>
        <w:rPr>
          <w:rFonts w:asciiTheme="minorEastAsia" w:eastAsiaTheme="minorEastAsia" w:hAnsiTheme="minorEastAsia" w:cs="Arial" w:hint="eastAsia"/>
          <w:b/>
          <w:bCs/>
          <w:iCs/>
          <w:noProof/>
        </w:rPr>
        <w:t>」について</w:t>
      </w:r>
      <w:r w:rsidRPr="00831953">
        <w:rPr>
          <w:rFonts w:asciiTheme="minorEastAsia" w:eastAsiaTheme="minorEastAsia" w:hAnsiTheme="minorEastAsia" w:cs="Arial" w:hint="eastAsia"/>
          <w:b/>
          <w:bCs/>
          <w:iCs/>
          <w:noProof/>
        </w:rPr>
        <w:t>モデレータ１名及びスピーカー４名で</w:t>
      </w:r>
      <w:r>
        <w:rPr>
          <w:rFonts w:asciiTheme="minorEastAsia" w:eastAsiaTheme="minorEastAsia" w:hAnsiTheme="minorEastAsia" w:cs="Arial" w:hint="eastAsia"/>
          <w:b/>
          <w:bCs/>
          <w:iCs/>
          <w:noProof/>
        </w:rPr>
        <w:t>6</w:t>
      </w:r>
      <w:r w:rsidRPr="00831953">
        <w:rPr>
          <w:rFonts w:asciiTheme="minorEastAsia" w:eastAsiaTheme="minorEastAsia" w:hAnsiTheme="minorEastAsia" w:cs="Arial" w:hint="eastAsia"/>
          <w:b/>
          <w:bCs/>
          <w:iCs/>
          <w:noProof/>
        </w:rPr>
        <w:t>0分程度のパネルディスカッションを行うと想定し</w:t>
      </w:r>
      <w:r>
        <w:rPr>
          <w:rFonts w:asciiTheme="minorEastAsia" w:eastAsiaTheme="minorEastAsia" w:hAnsiTheme="minorEastAsia" w:cs="Arial" w:hint="eastAsia"/>
          <w:b/>
          <w:bCs/>
          <w:iCs/>
          <w:noProof/>
        </w:rPr>
        <w:t>た場合の</w:t>
      </w:r>
      <w:r w:rsidRPr="00831953">
        <w:rPr>
          <w:rFonts w:asciiTheme="minorEastAsia" w:eastAsiaTheme="minorEastAsia" w:hAnsiTheme="minorEastAsia" w:cs="Arial" w:hint="eastAsia"/>
          <w:b/>
          <w:bCs/>
          <w:iCs/>
          <w:noProof/>
        </w:rPr>
        <w:t>、「スピーカー候補４名」と「議論の柱」</w:t>
      </w:r>
    </w:p>
    <w:p w14:paraId="2C833313" w14:textId="0E4C9A94" w:rsidR="001C3053" w:rsidRPr="005471A3" w:rsidRDefault="001C3053" w:rsidP="001C3053">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・環境や新たな技術に関心のある若者世代への訴求を目的としたサイドイベント案</w:t>
      </w:r>
    </w:p>
    <w:p w14:paraId="6448D3CC" w14:textId="77777777" w:rsidR="00BA3DA0" w:rsidRPr="005471A3" w:rsidRDefault="00BA3DA0" w:rsidP="00BA3DA0">
      <w:pPr>
        <w:rPr>
          <w:rFonts w:asciiTheme="minorEastAsia" w:eastAsiaTheme="minorEastAsia" w:hAnsiTheme="minorEastAsia" w:cs="Arial"/>
          <w:noProof/>
        </w:rPr>
      </w:pPr>
    </w:p>
    <w:p w14:paraId="58F22275" w14:textId="1700BCC3" w:rsidR="00BA3DA0" w:rsidRPr="005471A3"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501A689B">
                <wp:simplePos x="0" y="0"/>
                <wp:positionH relativeFrom="margin">
                  <wp:posOffset>-19050</wp:posOffset>
                </wp:positionH>
                <wp:positionV relativeFrom="paragraph">
                  <wp:posOffset>217805</wp:posOffset>
                </wp:positionV>
                <wp:extent cx="6677025" cy="457200"/>
                <wp:effectExtent l="0" t="0" r="28575" b="19050"/>
                <wp:wrapNone/>
                <wp:docPr id="488" name="大かっこ 488"/>
                <wp:cNvGraphicFramePr/>
                <a:graphic xmlns:a="http://schemas.openxmlformats.org/drawingml/2006/main">
                  <a:graphicData uri="http://schemas.microsoft.com/office/word/2010/wordprocessingShape">
                    <wps:wsp>
                      <wps:cNvSpPr/>
                      <wps:spPr>
                        <a:xfrm>
                          <a:off x="0" y="0"/>
                          <a:ext cx="6677025" cy="4572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B768" id="大かっこ 488" o:spid="_x0000_s1026" type="#_x0000_t185" style="position:absolute;left:0;text-align:left;margin-left:-1.5pt;margin-top:17.15pt;width:525.75pt;height:36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O0UgIAAKYEAAAOAAAAZHJzL2Uyb0RvYy54bWysVE1vGjEQvVfqf7B8bxYQSRrEEqFEqSpF&#10;CVJS5Tx4bXZVr8cdGxb66zv2bgJNe6rKwYw932/e7Px631qx0xQadKUcn42k0E5h1bhNKb893336&#10;LEWI4Cqw6HQpDzrI68XHD/POz/QEa7SVJsFBXJh1vpR1jH5WFEHVuoVwhl47VhqkFiJfaVNUBB1H&#10;b20xGY0uig6p8oRKh8Cvt71SLnJ8Y7SKj8YEHYUtJdcW80n5XKezWMxhtiHwdaOGMuAfqmihcZz0&#10;LdQtRBBbav4I1TaKMKCJZwrbAo1plM49cDfj0btunmrwOvfC4AT/BlP4f2HVw+7Jr4hh6HyYBRZT&#10;F3tDbfrn+sQ+g3V4A0vvo1D8eHFxeTmanEuhWDc9v+RpJDSLo7enEL9obEUSSrkmUN91XEFDGSrY&#10;3YfYe7xappwO7xpr81ysEx2T6mp0zqNTwPQwFiKLra9KGdxGCrAb5p2KfciAtqmSewoUDuHGktgB&#10;j54ZU2H3zLVLYSFEVnBD+TcU/ZtrqucWQt07Z9VgZl0KrTOzhvKPwCVpjdVhRYKwp1rw6q7haPec&#10;dAXE3OJWeF/iIx/GIveHgyRFjfTzb+/JnkfOWik65ir3/mMLpLmXr47JcDWeThO58yWPQgo61axP&#10;NW7b3iBjMubN9CqL7EzRvoqGsH3htVqmrKwCpzh3j/JwuYn9DvFiKr1cZjMmtId47568SsETTgnH&#10;5/0LkB84EHkCD/jKa5i940Bv27NguY1omkyQI67Mr3ThZchMGxY3bdvpPVsdPy+LXwAAAP//AwBQ&#10;SwMEFAAGAAgAAAAhAEvSyDzeAAAACgEAAA8AAABkcnMvZG93bnJldi54bWxMj8FOwzAQRO9I/IO1&#10;SNxau6RUVYhTVRVw4YAoSFw38RIH4nWI3Tb9e5wTvc1qVjNvis3oOnGkIbSeNSzmCgRx7U3LjYaP&#10;96fZGkSIyAY7z6ThTAE25fVVgbnxJ36j4z42IoVwyFGDjbHPpQy1JYdh7nvi5H35wWFM59BIM+Ap&#10;hbtO3im1kg5bTg0We9pZqn/2B6dBjduXnvDZqvN3/Vlli9/Xxx1qfXszbh9ARBrj/zNM+AkdysRU&#10;+QObIDoNsyxNiRqyZQZi8tVyfQ+imtQqA1kW8nJC+QcAAP//AwBQSwECLQAUAAYACAAAACEAtoM4&#10;kv4AAADhAQAAEwAAAAAAAAAAAAAAAAAAAAAAW0NvbnRlbnRfVHlwZXNdLnhtbFBLAQItABQABgAI&#10;AAAAIQA4/SH/1gAAAJQBAAALAAAAAAAAAAAAAAAAAC8BAABfcmVscy8ucmVsc1BLAQItABQABgAI&#10;AAAAIQB+YsO0UgIAAKYEAAAOAAAAAAAAAAAAAAAAAC4CAABkcnMvZTJvRG9jLnhtbFBLAQItABQA&#10;BgAIAAAAIQBL0sg83gAAAAoBAAAPAAAAAAAAAAAAAAAAAKwEAABkcnMvZG93bnJldi54bWxQSwUG&#10;AAAAAAQABADzAAAAtwUAAAAA&#10;" strokecolor="windowText" strokeweight="1.5pt">
                <w10:wrap anchorx="margin"/>
              </v:shape>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r w:rsidR="001C3053">
        <w:rPr>
          <w:rFonts w:asciiTheme="minorEastAsia" w:eastAsiaTheme="minorEastAsia" w:hAnsiTheme="minorEastAsia" w:cs="Arial" w:hint="eastAsia"/>
          <w:noProof/>
        </w:rPr>
        <w:t>に対する体制</w:t>
      </w:r>
    </w:p>
    <w:p w14:paraId="5C20CB2D" w14:textId="061C8BBB"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rPr>
        <w:t>業務</w:t>
      </w:r>
      <w:r w:rsidR="001E1E62">
        <w:rPr>
          <w:rFonts w:asciiTheme="minorEastAsia" w:eastAsiaTheme="minorEastAsia" w:hAnsiTheme="minorEastAsia" w:cs="Arial" w:hint="eastAsia"/>
          <w:b/>
          <w:bCs/>
          <w:iCs/>
          <w:noProof/>
        </w:rPr>
        <w:t>の性質上</w:t>
      </w:r>
      <w:r w:rsidR="001C3053">
        <w:rPr>
          <w:rFonts w:asciiTheme="minorEastAsia" w:eastAsiaTheme="minorEastAsia" w:hAnsiTheme="minorEastAsia" w:cs="Arial" w:hint="eastAsia"/>
          <w:b/>
          <w:bCs/>
          <w:iCs/>
          <w:noProof/>
        </w:rPr>
        <w:t>、</w:t>
      </w:r>
      <w:r w:rsidR="005E049F">
        <w:rPr>
          <w:rFonts w:asciiTheme="minorEastAsia" w:eastAsiaTheme="minorEastAsia" w:hAnsiTheme="minorEastAsia" w:cs="Arial" w:hint="eastAsia"/>
          <w:b/>
          <w:bCs/>
          <w:iCs/>
          <w:noProof/>
        </w:rPr>
        <w:t>国内外との短期間での調整、</w:t>
      </w:r>
      <w:r w:rsidR="00814675">
        <w:rPr>
          <w:rFonts w:asciiTheme="minorEastAsia" w:eastAsiaTheme="minorEastAsia" w:hAnsiTheme="minorEastAsia" w:cs="Arial" w:hint="eastAsia"/>
          <w:b/>
          <w:bCs/>
          <w:iCs/>
          <w:noProof/>
        </w:rPr>
        <w:t>追加</w:t>
      </w:r>
      <w:r w:rsidR="001E1E62">
        <w:rPr>
          <w:rFonts w:asciiTheme="minorEastAsia" w:eastAsiaTheme="minorEastAsia" w:hAnsiTheme="minorEastAsia" w:cs="Arial" w:hint="eastAsia"/>
          <w:b/>
          <w:bCs/>
          <w:iCs/>
          <w:noProof/>
        </w:rPr>
        <w:t>での調査やロジ業務の発生等、</w:t>
      </w:r>
      <w:r w:rsidR="001C3053">
        <w:rPr>
          <w:rFonts w:asciiTheme="minorEastAsia" w:eastAsiaTheme="minorEastAsia" w:hAnsiTheme="minorEastAsia" w:cs="Arial" w:hint="eastAsia"/>
          <w:b/>
          <w:bCs/>
          <w:iCs/>
          <w:noProof/>
        </w:rPr>
        <w:t>臨機応変な対応が求められます。このような場合に対する、貴社の対応の優位性（人員</w:t>
      </w:r>
      <w:r w:rsidR="00313BEB">
        <w:rPr>
          <w:rFonts w:asciiTheme="minorEastAsia" w:eastAsiaTheme="minorEastAsia" w:hAnsiTheme="minorEastAsia" w:cs="Arial" w:hint="eastAsia"/>
          <w:b/>
          <w:bCs/>
          <w:iCs/>
          <w:noProof/>
        </w:rPr>
        <w:t>配置</w:t>
      </w:r>
      <w:r w:rsidR="001C3053">
        <w:rPr>
          <w:rFonts w:asciiTheme="minorEastAsia" w:eastAsiaTheme="minorEastAsia" w:hAnsiTheme="minorEastAsia" w:cs="Arial" w:hint="eastAsia"/>
          <w:b/>
          <w:bCs/>
          <w:iCs/>
          <w:noProof/>
        </w:rPr>
        <w:t>、海外とのネットワークなど）について説明してください。</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815D1D"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3C1022A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923FAC">
        <w:rPr>
          <w:rFonts w:asciiTheme="minorEastAsia" w:eastAsiaTheme="minorEastAsia" w:hAnsiTheme="minorEastAsia" w:cs="Arial" w:hint="eastAsia"/>
          <w:b/>
          <w:bCs/>
          <w:iCs/>
          <w:noProof/>
        </w:rPr>
        <w:t>業務および調査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4B484ADC">
                <wp:simplePos x="0" y="0"/>
                <wp:positionH relativeFrom="column">
                  <wp:posOffset>-19050</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7518CE" id="大かっこ 490" o:spid="_x0000_s1026" type="#_x0000_t185" style="position:absolute;left:0;text-align:left;margin-left:-1.5pt;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N9yA1TeAAAACgEAAA8AAABkcnMvZG93bnJldi54bWxMj0FPwzAMhe9I&#10;/IfISNy2ZCtDUJpO0wRcOKANJK5uY5pC45Qm27p/T3qCk229p+fvFevRdeJIQ2g9a1jMFQji2puW&#10;Gw3vb0+zOxAhIhvsPJOGMwVYl5cXBebGn3hHx31sRArhkKMGG2OfSxlqSw7D3PfESfv0g8OYzqGR&#10;ZsBTCnedXCp1Kx22nD5Y7Glrqf7eH5wGNW5eesJnq85f9UeVLX5eH7eo9fXVuHkAEWmMf2aY8BM6&#10;lImp8gc2QXQaZlmqEjVk05x0ld2vQFRpu1muQJaF/F+h/AUAAP//AwBQSwECLQAUAAYACAAAACEA&#10;toM4kv4AAADhAQAAEwAAAAAAAAAAAAAAAAAAAAAAW0NvbnRlbnRfVHlwZXNdLnhtbFBLAQItABQA&#10;BgAIAAAAIQA4/SH/1gAAAJQBAAALAAAAAAAAAAAAAAAAAC8BAABfcmVscy8ucmVsc1BLAQItABQA&#10;BgAIAAAAIQDMuv50VQIAAKYEAAAOAAAAAAAAAAAAAAAAAC4CAABkcnMvZTJvRG9jLnhtbFBLAQIt&#10;ABQABgAIAAAAIQDfcgNU3gAAAAoBAAAPAAAAAAAAAAAAAAAAAK8EAABkcnMvZG93bnJldi54bWxQ&#10;SwUGAAAAAAQABADzAAAAugU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3B717CB5"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B2A48">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を進めるためには、仕様書における</w:t>
      </w:r>
      <w:r w:rsidR="001B2A48">
        <w:rPr>
          <w:rFonts w:asciiTheme="minorEastAsia" w:eastAsiaTheme="minorEastAsia" w:hAnsiTheme="minorEastAsia" w:cs="Arial" w:hint="eastAsia"/>
          <w:b/>
          <w:bCs/>
          <w:iCs/>
          <w:noProof/>
        </w:rPr>
        <w:t>実施</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w:t>
      </w:r>
      <w:r w:rsidR="001B2A48">
        <w:rPr>
          <w:rFonts w:asciiTheme="minorEastAsia" w:eastAsiaTheme="minorEastAsia" w:hAnsiTheme="minorEastAsia" w:cs="Arial" w:hint="eastAsia"/>
          <w:b/>
          <w:bCs/>
          <w:iCs/>
          <w:noProof/>
        </w:rPr>
        <w:t>人</w:t>
      </w:r>
      <w:r w:rsidRPr="005471A3">
        <w:rPr>
          <w:rFonts w:asciiTheme="minorEastAsia" w:eastAsiaTheme="minorEastAsia" w:hAnsiTheme="minorEastAsia" w:cs="Arial" w:hint="eastAsia"/>
          <w:b/>
          <w:bCs/>
          <w:iCs/>
          <w:noProof/>
        </w:rPr>
        <w:t>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1B2D5C5A"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1B2A48" w:rsidRPr="005471A3" w14:paraId="08D058C0" w14:textId="77777777" w:rsidTr="00EF65FC">
        <w:trPr>
          <w:cantSplit/>
          <w:trHeight w:val="364"/>
        </w:trPr>
        <w:tc>
          <w:tcPr>
            <w:tcW w:w="4981" w:type="dxa"/>
            <w:vMerge w:val="restart"/>
            <w:vAlign w:val="center"/>
          </w:tcPr>
          <w:p w14:paraId="743E0F63"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BE13730" w14:textId="77777777" w:rsidR="001B2A48" w:rsidRPr="005471A3" w:rsidRDefault="001B2A48" w:rsidP="00EF65FC">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5A0EE768"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1B2A48" w:rsidRPr="005471A3" w14:paraId="50F6CA5F" w14:textId="77777777" w:rsidTr="00EF65FC">
        <w:trPr>
          <w:cantSplit/>
          <w:trHeight w:val="364"/>
        </w:trPr>
        <w:tc>
          <w:tcPr>
            <w:tcW w:w="4981" w:type="dxa"/>
            <w:vMerge/>
            <w:vAlign w:val="center"/>
          </w:tcPr>
          <w:p w14:paraId="3BE97AAB" w14:textId="77777777" w:rsidR="001B2A48" w:rsidRPr="005471A3" w:rsidRDefault="001B2A48" w:rsidP="00EF65FC">
            <w:pPr>
              <w:jc w:val="center"/>
              <w:rPr>
                <w:rFonts w:asciiTheme="minorEastAsia" w:eastAsiaTheme="minorEastAsia" w:hAnsiTheme="minorEastAsia" w:cs="Arial"/>
                <w:noProof/>
              </w:rPr>
            </w:pPr>
          </w:p>
        </w:tc>
        <w:tc>
          <w:tcPr>
            <w:tcW w:w="952" w:type="dxa"/>
            <w:tcBorders>
              <w:bottom w:val="single" w:sz="4" w:space="0" w:color="auto"/>
            </w:tcBorders>
          </w:tcPr>
          <w:p w14:paraId="0713BF73"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1BA463A4"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0C8F3B49"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DE2158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15614DEA" w14:textId="77777777" w:rsidR="001B2A48" w:rsidRPr="005471A3" w:rsidRDefault="001B2A48" w:rsidP="00EF65FC">
            <w:pPr>
              <w:jc w:val="center"/>
              <w:rPr>
                <w:rFonts w:asciiTheme="minorEastAsia" w:eastAsiaTheme="minorEastAsia" w:hAnsiTheme="minorEastAsia" w:cs="Arial"/>
                <w:noProof/>
              </w:rPr>
            </w:pPr>
          </w:p>
        </w:tc>
      </w:tr>
      <w:tr w:rsidR="001B2A48" w:rsidRPr="005471A3" w14:paraId="1249EF9A" w14:textId="77777777" w:rsidTr="00EF65FC">
        <w:trPr>
          <w:cantSplit/>
          <w:trHeight w:val="5450"/>
        </w:trPr>
        <w:tc>
          <w:tcPr>
            <w:tcW w:w="4981" w:type="dxa"/>
          </w:tcPr>
          <w:p w14:paraId="26BE797A" w14:textId="77777777" w:rsidR="001B2A48" w:rsidRPr="005471A3" w:rsidRDefault="001B2A48" w:rsidP="00EF65FC">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7447046D" w14:textId="77777777" w:rsidR="001B2A48" w:rsidRPr="005471A3" w:rsidRDefault="001B2A48" w:rsidP="00EF65FC">
            <w:pPr>
              <w:rPr>
                <w:rFonts w:asciiTheme="minorEastAsia" w:eastAsiaTheme="minorEastAsia" w:hAnsiTheme="minorEastAsia"/>
              </w:rPr>
            </w:pPr>
          </w:p>
          <w:p w14:paraId="6381B1E5"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01929867"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FED64B5"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013D63ED" w14:textId="77777777" w:rsidR="001B2A48" w:rsidRPr="005471A3" w:rsidRDefault="001B2A48" w:rsidP="00EF65FC">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2F36F8"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D5C8097" w14:textId="77777777" w:rsidR="001B2A48" w:rsidRPr="005471A3" w:rsidRDefault="001B2A48" w:rsidP="00EF65FC">
            <w:pPr>
              <w:rPr>
                <w:rFonts w:asciiTheme="minorEastAsia" w:eastAsiaTheme="minorEastAsia" w:hAnsiTheme="minorEastAsia" w:cs="Arial"/>
                <w:noProof/>
              </w:rPr>
            </w:pPr>
          </w:p>
          <w:p w14:paraId="70BE048B" w14:textId="77777777" w:rsidR="001B2A48" w:rsidRPr="005471A3" w:rsidRDefault="001B2A48" w:rsidP="00EF65FC">
            <w:pPr>
              <w:rPr>
                <w:rFonts w:asciiTheme="minorEastAsia" w:eastAsiaTheme="minorEastAsia" w:hAnsiTheme="minorEastAsia" w:cs="Arial"/>
                <w:noProof/>
              </w:rPr>
            </w:pPr>
          </w:p>
          <w:p w14:paraId="44C14F5E"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70EA130" w14:textId="77777777" w:rsidR="001B2A48" w:rsidRPr="005471A3" w:rsidRDefault="001B2A48" w:rsidP="00EF65FC">
            <w:pPr>
              <w:rPr>
                <w:rFonts w:asciiTheme="minorEastAsia" w:eastAsiaTheme="minorEastAsia" w:hAnsiTheme="minorEastAsia" w:cs="Arial"/>
                <w:noProof/>
              </w:rPr>
            </w:pPr>
          </w:p>
          <w:p w14:paraId="174A98B0" w14:textId="77777777" w:rsidR="001B2A48" w:rsidRPr="005471A3" w:rsidRDefault="001B2A48" w:rsidP="00EF65FC">
            <w:pPr>
              <w:rPr>
                <w:rFonts w:asciiTheme="minorEastAsia" w:eastAsiaTheme="minorEastAsia" w:hAnsiTheme="minorEastAsia" w:cs="Arial"/>
                <w:noProof/>
              </w:rPr>
            </w:pPr>
          </w:p>
          <w:p w14:paraId="23D06125" w14:textId="77777777" w:rsidR="001B2A48" w:rsidRPr="005471A3" w:rsidRDefault="001B2A48" w:rsidP="00EF65FC">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0C2B8DAE" w14:textId="77777777" w:rsidR="001B2A48" w:rsidRPr="005471A3" w:rsidRDefault="001B2A48" w:rsidP="00EF65FC">
            <w:pPr>
              <w:rPr>
                <w:rFonts w:asciiTheme="minorEastAsia" w:eastAsiaTheme="minorEastAsia" w:hAnsiTheme="minorEastAsia" w:cs="Arial"/>
                <w:noProof/>
              </w:rPr>
            </w:pPr>
          </w:p>
          <w:p w14:paraId="7DE6F964" w14:textId="77777777" w:rsidR="001B2A48" w:rsidRPr="005471A3" w:rsidRDefault="001B2A48" w:rsidP="00EF65FC">
            <w:pPr>
              <w:rPr>
                <w:rFonts w:asciiTheme="minorEastAsia" w:eastAsiaTheme="minorEastAsia" w:hAnsiTheme="minorEastAsia" w:cs="Arial"/>
                <w:noProof/>
              </w:rPr>
            </w:pPr>
          </w:p>
        </w:tc>
        <w:tc>
          <w:tcPr>
            <w:tcW w:w="3805" w:type="dxa"/>
            <w:gridSpan w:val="4"/>
          </w:tcPr>
          <w:p w14:paraId="20FA5F7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09792" behindDoc="0" locked="0" layoutInCell="1" allowOverlap="1" wp14:anchorId="61FBE5D3" wp14:editId="17ACCB4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C8600" w14:textId="77777777" w:rsidR="001B2A48" w:rsidRPr="00F43BEF" w:rsidRDefault="001B2A48" w:rsidP="001B2A48">
                                  <w:pPr>
                                    <w:rPr>
                                      <w:sz w:val="18"/>
                                      <w:szCs w:val="18"/>
                                    </w:rPr>
                                  </w:pPr>
                                  <w:r w:rsidRPr="00F43BEF">
                                    <w:rPr>
                                      <w:rFonts w:hint="eastAsia"/>
                                      <w:sz w:val="18"/>
                                      <w:szCs w:val="18"/>
                                    </w:rPr>
                                    <w:t>＊＊＊</w:t>
                                  </w:r>
                                </w:p>
                                <w:p w14:paraId="419D71E3"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BE5D3" id="Text Box 2882" o:spid="_x0000_s1029" type="#_x0000_t202" style="position:absolute;left:0;text-align:left;margin-left:2.8pt;margin-top:16.35pt;width:1in;height:45.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3CAC8600" w14:textId="77777777" w:rsidR="001B2A48" w:rsidRPr="00F43BEF" w:rsidRDefault="001B2A48" w:rsidP="001B2A48">
                            <w:pPr>
                              <w:rPr>
                                <w:sz w:val="18"/>
                                <w:szCs w:val="18"/>
                              </w:rPr>
                            </w:pPr>
                            <w:r w:rsidRPr="00F43BEF">
                              <w:rPr>
                                <w:rFonts w:hint="eastAsia"/>
                                <w:sz w:val="18"/>
                                <w:szCs w:val="18"/>
                              </w:rPr>
                              <w:t>＊＊＊</w:t>
                            </w:r>
                          </w:p>
                          <w:p w14:paraId="419D71E3"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02D7F65" w14:textId="77777777" w:rsidR="001B2A48" w:rsidRPr="005471A3" w:rsidRDefault="001B2A48" w:rsidP="00EF65FC">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08768" behindDoc="0" locked="0" layoutInCell="1" allowOverlap="1" wp14:anchorId="5AFF7E1E" wp14:editId="1696337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27B08" id="Line 2881" o:spid="_x0000_s1026" style="position:absolute;left:0;text-align:lef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2C7D28C0"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11840" behindDoc="0" locked="0" layoutInCell="1" allowOverlap="1" wp14:anchorId="1B424683" wp14:editId="5897CBFB">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6DAAB" w14:textId="77777777" w:rsidR="001B2A48" w:rsidRPr="00F43BEF" w:rsidRDefault="001B2A48" w:rsidP="001B2A48">
                                  <w:pPr>
                                    <w:rPr>
                                      <w:sz w:val="18"/>
                                      <w:szCs w:val="18"/>
                                    </w:rPr>
                                  </w:pPr>
                                  <w:r w:rsidRPr="00F43BEF">
                                    <w:rPr>
                                      <w:rFonts w:hint="eastAsia"/>
                                      <w:sz w:val="18"/>
                                      <w:szCs w:val="18"/>
                                    </w:rPr>
                                    <w:t>＊＊＊</w:t>
                                  </w:r>
                                </w:p>
                                <w:p w14:paraId="7D9FBDB7"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24683" id="Text Box 2884" o:spid="_x0000_s1030" type="#_x0000_t202" style="position:absolute;left:0;text-align:left;margin-left:48.5pt;margin-top:25.1pt;width:1in;height:45.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026DAAB" w14:textId="77777777" w:rsidR="001B2A48" w:rsidRPr="00F43BEF" w:rsidRDefault="001B2A48" w:rsidP="001B2A48">
                            <w:pPr>
                              <w:rPr>
                                <w:sz w:val="18"/>
                                <w:szCs w:val="18"/>
                              </w:rPr>
                            </w:pPr>
                            <w:r w:rsidRPr="00F43BEF">
                              <w:rPr>
                                <w:rFonts w:hint="eastAsia"/>
                                <w:sz w:val="18"/>
                                <w:szCs w:val="18"/>
                              </w:rPr>
                              <w:t>＊＊＊</w:t>
                            </w:r>
                          </w:p>
                          <w:p w14:paraId="7D9FBDB7" w14:textId="77777777" w:rsidR="001B2A48" w:rsidRPr="00F43BEF" w:rsidRDefault="001B2A48" w:rsidP="001B2A4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10816" behindDoc="0" locked="0" layoutInCell="1" allowOverlap="1" wp14:anchorId="52794575" wp14:editId="116A7B3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D932D" id="Line 2883"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5891062B" w14:textId="77777777" w:rsidR="001B2A48" w:rsidRPr="005471A3" w:rsidRDefault="001B2A48" w:rsidP="00EF65FC">
            <w:pPr>
              <w:rPr>
                <w:rFonts w:asciiTheme="minorEastAsia" w:eastAsiaTheme="minorEastAsia" w:hAnsiTheme="minorEastAsia"/>
                <w:sz w:val="18"/>
                <w:szCs w:val="18"/>
              </w:rPr>
            </w:pPr>
          </w:p>
          <w:p w14:paraId="4EA69735" w14:textId="77777777" w:rsidR="001B2A48" w:rsidRPr="005471A3" w:rsidRDefault="001B2A48" w:rsidP="00EF65FC">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803A232" w14:textId="77777777" w:rsidR="001B2A48" w:rsidRPr="005471A3" w:rsidRDefault="001B2A48" w:rsidP="00EF65FC">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E723F1D" w14:textId="77777777" w:rsidR="001B2A48" w:rsidRPr="005471A3" w:rsidRDefault="001B2A48" w:rsidP="00EF65FC">
            <w:pPr>
              <w:rPr>
                <w:rFonts w:asciiTheme="minorEastAsia" w:eastAsiaTheme="minorEastAsia" w:hAnsiTheme="minorEastAsia" w:cs="Arial"/>
                <w:noProof/>
              </w:rPr>
            </w:pPr>
          </w:p>
          <w:p w14:paraId="2FEC2B68" w14:textId="77777777" w:rsidR="001B2A48" w:rsidRPr="005471A3" w:rsidRDefault="001B2A48" w:rsidP="00EF65FC">
            <w:pPr>
              <w:rPr>
                <w:rFonts w:asciiTheme="minorEastAsia" w:eastAsiaTheme="minorEastAsia" w:hAnsiTheme="minorEastAsia" w:cs="Arial"/>
                <w:noProof/>
              </w:rPr>
            </w:pPr>
          </w:p>
        </w:tc>
      </w:tr>
      <w:tr w:rsidR="001B2A48" w:rsidRPr="005471A3" w14:paraId="685A0EEF" w14:textId="77777777" w:rsidTr="00EF65FC">
        <w:trPr>
          <w:cantSplit/>
          <w:trHeight w:val="657"/>
        </w:trPr>
        <w:tc>
          <w:tcPr>
            <w:tcW w:w="4981" w:type="dxa"/>
            <w:vAlign w:val="center"/>
          </w:tcPr>
          <w:p w14:paraId="3979B0FA"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C872BFC" w14:textId="77777777" w:rsidR="001B2A48" w:rsidRPr="005471A3" w:rsidRDefault="001B2A48" w:rsidP="00EF65FC">
            <w:pPr>
              <w:jc w:val="center"/>
              <w:rPr>
                <w:rFonts w:asciiTheme="minorEastAsia" w:eastAsiaTheme="minorEastAsia" w:hAnsiTheme="minorEastAsia" w:cs="Arial"/>
                <w:noProof/>
              </w:rPr>
            </w:pPr>
          </w:p>
        </w:tc>
        <w:tc>
          <w:tcPr>
            <w:tcW w:w="951" w:type="dxa"/>
            <w:vAlign w:val="center"/>
          </w:tcPr>
          <w:p w14:paraId="38AF08C3" w14:textId="77777777" w:rsidR="001B2A48" w:rsidRPr="005471A3" w:rsidRDefault="001B2A48" w:rsidP="00EF65FC">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2DEFECBE" w14:textId="77777777" w:rsidR="001B2A48" w:rsidRPr="005471A3" w:rsidRDefault="001B2A48" w:rsidP="00EF65FC">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46F0DA1C" w:rsidR="00B76ABD" w:rsidRPr="005471A3" w:rsidRDefault="00B76ABD" w:rsidP="00F42945">
      <w:pPr>
        <w:pStyle w:val="a9"/>
        <w:numPr>
          <w:ilvl w:val="0"/>
          <w:numId w:val="35"/>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5D5379"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7F8D3546"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B2A48">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350401F"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9B35F75"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E8FF12"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C132CA"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DC8FD3"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55C55D"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5F42A"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786F65C7" w:rsidR="00C830E5" w:rsidRPr="005655D1" w:rsidRDefault="00F12A57"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3A54107">
                <wp:simplePos x="0" y="0"/>
                <wp:positionH relativeFrom="column">
                  <wp:posOffset>-66675</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B222F" id="大かっこ 500" o:spid="_x0000_s1026" type="#_x0000_t185" style="position:absolute;left:0;text-align:left;margin-left:-5.2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MdWh83gAAAACwEAAA8AAABkcnMvZG93bnJldi54bWxMj8FOwzAMhu9I&#10;vENkJG5b0pYxVJpO0wRcOKANpF3dxrSFxilNtnVvT3aCmy1/+v39xWqyvTjS6DvHGpK5AkFcO9Nx&#10;o+Hj/Xn2AMIHZIO9Y9JwJg+r8vqqwNy4E2/puAuNiCHsc9TQhjDkUvq6JYt+7gbiePt0o8UQ17GR&#10;ZsRTDLe9TJW6lxY7jh9aHGjTUv29O1gNalq/DoQvrTp/1fsqS37enjao9e3NtH4EEWgKfzBc9KM6&#10;lNGpcgc2XvQaZolaRFRDtkhBXAB1l8R2VZzSbAmyLOT/DuUvAAAA//8DAFBLAQItABQABgAIAAAA&#10;IQC2gziS/gAAAOEBAAATAAAAAAAAAAAAAAAAAAAAAABbQ29udGVudF9UeXBlc10ueG1sUEsBAi0A&#10;FAAGAAgAAAAhADj9If/WAAAAlAEAAAsAAAAAAAAAAAAAAAAALwEAAF9yZWxzLy5yZWxzUEsBAi0A&#10;FAAGAAgAAAAhAJlJZH9VAgAApgQAAA4AAAAAAAAAAAAAAAAALgIAAGRycy9lMm9Eb2MueG1sUEsB&#10;Ai0AFAAGAAgAAAAhAMdWh83gAAAACwEAAA8AAAAAAAAAAAAAAAAArwQAAGRycy9kb3ducmV2Lnht&#10;bFBLBQYAAAAABAAEAPMAAAC8BQAAAAA=&#10;" strokecolor="windowText" strokeweight="1.5pt"/>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BA3DA0" w:rsidRPr="005471A3">
        <w:rPr>
          <w:rFonts w:asciiTheme="minorEastAsia" w:eastAsiaTheme="minorEastAsia" w:hAnsiTheme="minorEastAsia" w:cs="Arial" w:hint="eastAsia"/>
          <w:noProof/>
        </w:rPr>
        <w:t>○○年度の必要概算経費</w: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C441D6" w:rsidP="00BA3DA0">
      <w:pPr>
        <w:ind w:left="216" w:right="216" w:firstLine="216"/>
        <w:rPr>
          <w:rFonts w:asciiTheme="minorEastAsia" w:eastAsiaTheme="minorEastAsia" w:hAnsiTheme="minorEastAsia" w:cs="Arial"/>
          <w:b/>
          <w:bCs/>
          <w:iCs/>
          <w:noProof/>
        </w:rPr>
      </w:pPr>
      <w:hyperlink r:id="rId8"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5u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HORIVRiOtpY/g9rejjMEMw+bzvpvGPUwPwSHrzvqBUbqjYGOWVwV&#10;K5A0JmO5XMHw+enFdnJBDQMggiNG43YTxxHdOS/bDuLkqRjG3kKPNTKemnHkdGQPEwK7n0Zwaiev&#10;H/+c9XcA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9sfm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ACB65"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F4979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2716430"/>
    <w:multiLevelType w:val="hybridMultilevel"/>
    <w:tmpl w:val="F3E41472"/>
    <w:lvl w:ilvl="0" w:tplc="566AA5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8"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1"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3"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6253092">
    <w:abstractNumId w:val="33"/>
  </w:num>
  <w:num w:numId="2" w16cid:durableId="1674261502">
    <w:abstractNumId w:val="4"/>
  </w:num>
  <w:num w:numId="3" w16cid:durableId="1490557338">
    <w:abstractNumId w:val="6"/>
  </w:num>
  <w:num w:numId="4" w16cid:durableId="291833226">
    <w:abstractNumId w:val="11"/>
  </w:num>
  <w:num w:numId="5" w16cid:durableId="594822365">
    <w:abstractNumId w:val="22"/>
  </w:num>
  <w:num w:numId="6" w16cid:durableId="1178034728">
    <w:abstractNumId w:val="21"/>
  </w:num>
  <w:num w:numId="7" w16cid:durableId="635449456">
    <w:abstractNumId w:val="1"/>
  </w:num>
  <w:num w:numId="8" w16cid:durableId="2123718142">
    <w:abstractNumId w:val="12"/>
  </w:num>
  <w:num w:numId="9" w16cid:durableId="376046223">
    <w:abstractNumId w:val="25"/>
  </w:num>
  <w:num w:numId="10" w16cid:durableId="672299234">
    <w:abstractNumId w:val="31"/>
  </w:num>
  <w:num w:numId="11" w16cid:durableId="846865702">
    <w:abstractNumId w:val="0"/>
  </w:num>
  <w:num w:numId="12" w16cid:durableId="908878396">
    <w:abstractNumId w:val="16"/>
  </w:num>
  <w:num w:numId="13" w16cid:durableId="45032804">
    <w:abstractNumId w:val="24"/>
  </w:num>
  <w:num w:numId="14" w16cid:durableId="1453016584">
    <w:abstractNumId w:val="2"/>
  </w:num>
  <w:num w:numId="15" w16cid:durableId="1928271938">
    <w:abstractNumId w:val="19"/>
  </w:num>
  <w:num w:numId="16" w16cid:durableId="607003088">
    <w:abstractNumId w:val="18"/>
  </w:num>
  <w:num w:numId="17" w16cid:durableId="925530735">
    <w:abstractNumId w:val="13"/>
  </w:num>
  <w:num w:numId="18" w16cid:durableId="215895582">
    <w:abstractNumId w:val="5"/>
  </w:num>
  <w:num w:numId="19" w16cid:durableId="1378044875">
    <w:abstractNumId w:val="29"/>
  </w:num>
  <w:num w:numId="20" w16cid:durableId="1448623835">
    <w:abstractNumId w:val="9"/>
  </w:num>
  <w:num w:numId="21" w16cid:durableId="486360969">
    <w:abstractNumId w:val="10"/>
  </w:num>
  <w:num w:numId="22" w16cid:durableId="1351838107">
    <w:abstractNumId w:val="23"/>
  </w:num>
  <w:num w:numId="23" w16cid:durableId="734089570">
    <w:abstractNumId w:val="7"/>
  </w:num>
  <w:num w:numId="24" w16cid:durableId="686253526">
    <w:abstractNumId w:val="28"/>
  </w:num>
  <w:num w:numId="25" w16cid:durableId="627321038">
    <w:abstractNumId w:val="27"/>
  </w:num>
  <w:num w:numId="26" w16cid:durableId="139423788">
    <w:abstractNumId w:val="15"/>
  </w:num>
  <w:num w:numId="27" w16cid:durableId="490096792">
    <w:abstractNumId w:val="8"/>
  </w:num>
  <w:num w:numId="28" w16cid:durableId="698118995">
    <w:abstractNumId w:val="26"/>
  </w:num>
  <w:num w:numId="29" w16cid:durableId="1845437241">
    <w:abstractNumId w:val="20"/>
  </w:num>
  <w:num w:numId="30" w16cid:durableId="1135214999">
    <w:abstractNumId w:val="17"/>
  </w:num>
  <w:num w:numId="31" w16cid:durableId="1281568294">
    <w:abstractNumId w:val="3"/>
  </w:num>
  <w:num w:numId="32" w16cid:durableId="391975429">
    <w:abstractNumId w:val="30"/>
  </w:num>
  <w:num w:numId="33" w16cid:durableId="498077108">
    <w:abstractNumId w:val="32"/>
  </w:num>
  <w:num w:numId="34" w16cid:durableId="1513034933">
    <w:abstractNumId w:val="34"/>
  </w:num>
  <w:num w:numId="35" w16cid:durableId="1350058806">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84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949"/>
    <w:rsid w:val="00066F34"/>
    <w:rsid w:val="0006708E"/>
    <w:rsid w:val="000700C0"/>
    <w:rsid w:val="000711D6"/>
    <w:rsid w:val="00072E06"/>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446D"/>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BF6"/>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2A48"/>
    <w:rsid w:val="001B30D4"/>
    <w:rsid w:val="001B540A"/>
    <w:rsid w:val="001B5B51"/>
    <w:rsid w:val="001B61E7"/>
    <w:rsid w:val="001B7536"/>
    <w:rsid w:val="001C014F"/>
    <w:rsid w:val="001C0991"/>
    <w:rsid w:val="001C3053"/>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1E62"/>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60A"/>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BEB"/>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49F"/>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E78"/>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823"/>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75"/>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1953"/>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3FAC"/>
    <w:rsid w:val="009245AF"/>
    <w:rsid w:val="00925DCE"/>
    <w:rsid w:val="00930265"/>
    <w:rsid w:val="00932723"/>
    <w:rsid w:val="0093355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10"/>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45E0"/>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5186"/>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721"/>
    <w:rsid w:val="00C30BBF"/>
    <w:rsid w:val="00C3216A"/>
    <w:rsid w:val="00C32654"/>
    <w:rsid w:val="00C32B9B"/>
    <w:rsid w:val="00C32C30"/>
    <w:rsid w:val="00C33BAF"/>
    <w:rsid w:val="00C3587C"/>
    <w:rsid w:val="00C35D92"/>
    <w:rsid w:val="00C360B6"/>
    <w:rsid w:val="00C374D4"/>
    <w:rsid w:val="00C4211C"/>
    <w:rsid w:val="00C441D6"/>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212"/>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8FF"/>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59F3"/>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BF2"/>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5A7"/>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0D28"/>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A57"/>
    <w:rsid w:val="00F12FD2"/>
    <w:rsid w:val="00F1309E"/>
    <w:rsid w:val="00F149CD"/>
    <w:rsid w:val="00F14C75"/>
    <w:rsid w:val="00F156AD"/>
    <w:rsid w:val="00F200D0"/>
    <w:rsid w:val="00F20B8B"/>
    <w:rsid w:val="00F21414"/>
    <w:rsid w:val="00F21599"/>
    <w:rsid w:val="00F21688"/>
    <w:rsid w:val="00F21BFD"/>
    <w:rsid w:val="00F24EC5"/>
    <w:rsid w:val="00F253AB"/>
    <w:rsid w:val="00F26B85"/>
    <w:rsid w:val="00F27100"/>
    <w:rsid w:val="00F2739E"/>
    <w:rsid w:val="00F2755E"/>
    <w:rsid w:val="00F27E0E"/>
    <w:rsid w:val="00F304C2"/>
    <w:rsid w:val="00F30C6B"/>
    <w:rsid w:val="00F31130"/>
    <w:rsid w:val="00F324DE"/>
    <w:rsid w:val="00F34CC0"/>
    <w:rsid w:val="00F3522A"/>
    <w:rsid w:val="00F40464"/>
    <w:rsid w:val="00F4294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2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26499541">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ntTable.xml" Type="http://schemas.openxmlformats.org/officeDocument/2006/relationships/fontTable"/><Relationship Id="rId17"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16</Pages>
  <Words>7777</Words>
  <Characters>1438</Characters>
  <DocSecurity>0</DocSecurity>
  <Lines>11</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9197</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