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80C3" w14:textId="6ABBE311" w:rsidR="00945FCE" w:rsidRDefault="00E17B50" w:rsidP="00945FCE">
      <w:pPr>
        <w:widowControl/>
        <w:jc w:val="left"/>
        <w:rPr>
          <w:szCs w:val="21"/>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37E271CC">
                <wp:simplePos x="0" y="0"/>
                <wp:positionH relativeFrom="column">
                  <wp:posOffset>5705882</wp:posOffset>
                </wp:positionH>
                <wp:positionV relativeFrom="paragraph">
                  <wp:posOffset>-200516</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8CAF01" w:rsidR="005471A3" w:rsidRDefault="005471A3" w:rsidP="00945FCE">
                            <w:r>
                              <w:rPr>
                                <w:rFonts w:hint="eastAsia"/>
                              </w:rPr>
                              <w:t>別紙</w:t>
                            </w:r>
                            <w:r w:rsidR="00943B9A">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A5092" id="_x0000_t202" coordsize="21600,21600" o:spt="202" path="m,l,21600r21600,l21600,xe">
                <v:stroke joinstyle="miter"/>
                <v:path gradientshapeok="t" o:connecttype="rect"/>
              </v:shapetype>
              <v:shape id="Text Box 5029" o:spid="_x0000_s1026" type="#_x0000_t202" style="position:absolute;margin-left:449.3pt;margin-top:-15.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">
                <v:textbox>
                  <w:txbxContent>
                    <w:p w14:paraId="06C2619B" w14:textId="438CAF01" w:rsidR="005471A3" w:rsidRDefault="005471A3" w:rsidP="00945FCE">
                      <w:r>
                        <w:rPr>
                          <w:rFonts w:hint="eastAsia"/>
                        </w:rPr>
                        <w:t>別紙</w:t>
                      </w:r>
                      <w:r w:rsidR="00943B9A">
                        <w:rPr>
                          <w:rFonts w:hint="eastAsia"/>
                        </w:rPr>
                        <w:t>3</w:t>
                      </w:r>
                    </w:p>
                  </w:txbxContent>
                </v:textbox>
              </v:shape>
            </w:pict>
          </mc:Fallback>
        </mc:AlternateContent>
      </w:r>
    </w:p>
    <w:p w14:paraId="6A273379" w14:textId="50ABD29E" w:rsidR="00945FCE" w:rsidRPr="000F1301" w:rsidRDefault="008F69BB" w:rsidP="00945FCE">
      <w:pPr>
        <w:jc w:val="center"/>
        <w:rPr>
          <w:rFonts w:asciiTheme="minorEastAsia" w:eastAsiaTheme="minorEastAsia" w:hAnsiTheme="minorEastAsia"/>
          <w:sz w:val="24"/>
        </w:rPr>
      </w:pPr>
      <w:r w:rsidRPr="000F1301">
        <w:rPr>
          <w:rFonts w:asciiTheme="minorEastAsia" w:eastAsiaTheme="minorEastAsia" w:hAnsiTheme="minorEastAsia" w:hint="eastAsia"/>
          <w:color w:val="000000" w:themeColor="text1"/>
          <w:sz w:val="24"/>
        </w:rPr>
        <w:t>ＮＥＤＯ</w:t>
      </w:r>
      <w:r w:rsidR="00945FCE" w:rsidRPr="000F1301">
        <w:rPr>
          <w:rFonts w:asciiTheme="minorEastAsia" w:eastAsiaTheme="minorEastAsia" w:hAnsiTheme="minorEastAsia" w:hint="eastAsia"/>
          <w:sz w:val="24"/>
        </w:rPr>
        <w:t>事業遂行上に係る情報管理体制等の確認票</w:t>
      </w:r>
      <w:r w:rsidR="00E17B50" w:rsidRPr="00E17B50">
        <w:rPr>
          <w:rFonts w:asciiTheme="minorEastAsia" w:eastAsiaTheme="minorEastAsia" w:hAnsiTheme="minorEastAsia" w:hint="eastAsia"/>
          <w:sz w:val="24"/>
        </w:rPr>
        <w:t>（調査事業用）及び対応エビデンス</w:t>
      </w:r>
    </w:p>
    <w:p w14:paraId="7CEEA3B0" w14:textId="7E103112" w:rsidR="00945FCE" w:rsidRPr="000F1301" w:rsidRDefault="00945FCE" w:rsidP="00945FCE">
      <w:pPr>
        <w:jc w:val="left"/>
        <w:rPr>
          <w:rFonts w:asciiTheme="minorEastAsia" w:eastAsiaTheme="minorEastAsia" w:hAnsiTheme="minorEastAsia"/>
          <w:szCs w:val="21"/>
        </w:rPr>
      </w:pPr>
    </w:p>
    <w:p w14:paraId="147B189C" w14:textId="6B653E1D"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0EBA8319"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w:t>
      </w:r>
      <w:r w:rsidR="00A16B3B">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E16F1D" w:rsidRDefault="00E52149" w:rsidP="00E52149">
            <w:pPr>
              <w:widowControl/>
              <w:rPr>
                <w:rFonts w:asciiTheme="minorEastAsia" w:eastAsiaTheme="minorEastAsia" w:hAnsiTheme="minorEastAsia"/>
                <w:sz w:val="20"/>
                <w:szCs w:val="20"/>
              </w:rPr>
            </w:pPr>
            <w:r w:rsidRPr="00E16F1D">
              <w:rPr>
                <w:rFonts w:asciiTheme="minorEastAsia" w:eastAsiaTheme="minorEastAsia" w:hAnsiTheme="minorEastAsia" w:hint="eastAsia"/>
                <w:sz w:val="20"/>
                <w:szCs w:val="20"/>
              </w:rPr>
              <w:t>情報取扱者名簿及び情報管理体制図</w:t>
            </w:r>
          </w:p>
        </w:tc>
      </w:tr>
    </w:tbl>
    <w:p w14:paraId="5C9B871C" w14:textId="77C78F10" w:rsidR="00945FCE" w:rsidRDefault="00945FCE" w:rsidP="00945FCE">
      <w:pPr>
        <w:widowControl/>
        <w:jc w:val="left"/>
        <w:rPr>
          <w:szCs w:val="21"/>
        </w:rPr>
      </w:pPr>
      <w:r>
        <w:rPr>
          <w:szCs w:val="21"/>
        </w:rPr>
        <w:br w:type="page"/>
      </w:r>
    </w:p>
    <w:p w14:paraId="3EAEB7C0" w14:textId="1AC49C24" w:rsidR="001C46F9" w:rsidRDefault="001C46F9">
      <w:pPr>
        <w:widowControl/>
        <w:jc w:val="left"/>
        <w:rPr>
          <w:szCs w:val="21"/>
        </w:rPr>
      </w:pPr>
    </w:p>
    <w:tbl>
      <w:tblPr>
        <w:tblW w:w="5000" w:type="pct"/>
        <w:tblLayout w:type="fixed"/>
        <w:tblCellMar>
          <w:left w:w="0" w:type="dxa"/>
          <w:right w:w="0" w:type="dxa"/>
        </w:tblCellMar>
        <w:tblLook w:val="04A0" w:firstRow="1" w:lastRow="0" w:firstColumn="1" w:lastColumn="0" w:noHBand="0" w:noVBand="1"/>
      </w:tblPr>
      <w:tblGrid>
        <w:gridCol w:w="50"/>
        <w:gridCol w:w="239"/>
        <w:gridCol w:w="556"/>
        <w:gridCol w:w="1279"/>
        <w:gridCol w:w="1096"/>
        <w:gridCol w:w="1531"/>
        <w:gridCol w:w="485"/>
        <w:gridCol w:w="615"/>
        <w:gridCol w:w="692"/>
        <w:gridCol w:w="920"/>
        <w:gridCol w:w="1827"/>
        <w:gridCol w:w="564"/>
      </w:tblGrid>
      <w:tr w:rsidR="004F46B8" w:rsidRPr="00BB029E" w14:paraId="5D362751" w14:textId="77777777" w:rsidTr="00BB029E">
        <w:trPr>
          <w:trHeight w:val="627"/>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3F88AB4A"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4975"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79200A40" w14:textId="77777777" w:rsidR="004F46B8" w:rsidRPr="00BB029E" w:rsidRDefault="004F46B8" w:rsidP="00122D07">
            <w:pPr>
              <w:widowControl/>
              <w:snapToGrid w:val="0"/>
              <w:jc w:val="center"/>
              <w:rPr>
                <w:rFonts w:asciiTheme="minorEastAsia" w:eastAsiaTheme="minorEastAsia" w:hAnsiTheme="minorEastAsia" w:cs="ＭＳ Ｐゴシック"/>
                <w:b/>
                <w:bCs/>
                <w:kern w:val="0"/>
                <w:sz w:val="22"/>
                <w:szCs w:val="22"/>
              </w:rPr>
            </w:pPr>
            <w:r w:rsidRPr="00BB029E">
              <w:rPr>
                <w:rFonts w:asciiTheme="minorEastAsia" w:eastAsiaTheme="minorEastAsia" w:hAnsiTheme="minorEastAsia" w:cs="ＭＳ Ｐゴシック" w:hint="eastAsia"/>
                <w:b/>
                <w:bCs/>
                <w:kern w:val="0"/>
                <w:sz w:val="22"/>
                <w:szCs w:val="22"/>
              </w:rPr>
              <w:t>NEDO事業遂行上に係る情報管理体制等の確認票（</w:t>
            </w:r>
            <w:r w:rsidRPr="00BB029E">
              <w:rPr>
                <w:rFonts w:asciiTheme="minorEastAsia" w:eastAsiaTheme="minorEastAsia" w:hAnsiTheme="minorEastAsia" w:cs="ＭＳ Ｐゴシック" w:hint="eastAsia"/>
                <w:b/>
                <w:bCs/>
                <w:color w:val="FF0000"/>
                <w:kern w:val="0"/>
                <w:sz w:val="22"/>
                <w:szCs w:val="22"/>
              </w:rPr>
              <w:t>調査事業用</w:t>
            </w:r>
            <w:r w:rsidRPr="00BB029E">
              <w:rPr>
                <w:rFonts w:asciiTheme="minorEastAsia" w:eastAsiaTheme="minorEastAsia" w:hAnsiTheme="minorEastAsia" w:cs="ＭＳ Ｐゴシック" w:hint="eastAsia"/>
                <w:b/>
                <w:bCs/>
                <w:kern w:val="0"/>
                <w:sz w:val="22"/>
                <w:szCs w:val="22"/>
              </w:rPr>
              <w:t>）</w:t>
            </w:r>
          </w:p>
        </w:tc>
      </w:tr>
      <w:tr w:rsidR="00BB029E" w:rsidRPr="00BB029E" w14:paraId="46DF6500" w14:textId="77777777" w:rsidTr="00BB029E">
        <w:trPr>
          <w:trHeight w:val="375"/>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18F4830"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122"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0D1134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82"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FDD93B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649"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77A6E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55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34B795D"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17B9F27"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E95881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9939E6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F315F9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467"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342BF85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作成日</w:t>
            </w:r>
          </w:p>
        </w:tc>
        <w:tc>
          <w:tcPr>
            <w:tcW w:w="1212"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15E32A6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BB029E" w:rsidRPr="00BB029E" w14:paraId="41FC7F0D" w14:textId="77777777" w:rsidTr="00BB029E">
        <w:trPr>
          <w:trHeight w:val="538"/>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3327CD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2EBA3F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事業者・</w:t>
            </w:r>
            <w:r w:rsidRPr="00BB029E">
              <w:rPr>
                <w:rFonts w:asciiTheme="minorEastAsia" w:eastAsiaTheme="minorEastAsia" w:hAnsiTheme="minorEastAsia" w:cs="ＭＳ Ｐゴシック" w:hint="eastAsia"/>
                <w:kern w:val="0"/>
                <w:sz w:val="16"/>
                <w:szCs w:val="16"/>
              </w:rPr>
              <w:br/>
              <w:t>代表者</w:t>
            </w:r>
          </w:p>
        </w:tc>
        <w:tc>
          <w:tcPr>
            <w:tcW w:w="1982" w:type="pct"/>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FDF12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color w:val="0070C0"/>
                <w:kern w:val="0"/>
                <w:sz w:val="16"/>
                <w:szCs w:val="16"/>
              </w:rPr>
              <w:t>●●株式会社　代表取締役社長　●●　●●</w:t>
            </w:r>
          </w:p>
        </w:tc>
        <w:tc>
          <w:tcPr>
            <w:tcW w:w="909" w:type="pct"/>
            <w:gridSpan w:val="3"/>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D186AE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法人番号</w:t>
            </w:r>
          </w:p>
        </w:tc>
        <w:tc>
          <w:tcPr>
            <w:tcW w:w="1679"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94F8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4F46B8" w:rsidRPr="00BB029E" w14:paraId="7080F03E" w14:textId="77777777" w:rsidTr="00BB029E">
        <w:trPr>
          <w:trHeight w:val="47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EA2F87B"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D23499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件名</w:t>
            </w:r>
          </w:p>
        </w:tc>
        <w:tc>
          <w:tcPr>
            <w:tcW w:w="4570" w:type="pct"/>
            <w:gridSpan w:val="9"/>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1AB1B5" w14:textId="32F3C9D6" w:rsidR="004F46B8" w:rsidRPr="00BB029E" w:rsidRDefault="004F46B8" w:rsidP="00122D07">
            <w:pPr>
              <w:widowControl/>
              <w:snapToGrid w:val="0"/>
              <w:jc w:val="left"/>
              <w:rPr>
                <w:rFonts w:asciiTheme="minorEastAsia" w:eastAsiaTheme="minorEastAsia" w:hAnsiTheme="minorEastAsia" w:cs="ＭＳ Ｐゴシック"/>
                <w:b/>
                <w:bCs/>
                <w:kern w:val="0"/>
                <w:sz w:val="16"/>
                <w:szCs w:val="16"/>
              </w:rPr>
            </w:pPr>
            <w:r w:rsidRPr="00BB029E">
              <w:rPr>
                <w:rFonts w:asciiTheme="minorEastAsia" w:eastAsiaTheme="minorEastAsia" w:hAnsiTheme="minorEastAsia" w:cs="ＭＳ Ｐゴシック" w:hint="eastAsia"/>
                <w:b/>
                <w:bCs/>
                <w:kern w:val="0"/>
                <w:sz w:val="16"/>
                <w:szCs w:val="16"/>
              </w:rPr>
              <w:t>電源の統合コスト低減に向けた電力システムの柔軟性確保・最適化のための技術開発事業（日本版コネクト＆マネージ2.0）／</w:t>
            </w:r>
            <w:r w:rsidR="00700E36" w:rsidRPr="00700E36">
              <w:rPr>
                <w:rFonts w:asciiTheme="minorEastAsia" w:eastAsiaTheme="minorEastAsia" w:hAnsiTheme="minorEastAsia" w:cs="ＭＳ Ｐゴシック" w:hint="eastAsia"/>
                <w:b/>
                <w:bCs/>
                <w:kern w:val="0"/>
                <w:sz w:val="16"/>
                <w:szCs w:val="16"/>
              </w:rPr>
              <w:t>研究開発項目３　バイオマス発電・水力発電・地熱発電の柔軟性向上のための技術検討</w:t>
            </w:r>
          </w:p>
          <w:p w14:paraId="26ADB18B"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4F46B8" w:rsidRPr="00BB029E" w14:paraId="0C116B15" w14:textId="77777777" w:rsidTr="00BB029E">
        <w:trPr>
          <w:trHeight w:val="1351"/>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1D8D770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71D29BA"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本確認票</w:t>
            </w:r>
            <w:r w:rsidRPr="00BB029E">
              <w:rPr>
                <w:rFonts w:asciiTheme="minorEastAsia" w:eastAsiaTheme="minorEastAsia" w:hAnsiTheme="minorEastAsia" w:cs="ＭＳ Ｐゴシック" w:hint="eastAsia"/>
                <w:kern w:val="0"/>
                <w:sz w:val="16"/>
                <w:szCs w:val="16"/>
              </w:rPr>
              <w:br/>
              <w:t>の</w:t>
            </w:r>
            <w:r w:rsidRPr="00BB029E">
              <w:rPr>
                <w:rFonts w:asciiTheme="minorEastAsia" w:eastAsiaTheme="minorEastAsia" w:hAnsiTheme="minorEastAsia" w:cs="ＭＳ Ｐゴシック" w:hint="eastAsia"/>
                <w:kern w:val="0"/>
                <w:sz w:val="16"/>
                <w:szCs w:val="16"/>
              </w:rPr>
              <w:br/>
              <w:t>記入方法</w:t>
            </w:r>
          </w:p>
        </w:tc>
        <w:tc>
          <w:tcPr>
            <w:tcW w:w="4570" w:type="pct"/>
            <w:gridSpan w:val="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2711CB" w14:textId="77777777" w:rsidR="0043294D"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p>
          <w:p w14:paraId="14D6B604" w14:textId="61333660"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【対応するエビデンス】</w:t>
            </w:r>
            <w:r w:rsidRPr="00BB029E">
              <w:rPr>
                <w:rFonts w:asciiTheme="minorEastAsia" w:eastAsiaTheme="minorEastAsia" w:hAnsiTheme="minorEastAsia" w:cs="ＭＳ Ｐゴシック" w:hint="eastAsia"/>
                <w:kern w:val="0"/>
                <w:sz w:val="16"/>
                <w:szCs w:val="16"/>
              </w:rPr>
              <w:br/>
              <w:t xml:space="preserve">　　「該当」又は「契約締結時に該当」を選択した場合　：　エビデンスとなる書類の名称を記入して下さい。</w:t>
            </w:r>
            <w:r w:rsidRPr="00BB029E">
              <w:rPr>
                <w:rFonts w:asciiTheme="minorEastAsia" w:eastAsiaTheme="minorEastAsia" w:hAnsiTheme="minorEastAsia" w:cs="ＭＳ Ｐゴシック" w:hint="eastAsia"/>
                <w:kern w:val="0"/>
                <w:sz w:val="16"/>
                <w:szCs w:val="16"/>
              </w:rPr>
              <w:br/>
              <w:t xml:space="preserve">　　「対象外」を選択した場合　：　記入不要です。</w:t>
            </w:r>
          </w:p>
        </w:tc>
      </w:tr>
      <w:tr w:rsidR="004F46B8" w:rsidRPr="00BB029E" w14:paraId="2E940BE4" w14:textId="77777777" w:rsidTr="00BB029E">
        <w:trPr>
          <w:trHeight w:val="33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1345BDE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2386"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5920B8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項目欄</w:t>
            </w:r>
          </w:p>
        </w:tc>
        <w:tc>
          <w:tcPr>
            <w:tcW w:w="2588" w:type="pct"/>
            <w:gridSpan w:val="6"/>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ED0E2A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回答欄</w:t>
            </w:r>
          </w:p>
        </w:tc>
      </w:tr>
      <w:tr w:rsidR="00BB029E" w:rsidRPr="00BB029E" w14:paraId="645A5D2E" w14:textId="77777777" w:rsidTr="00BB029E">
        <w:trPr>
          <w:trHeight w:val="104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09900F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8C70D74"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No</w:t>
            </w:r>
          </w:p>
        </w:tc>
        <w:tc>
          <w:tcPr>
            <w:tcW w:w="282"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75BC91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項目</w:t>
            </w:r>
          </w:p>
        </w:tc>
        <w:tc>
          <w:tcPr>
            <w:tcW w:w="1982" w:type="pct"/>
            <w:gridSpan w:val="3"/>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73DAA24"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確認事項</w:t>
            </w:r>
          </w:p>
        </w:tc>
        <w:tc>
          <w:tcPr>
            <w:tcW w:w="246"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13B50D2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該当</w:t>
            </w:r>
          </w:p>
        </w:tc>
        <w:tc>
          <w:tcPr>
            <w:tcW w:w="312"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23C5941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契約</w:t>
            </w:r>
            <w:r w:rsidRPr="00BB029E">
              <w:rPr>
                <w:rFonts w:asciiTheme="minorEastAsia" w:eastAsiaTheme="minorEastAsia" w:hAnsiTheme="minorEastAsia" w:cs="ＭＳ Ｐゴシック" w:hint="eastAsia"/>
                <w:kern w:val="0"/>
                <w:sz w:val="16"/>
                <w:szCs w:val="16"/>
              </w:rPr>
              <w:br/>
              <w:t>締結</w:t>
            </w:r>
            <w:r w:rsidRPr="00BB029E">
              <w:rPr>
                <w:rFonts w:asciiTheme="minorEastAsia" w:eastAsiaTheme="minorEastAsia" w:hAnsiTheme="minorEastAsia" w:cs="ＭＳ Ｐゴシック" w:hint="eastAsia"/>
                <w:kern w:val="0"/>
                <w:sz w:val="16"/>
                <w:szCs w:val="16"/>
              </w:rPr>
              <w:br/>
              <w:t>時に</w:t>
            </w:r>
            <w:r w:rsidRPr="00BB029E">
              <w:rPr>
                <w:rFonts w:asciiTheme="minorEastAsia" w:eastAsiaTheme="minorEastAsia" w:hAnsiTheme="minorEastAsia" w:cs="ＭＳ Ｐゴシック" w:hint="eastAsia"/>
                <w:kern w:val="0"/>
                <w:sz w:val="16"/>
                <w:szCs w:val="16"/>
              </w:rPr>
              <w:br/>
              <w:t>該当</w:t>
            </w:r>
          </w:p>
        </w:tc>
        <w:tc>
          <w:tcPr>
            <w:tcW w:w="351"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DCFF04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対象外</w:t>
            </w:r>
          </w:p>
        </w:tc>
        <w:tc>
          <w:tcPr>
            <w:tcW w:w="1679" w:type="pct"/>
            <w:gridSpan w:val="3"/>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D42BD0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対応するエビデンス例</w:t>
            </w:r>
          </w:p>
        </w:tc>
      </w:tr>
      <w:tr w:rsidR="00BB029E" w:rsidRPr="00BB029E" w14:paraId="1D4E7170" w14:textId="77777777" w:rsidTr="00BB029E">
        <w:trPr>
          <w:trHeight w:val="264"/>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9B58AE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053"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49F5813"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Ⅰ．過去の契約解除実績</w:t>
            </w:r>
          </w:p>
        </w:tc>
        <w:tc>
          <w:tcPr>
            <w:tcW w:w="55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3002B0BD"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243025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0FBDF94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0612119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E3A533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E96E15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BB029E" w:rsidRPr="00BB029E" w14:paraId="6D8749C7" w14:textId="77777777" w:rsidTr="00BB029E">
        <w:trPr>
          <w:trHeight w:val="668"/>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6562921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8AF28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1</w:t>
            </w:r>
          </w:p>
        </w:tc>
        <w:tc>
          <w:tcPr>
            <w:tcW w:w="28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A8779D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実</w:t>
            </w:r>
            <w:r w:rsidRPr="00BB029E">
              <w:rPr>
                <w:rFonts w:asciiTheme="minorEastAsia" w:eastAsiaTheme="minorEastAsia" w:hAnsiTheme="minorEastAsia" w:cs="ＭＳ Ｐゴシック" w:hint="eastAsia"/>
                <w:kern w:val="0"/>
                <w:sz w:val="16"/>
                <w:szCs w:val="16"/>
              </w:rPr>
              <w:br/>
              <w:t>績</w:t>
            </w:r>
          </w:p>
        </w:tc>
        <w:tc>
          <w:tcPr>
            <w:tcW w:w="1982"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5A5A018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過去３年以内に情報管理の不備を理由にＮＥＤＯから契約を解除されたことはない。</w:t>
            </w:r>
          </w:p>
        </w:tc>
        <w:tc>
          <w:tcPr>
            <w:tcW w:w="24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FA4CE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264E2C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35BDFB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r2bl w:val="single" w:sz="4" w:space="0" w:color="auto"/>
            </w:tcBorders>
            <w:shd w:val="clear" w:color="auto" w:fill="auto"/>
            <w:tcMar>
              <w:top w:w="15" w:type="dxa"/>
              <w:left w:w="15" w:type="dxa"/>
              <w:bottom w:w="0" w:type="dxa"/>
              <w:right w:w="15" w:type="dxa"/>
            </w:tcMar>
            <w:hideMark/>
          </w:tcPr>
          <w:p w14:paraId="46A2C5B3"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BB029E" w:rsidRPr="00BB029E" w14:paraId="01E21706" w14:textId="77777777" w:rsidTr="00BB029E">
        <w:trPr>
          <w:trHeight w:val="30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A264AC1"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053"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2A0ECAD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Ⅱ．組織的対策</w:t>
            </w:r>
          </w:p>
        </w:tc>
        <w:tc>
          <w:tcPr>
            <w:tcW w:w="55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1489912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C91305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68F98BB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4872F32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CE6238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3EE23DA"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BB029E" w:rsidRPr="00BB029E" w14:paraId="63FE1FEA" w14:textId="77777777" w:rsidTr="00BB029E">
        <w:trPr>
          <w:trHeight w:val="49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5999F6D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9EFEF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2</w:t>
            </w:r>
          </w:p>
        </w:tc>
        <w:tc>
          <w:tcPr>
            <w:tcW w:w="28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28A7C29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規定</w:t>
            </w: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E1D11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情報管理に関する規程類を整備している。</w:t>
            </w:r>
          </w:p>
        </w:tc>
        <w:tc>
          <w:tcPr>
            <w:tcW w:w="24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1E1CF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E4B0F5E"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09973D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E187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情報セキュリティ管理規程。</w:t>
            </w:r>
          </w:p>
        </w:tc>
      </w:tr>
      <w:tr w:rsidR="00BB029E" w:rsidRPr="00BB029E" w14:paraId="4275D14D" w14:textId="77777777" w:rsidTr="00BB029E">
        <w:trPr>
          <w:trHeight w:val="104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271B502A"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F344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3</w:t>
            </w:r>
          </w:p>
        </w:tc>
        <w:tc>
          <w:tcPr>
            <w:tcW w:w="282"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56E5332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NEDO事業での情報管理</w:t>
            </w: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925B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585AD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A2760C"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351"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397992F"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C45F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「情報管理体制等取扱規程」を整備し、システム上のアクセス制限等を構築予定。</w:t>
            </w:r>
          </w:p>
        </w:tc>
      </w:tr>
      <w:tr w:rsidR="00BB029E" w:rsidRPr="00BB029E" w14:paraId="215B4FEE" w14:textId="77777777" w:rsidTr="00BB029E">
        <w:trPr>
          <w:trHeight w:val="702"/>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3CEB615F"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0350A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4</w:t>
            </w:r>
          </w:p>
        </w:tc>
        <w:tc>
          <w:tcPr>
            <w:tcW w:w="282" w:type="pct"/>
            <w:vMerge/>
            <w:tcBorders>
              <w:top w:val="nil"/>
              <w:left w:val="single" w:sz="4" w:space="0" w:color="auto"/>
              <w:bottom w:val="single" w:sz="4" w:space="0" w:color="000000"/>
              <w:right w:val="single" w:sz="4" w:space="0" w:color="auto"/>
            </w:tcBorders>
            <w:vAlign w:val="center"/>
            <w:hideMark/>
          </w:tcPr>
          <w:p w14:paraId="7339FA0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398C7A"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再委託先等がある場合、再委託先等に対して自社と同様の機微情報の情報管理を求めている。</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CEE52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3927C3"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351"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B7389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296A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締結予定の「再委託契約書」の案文。</w:t>
            </w:r>
          </w:p>
        </w:tc>
      </w:tr>
      <w:tr w:rsidR="00BB029E" w:rsidRPr="00BB029E" w14:paraId="5A2C9FA9" w14:textId="77777777" w:rsidTr="00BB029E">
        <w:trPr>
          <w:trHeight w:val="2709"/>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4716124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C8568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5</w:t>
            </w:r>
          </w:p>
        </w:tc>
        <w:tc>
          <w:tcPr>
            <w:tcW w:w="282" w:type="pct"/>
            <w:vMerge/>
            <w:tcBorders>
              <w:top w:val="nil"/>
              <w:left w:val="single" w:sz="4" w:space="0" w:color="auto"/>
              <w:bottom w:val="single" w:sz="4" w:space="0" w:color="000000"/>
              <w:right w:val="single" w:sz="4" w:space="0" w:color="auto"/>
            </w:tcBorders>
            <w:vAlign w:val="center"/>
            <w:hideMark/>
          </w:tcPr>
          <w:p w14:paraId="04AC7B5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BB9BEB" w14:textId="77777777" w:rsidR="00E17B50"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情報取扱者名簿及び情報管理体制図を作成し、情報取扱者は実施計画書の研究体制に記載された者及びＮＥＤＯが了解した者のみとしている。</w:t>
            </w:r>
          </w:p>
          <w:p w14:paraId="6804B3EF" w14:textId="700BF4CF"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br/>
              <w:t xml:space="preserve">　【情報取扱者】</w:t>
            </w:r>
            <w:r w:rsidRPr="00BB029E">
              <w:rPr>
                <w:rFonts w:asciiTheme="minorEastAsia" w:eastAsiaTheme="minorEastAsia" w:hAnsiTheme="minorEastAsia" w:cs="ＭＳ Ｐゴシック" w:hint="eastAsia"/>
                <w:kern w:val="0"/>
                <w:sz w:val="16"/>
                <w:szCs w:val="16"/>
              </w:rPr>
              <w:br/>
              <w:t>情報管理責任者：NEDO事業の責任者である業務管理者であり機微情報の管理責任者</w:t>
            </w:r>
          </w:p>
          <w:p w14:paraId="1777D74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情報取扱管理者：NEDO事業の進捗管理を行う者であり、主に機微情報を取り扱う者ではないが、機微情報を取り扱う可能性のある者</w:t>
            </w:r>
          </w:p>
          <w:p w14:paraId="6B8A978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業務従事者：機微情報を取り扱う可能性のある者</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E3327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13C9C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51"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6B30F39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DE450"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「情報取扱者名簿及び情報管理体制図」を作成予定。</w:t>
            </w:r>
          </w:p>
        </w:tc>
      </w:tr>
      <w:tr w:rsidR="004F46B8" w:rsidRPr="00BB029E" w14:paraId="789506C8" w14:textId="77777777" w:rsidTr="00BB029E">
        <w:trPr>
          <w:trHeight w:val="2412"/>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CF604FC"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4975"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052A3BA6"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【定義】</w:t>
            </w:r>
            <w:r w:rsidRPr="00BB029E">
              <w:rPr>
                <w:rFonts w:asciiTheme="minorEastAsia" w:eastAsiaTheme="minorEastAsia" w:hAnsiTheme="minorEastAsia" w:cs="ＭＳ Ｐゴシック" w:hint="eastAsia"/>
                <w:kern w:val="0"/>
                <w:sz w:val="16"/>
                <w:szCs w:val="16"/>
              </w:rPr>
              <w:br/>
              <w:t>・「機微情報」とは、ＮＥＤＯ委託業務を通じて取得又は知り得た保護すべき技術情報を指す。</w:t>
            </w:r>
            <w:r w:rsidRPr="00BB029E">
              <w:rPr>
                <w:rFonts w:asciiTheme="minorEastAsia" w:eastAsiaTheme="minorEastAsia" w:hAnsiTheme="minorEastAsia" w:cs="ＭＳ Ｐゴシック" w:hint="eastAsia"/>
                <w:kern w:val="0"/>
                <w:sz w:val="16"/>
                <w:szCs w:val="16"/>
              </w:rPr>
              <w:br/>
              <w:t>・「情報取扱者」とは、機微情報を取り扱う者を指す。</w:t>
            </w:r>
            <w:r w:rsidRPr="00BB029E">
              <w:rPr>
                <w:rFonts w:asciiTheme="minorEastAsia" w:eastAsiaTheme="minorEastAsia" w:hAnsiTheme="minorEastAsia" w:cs="ＭＳ Ｐゴシック" w:hint="eastAsia"/>
                <w:kern w:val="0"/>
                <w:sz w:val="16"/>
                <w:szCs w:val="16"/>
              </w:rPr>
              <w:br/>
            </w:r>
            <w:r w:rsidRPr="00BB029E">
              <w:rPr>
                <w:rFonts w:asciiTheme="minorEastAsia" w:eastAsiaTheme="minorEastAsia" w:hAnsiTheme="minorEastAsia" w:cs="ＭＳ Ｐゴシック" w:hint="eastAsia"/>
                <w:kern w:val="0"/>
                <w:sz w:val="16"/>
                <w:szCs w:val="16"/>
              </w:rPr>
              <w:br/>
              <w:t>【注意事項】</w:t>
            </w:r>
          </w:p>
          <w:p w14:paraId="403F0BC6"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※提案時には全項目（対象外を除く）が「該当」または「契約締結時に該当」を選択することで、応募要件を満たします。</w:t>
            </w:r>
          </w:p>
          <w:p w14:paraId="4DB374C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※提案時に「情報取扱者名簿及び情報管理体制図(No5)」以外の全項目のエビデンスを提出する必要があります。また、契約締結時までに「情報取扱者名簿及び情報管理体制図」の提出を求めます。</w:t>
            </w:r>
          </w:p>
        </w:tc>
      </w:tr>
      <w:tr w:rsidR="00BB029E" w:rsidRPr="00BB029E" w14:paraId="2BB991D2" w14:textId="77777777" w:rsidTr="00BB029E">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83221D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nil"/>
              <w:left w:val="nil"/>
              <w:bottom w:val="nil"/>
              <w:right w:val="nil"/>
            </w:tcBorders>
            <w:shd w:val="clear" w:color="auto" w:fill="auto"/>
            <w:noWrap/>
            <w:tcMar>
              <w:top w:w="15" w:type="dxa"/>
              <w:left w:w="15" w:type="dxa"/>
              <w:bottom w:w="0" w:type="dxa"/>
              <w:right w:w="15" w:type="dxa"/>
            </w:tcMar>
            <w:vAlign w:val="bottom"/>
            <w:hideMark/>
          </w:tcPr>
          <w:p w14:paraId="0649004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82" w:type="pct"/>
            <w:tcBorders>
              <w:top w:val="nil"/>
              <w:left w:val="nil"/>
              <w:bottom w:val="nil"/>
              <w:right w:val="nil"/>
            </w:tcBorders>
            <w:shd w:val="clear" w:color="auto" w:fill="auto"/>
            <w:noWrap/>
            <w:tcMar>
              <w:top w:w="15" w:type="dxa"/>
              <w:left w:w="15" w:type="dxa"/>
              <w:bottom w:w="0" w:type="dxa"/>
              <w:right w:w="15" w:type="dxa"/>
            </w:tcMar>
            <w:vAlign w:val="bottom"/>
            <w:hideMark/>
          </w:tcPr>
          <w:p w14:paraId="399BC4EF"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649" w:type="pct"/>
            <w:tcBorders>
              <w:top w:val="nil"/>
              <w:left w:val="nil"/>
              <w:bottom w:val="nil"/>
              <w:right w:val="nil"/>
            </w:tcBorders>
            <w:shd w:val="clear" w:color="auto" w:fill="auto"/>
            <w:noWrap/>
            <w:tcMar>
              <w:top w:w="15" w:type="dxa"/>
              <w:left w:w="15" w:type="dxa"/>
              <w:bottom w:w="0" w:type="dxa"/>
              <w:right w:w="15" w:type="dxa"/>
            </w:tcMar>
            <w:vAlign w:val="bottom"/>
            <w:hideMark/>
          </w:tcPr>
          <w:p w14:paraId="27DEE050"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556" w:type="pct"/>
            <w:tcBorders>
              <w:top w:val="nil"/>
              <w:left w:val="nil"/>
              <w:bottom w:val="nil"/>
              <w:right w:val="nil"/>
            </w:tcBorders>
            <w:shd w:val="clear" w:color="auto" w:fill="auto"/>
            <w:noWrap/>
            <w:tcMar>
              <w:top w:w="15" w:type="dxa"/>
              <w:left w:w="15" w:type="dxa"/>
              <w:bottom w:w="0" w:type="dxa"/>
              <w:right w:w="15" w:type="dxa"/>
            </w:tcMar>
            <w:vAlign w:val="bottom"/>
            <w:hideMark/>
          </w:tcPr>
          <w:p w14:paraId="2C502E96"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777" w:type="pct"/>
            <w:tcBorders>
              <w:top w:val="nil"/>
              <w:left w:val="nil"/>
              <w:bottom w:val="nil"/>
              <w:right w:val="nil"/>
            </w:tcBorders>
            <w:shd w:val="clear" w:color="auto" w:fill="auto"/>
            <w:noWrap/>
            <w:tcMar>
              <w:top w:w="15" w:type="dxa"/>
              <w:left w:w="15" w:type="dxa"/>
              <w:bottom w:w="0" w:type="dxa"/>
              <w:right w:w="15" w:type="dxa"/>
            </w:tcMar>
            <w:vAlign w:val="bottom"/>
            <w:hideMark/>
          </w:tcPr>
          <w:p w14:paraId="1B17FBF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46" w:type="pct"/>
            <w:tcBorders>
              <w:top w:val="nil"/>
              <w:left w:val="nil"/>
              <w:bottom w:val="nil"/>
              <w:right w:val="nil"/>
            </w:tcBorders>
            <w:shd w:val="clear" w:color="auto" w:fill="auto"/>
            <w:noWrap/>
            <w:tcMar>
              <w:top w:w="15" w:type="dxa"/>
              <w:left w:w="15" w:type="dxa"/>
              <w:bottom w:w="0" w:type="dxa"/>
              <w:right w:w="15" w:type="dxa"/>
            </w:tcMar>
            <w:vAlign w:val="bottom"/>
            <w:hideMark/>
          </w:tcPr>
          <w:p w14:paraId="0229496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312" w:type="pct"/>
            <w:tcBorders>
              <w:top w:val="nil"/>
              <w:left w:val="nil"/>
              <w:bottom w:val="nil"/>
              <w:right w:val="nil"/>
            </w:tcBorders>
            <w:shd w:val="clear" w:color="auto" w:fill="auto"/>
            <w:noWrap/>
            <w:tcMar>
              <w:top w:w="15" w:type="dxa"/>
              <w:left w:w="15" w:type="dxa"/>
              <w:bottom w:w="0" w:type="dxa"/>
              <w:right w:w="15" w:type="dxa"/>
            </w:tcMar>
            <w:vAlign w:val="bottom"/>
            <w:hideMark/>
          </w:tcPr>
          <w:p w14:paraId="04F0FF9C"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351" w:type="pct"/>
            <w:tcBorders>
              <w:top w:val="nil"/>
              <w:left w:val="nil"/>
              <w:bottom w:val="nil"/>
              <w:right w:val="nil"/>
            </w:tcBorders>
            <w:shd w:val="clear" w:color="auto" w:fill="auto"/>
            <w:noWrap/>
            <w:tcMar>
              <w:top w:w="15" w:type="dxa"/>
              <w:left w:w="15" w:type="dxa"/>
              <w:bottom w:w="0" w:type="dxa"/>
              <w:right w:w="15" w:type="dxa"/>
            </w:tcMar>
            <w:vAlign w:val="bottom"/>
            <w:hideMark/>
          </w:tcPr>
          <w:p w14:paraId="2C8AB055"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467" w:type="pct"/>
            <w:tcBorders>
              <w:top w:val="nil"/>
              <w:left w:val="nil"/>
              <w:bottom w:val="nil"/>
              <w:right w:val="nil"/>
            </w:tcBorders>
            <w:shd w:val="clear" w:color="auto" w:fill="auto"/>
            <w:noWrap/>
            <w:tcMar>
              <w:top w:w="15" w:type="dxa"/>
              <w:left w:w="15" w:type="dxa"/>
              <w:bottom w:w="0" w:type="dxa"/>
              <w:right w:w="15" w:type="dxa"/>
            </w:tcMar>
            <w:vAlign w:val="bottom"/>
            <w:hideMark/>
          </w:tcPr>
          <w:p w14:paraId="5F9B813D"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927" w:type="pct"/>
            <w:tcBorders>
              <w:top w:val="nil"/>
              <w:left w:val="nil"/>
              <w:bottom w:val="nil"/>
              <w:right w:val="nil"/>
            </w:tcBorders>
            <w:shd w:val="clear" w:color="auto" w:fill="auto"/>
            <w:noWrap/>
            <w:tcMar>
              <w:top w:w="15" w:type="dxa"/>
              <w:left w:w="15" w:type="dxa"/>
              <w:bottom w:w="0" w:type="dxa"/>
              <w:right w:w="15" w:type="dxa"/>
            </w:tcMar>
            <w:vAlign w:val="bottom"/>
            <w:hideMark/>
          </w:tcPr>
          <w:p w14:paraId="6BB9DFFB"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85" w:type="pct"/>
            <w:tcBorders>
              <w:top w:val="nil"/>
              <w:left w:val="nil"/>
              <w:bottom w:val="nil"/>
              <w:right w:val="nil"/>
            </w:tcBorders>
            <w:shd w:val="clear" w:color="auto" w:fill="auto"/>
            <w:noWrap/>
            <w:tcMar>
              <w:top w:w="15" w:type="dxa"/>
              <w:left w:w="15" w:type="dxa"/>
              <w:bottom w:w="0" w:type="dxa"/>
              <w:right w:w="15" w:type="dxa"/>
            </w:tcMar>
            <w:vAlign w:val="bottom"/>
            <w:hideMark/>
          </w:tcPr>
          <w:p w14:paraId="54D28809"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r>
    </w:tbl>
    <w:p w14:paraId="2A31ADE5" w14:textId="120BDC36" w:rsidR="001C46F9" w:rsidRDefault="001C46F9">
      <w:pPr>
        <w:widowControl/>
        <w:jc w:val="left"/>
        <w:rPr>
          <w:szCs w:val="21"/>
        </w:rPr>
      </w:pPr>
      <w:r>
        <w:rPr>
          <w:szCs w:val="21"/>
        </w:rPr>
        <w:br w:type="page"/>
      </w:r>
    </w:p>
    <w:p w14:paraId="1F1DA61C" w14:textId="7FB6F897" w:rsidR="00AC43AB" w:rsidRPr="000F1301" w:rsidRDefault="00AC43AB" w:rsidP="00AC43AB">
      <w:pPr>
        <w:jc w:val="center"/>
        <w:rPr>
          <w:rFonts w:asciiTheme="minorEastAsia" w:eastAsiaTheme="minorEastAsia" w:hAnsiTheme="minorEastAsia"/>
          <w:szCs w:val="22"/>
        </w:rPr>
      </w:pPr>
      <w:bookmarkStart w:id="0"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1" w:name="_Hlk60682991"/>
      <w:bookmarkStart w:id="2"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9900" w:type="dxa"/>
        <w:tblInd w:w="-5" w:type="dxa"/>
        <w:tblLayout w:type="fixed"/>
        <w:tblLook w:val="04A0" w:firstRow="1" w:lastRow="0" w:firstColumn="1" w:lastColumn="0" w:noHBand="0" w:noVBand="1"/>
      </w:tblPr>
      <w:tblGrid>
        <w:gridCol w:w="1894"/>
        <w:gridCol w:w="437"/>
        <w:gridCol w:w="1257"/>
        <w:gridCol w:w="1577"/>
        <w:gridCol w:w="1579"/>
        <w:gridCol w:w="1577"/>
        <w:gridCol w:w="1579"/>
      </w:tblGrid>
      <w:tr w:rsidR="00CB48E6" w:rsidRPr="000F1301" w14:paraId="2C8E6BB9" w14:textId="77777777" w:rsidTr="0043294D">
        <w:trPr>
          <w:trHeight w:val="660"/>
        </w:trPr>
        <w:tc>
          <w:tcPr>
            <w:tcW w:w="2331"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3" w:name="_Hlk60683092"/>
            <w:bookmarkEnd w:id="1"/>
            <w:bookmarkEnd w:id="2"/>
          </w:p>
        </w:tc>
        <w:tc>
          <w:tcPr>
            <w:tcW w:w="1257"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577"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579"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577"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579"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43294D">
        <w:trPr>
          <w:trHeight w:val="645"/>
        </w:trPr>
        <w:tc>
          <w:tcPr>
            <w:tcW w:w="1894"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37"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257"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504E3E0E" w14:textId="363B3992" w:rsidR="00CB48E6" w:rsidRPr="000F1301" w:rsidRDefault="00CB48E6" w:rsidP="00A16356">
            <w:pPr>
              <w:rPr>
                <w:rFonts w:asciiTheme="minorEastAsia" w:eastAsiaTheme="minorEastAsia" w:hAnsiTheme="minorEastAsia"/>
                <w:color w:val="000000" w:themeColor="text1"/>
              </w:rPr>
            </w:pPr>
          </w:p>
        </w:tc>
        <w:tc>
          <w:tcPr>
            <w:tcW w:w="1579"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C377CD4" w14:textId="1CBD3265" w:rsidR="00CB48E6" w:rsidRPr="000F1301" w:rsidRDefault="00CB48E6" w:rsidP="00A16356">
            <w:pPr>
              <w:rPr>
                <w:rFonts w:asciiTheme="minorEastAsia" w:eastAsiaTheme="minorEastAsia" w:hAnsiTheme="minorEastAsia"/>
                <w:color w:val="000000" w:themeColor="text1"/>
              </w:rPr>
            </w:pPr>
          </w:p>
        </w:tc>
        <w:tc>
          <w:tcPr>
            <w:tcW w:w="1579"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43294D">
        <w:trPr>
          <w:trHeight w:val="337"/>
        </w:trPr>
        <w:tc>
          <w:tcPr>
            <w:tcW w:w="1894"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37"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257"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A01BAAE" w14:textId="297DF324" w:rsidR="00CB48E6" w:rsidRPr="000F1301" w:rsidRDefault="00CB48E6" w:rsidP="00A16356">
            <w:pPr>
              <w:rPr>
                <w:rFonts w:asciiTheme="minorEastAsia" w:eastAsiaTheme="minorEastAsia" w:hAnsiTheme="minorEastAsia"/>
                <w:color w:val="000000" w:themeColor="text1"/>
              </w:rPr>
            </w:pPr>
          </w:p>
        </w:tc>
        <w:tc>
          <w:tcPr>
            <w:tcW w:w="1579"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43294D">
        <w:trPr>
          <w:trHeight w:val="337"/>
        </w:trPr>
        <w:tc>
          <w:tcPr>
            <w:tcW w:w="1894"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257"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06DB138" w14:textId="12725AC1" w:rsidR="00CB48E6" w:rsidRPr="000F1301" w:rsidRDefault="00CB48E6" w:rsidP="00A16356">
            <w:pPr>
              <w:rPr>
                <w:rFonts w:asciiTheme="minorEastAsia" w:eastAsiaTheme="minorEastAsia" w:hAnsiTheme="minorEastAsia"/>
                <w:color w:val="000000" w:themeColor="text1"/>
              </w:rPr>
            </w:pPr>
          </w:p>
        </w:tc>
        <w:tc>
          <w:tcPr>
            <w:tcW w:w="1579"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43294D">
        <w:trPr>
          <w:trHeight w:val="322"/>
        </w:trPr>
        <w:tc>
          <w:tcPr>
            <w:tcW w:w="1894"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37"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257"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4E8F1E2" w14:textId="1C2B28D3" w:rsidR="00CB48E6" w:rsidRPr="000F1301" w:rsidRDefault="00CB48E6" w:rsidP="00A16356">
            <w:pPr>
              <w:rPr>
                <w:rFonts w:asciiTheme="minorEastAsia" w:eastAsiaTheme="minorEastAsia" w:hAnsiTheme="minorEastAsia"/>
                <w:color w:val="000000" w:themeColor="text1"/>
              </w:rPr>
            </w:pPr>
          </w:p>
        </w:tc>
        <w:tc>
          <w:tcPr>
            <w:tcW w:w="1577"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43294D">
        <w:trPr>
          <w:trHeight w:val="337"/>
        </w:trPr>
        <w:tc>
          <w:tcPr>
            <w:tcW w:w="1894"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257"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43294D">
        <w:trPr>
          <w:trHeight w:val="322"/>
        </w:trPr>
        <w:tc>
          <w:tcPr>
            <w:tcW w:w="1894"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37"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257"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0"/>
      <w:bookmarkEnd w:id="3"/>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6E3368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0A854C1B"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00395C1A"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000EDC3B" w14:textId="338F10B0" w:rsidR="00AC43AB" w:rsidRPr="000F1301" w:rsidRDefault="0043294D" w:rsidP="00AC43AB">
      <w:pPr>
        <w:rPr>
          <w:rFonts w:asciiTheme="minorEastAsia" w:eastAsiaTheme="minorEastAsia" w:hAnsiTheme="minorEastAsia"/>
          <w:szCs w:val="22"/>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78752" behindDoc="0" locked="0" layoutInCell="1" allowOverlap="1" wp14:anchorId="11F010D2" wp14:editId="127FEF1B">
                <wp:simplePos x="0" y="0"/>
                <wp:positionH relativeFrom="margin">
                  <wp:align>right</wp:align>
                </wp:positionH>
                <wp:positionV relativeFrom="paragraph">
                  <wp:posOffset>27940</wp:posOffset>
                </wp:positionV>
                <wp:extent cx="2343150" cy="336431"/>
                <wp:effectExtent l="628650" t="0" r="19050" b="140335"/>
                <wp:wrapNone/>
                <wp:docPr id="65801404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10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8" o:spid="_x0000_s1027" type="#_x0000_t62" style="position:absolute;left:0;text-align:left;margin-left:133.3pt;margin-top:2.2pt;width:184.5pt;height:26.5pt;z-index:25197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35WwIAAL8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" adj="-5397,26646" fillcolor="window">
                <v:textbo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v:textbox>
                <w10:wrap anchorx="margin"/>
              </v:shape>
            </w:pict>
          </mc:Fallback>
        </mc:AlternateContent>
      </w: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1ECABA5B" w14:textId="77777777" w:rsidR="00AE2A62" w:rsidRPr="00206D7E" w:rsidRDefault="00AC43AB" w:rsidP="00AE2A62">
      <w:pPr>
        <w:rPr>
          <w:rFonts w:ascii="‚l‚r –¾’©"/>
          <w:color w:val="0070C0"/>
        </w:rPr>
      </w:pPr>
      <w:r w:rsidRPr="00206D7E">
        <w:rPr>
          <w:rFonts w:asciiTheme="minorEastAsia" w:eastAsiaTheme="minorEastAsia" w:hAnsiTheme="minorEastAsia" w:hint="eastAsia"/>
          <w:noProof/>
          <w:color w:val="0070C0"/>
        </w:rPr>
        <mc:AlternateContent>
          <mc:Choice Requires="wps">
            <w:drawing>
              <wp:anchor distT="0" distB="0" distL="114300" distR="114300" simplePos="0" relativeHeight="251947008" behindDoc="0" locked="0" layoutInCell="1" allowOverlap="1" wp14:anchorId="75F256C7" wp14:editId="75A27954">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28" style="position:absolute;left:0;text-align:left;margin-left:181.85pt;margin-top:4.35pt;width:113.25pt;height:29.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206D7E">
        <w:rPr>
          <w:rFonts w:asciiTheme="minorEastAsia" w:eastAsiaTheme="minorEastAsia" w:hAnsiTheme="minorEastAsia" w:hint="eastAsia"/>
          <w:color w:val="0070C0"/>
        </w:rPr>
        <w:t>（例）</w:t>
      </w:r>
    </w:p>
    <w:p w14:paraId="625BF4BF" w14:textId="77777777" w:rsidR="00AE2A62" w:rsidRPr="00747E9C" w:rsidRDefault="00AE2A62" w:rsidP="00AE2A62">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927552" behindDoc="0" locked="0" layoutInCell="1" allowOverlap="1" wp14:anchorId="45EB90E8" wp14:editId="7922FE9A">
                <wp:simplePos x="0" y="0"/>
                <wp:positionH relativeFrom="column">
                  <wp:posOffset>156846</wp:posOffset>
                </wp:positionH>
                <wp:positionV relativeFrom="paragraph">
                  <wp:posOffset>74295</wp:posOffset>
                </wp:positionV>
                <wp:extent cx="5581650" cy="2495550"/>
                <wp:effectExtent l="0" t="0" r="19050" b="19050"/>
                <wp:wrapNone/>
                <wp:docPr id="2118819910" name="正方形/長方形 211881991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B1A2900" w14:textId="77777777" w:rsidR="00AE2A62" w:rsidRPr="00D4044B" w:rsidRDefault="00AE2A62" w:rsidP="00AE2A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B90E8" id="正方形/長方形 2118819910" o:spid="_x0000_s1029" style="position:absolute;left:0;text-align:left;margin-left:12.35pt;margin-top:5.85pt;width:439.5pt;height:196.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6B1A2900" w14:textId="77777777" w:rsidR="00AE2A62" w:rsidRPr="00D4044B" w:rsidRDefault="00AE2A62" w:rsidP="00AE2A62"/>
                  </w:txbxContent>
                </v:textbox>
              </v:rect>
            </w:pict>
          </mc:Fallback>
        </mc:AlternateContent>
      </w:r>
    </w:p>
    <w:p w14:paraId="7CC92C5C"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28576" behindDoc="0" locked="0" layoutInCell="1" allowOverlap="1" wp14:anchorId="4E8E507B" wp14:editId="44B2664F">
                <wp:simplePos x="0" y="0"/>
                <wp:positionH relativeFrom="margin">
                  <wp:posOffset>295819</wp:posOffset>
                </wp:positionH>
                <wp:positionV relativeFrom="paragraph">
                  <wp:posOffset>34081</wp:posOffset>
                </wp:positionV>
                <wp:extent cx="5334000" cy="495300"/>
                <wp:effectExtent l="0" t="0" r="0" b="0"/>
                <wp:wrapNone/>
                <wp:docPr id="974643968"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8E507B" id="四角形: 角を丸くする 1" o:spid="_x0000_s1030" style="position:absolute;left:0;text-align:left;margin-left:23.3pt;margin-top:2.7pt;width:420pt;height:39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2672" behindDoc="0" locked="0" layoutInCell="1" allowOverlap="1" wp14:anchorId="0B0BC68F" wp14:editId="5DCD17F7">
                <wp:simplePos x="0" y="0"/>
                <wp:positionH relativeFrom="column">
                  <wp:posOffset>3419958</wp:posOffset>
                </wp:positionH>
                <wp:positionV relativeFrom="paragraph">
                  <wp:posOffset>73660</wp:posOffset>
                </wp:positionV>
                <wp:extent cx="601752" cy="416560"/>
                <wp:effectExtent l="0" t="0" r="27305" b="21590"/>
                <wp:wrapNone/>
                <wp:docPr id="1780418605"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D74E09" w14:textId="77777777" w:rsidR="00AE2A62" w:rsidRPr="00266C1D" w:rsidRDefault="00AE2A62" w:rsidP="00AE2A62">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BC68F" id="四角形: 角を丸くする 5" o:spid="_x0000_s1031" style="position:absolute;left:0;text-align:left;margin-left:269.3pt;margin-top:5.8pt;width:47.4pt;height:32.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00D74E09" w14:textId="77777777" w:rsidR="00AE2A62" w:rsidRPr="00266C1D" w:rsidRDefault="00AE2A62" w:rsidP="00AE2A62">
                      <w:pPr>
                        <w:jc w:val="center"/>
                        <w:rPr>
                          <w:szCs w:val="21"/>
                        </w:rPr>
                      </w:pPr>
                      <w:r w:rsidRPr="00266C1D">
                        <w:rPr>
                          <w:rFonts w:hint="eastAsia"/>
                          <w:szCs w:val="21"/>
                        </w:rPr>
                        <w:t>A</w:t>
                      </w:r>
                    </w:p>
                  </w:txbxContent>
                </v:textbox>
              </v:roundrect>
            </w:pict>
          </mc:Fallback>
        </mc:AlternateContent>
      </w:r>
    </w:p>
    <w:p w14:paraId="4CB7B19E" w14:textId="77777777" w:rsidR="00AE2A62" w:rsidRPr="00747E9C" w:rsidRDefault="00AE2A62" w:rsidP="00AE2A62">
      <w:pPr>
        <w:rPr>
          <w:rFonts w:ascii="‚l‚r –¾’©"/>
          <w:color w:val="000000" w:themeColor="text1"/>
        </w:rPr>
      </w:pPr>
    </w:p>
    <w:p w14:paraId="3E25DF54"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3936" behindDoc="0" locked="0" layoutInCell="1" allowOverlap="1" wp14:anchorId="201D4B87" wp14:editId="1EE749FE">
                <wp:simplePos x="0" y="0"/>
                <wp:positionH relativeFrom="column">
                  <wp:posOffset>4363085</wp:posOffset>
                </wp:positionH>
                <wp:positionV relativeFrom="paragraph">
                  <wp:posOffset>149001</wp:posOffset>
                </wp:positionV>
                <wp:extent cx="0" cy="71755"/>
                <wp:effectExtent l="0" t="0" r="38100" b="23495"/>
                <wp:wrapNone/>
                <wp:docPr id="687789216"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D95CEE" id="直線コネクタ 2" o:spid="_x0000_s1026" style="position:absolute;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2912" behindDoc="0" locked="0" layoutInCell="1" allowOverlap="1" wp14:anchorId="2A0E67D9" wp14:editId="05B2A9C1">
                <wp:simplePos x="0" y="0"/>
                <wp:positionH relativeFrom="column">
                  <wp:posOffset>3001010</wp:posOffset>
                </wp:positionH>
                <wp:positionV relativeFrom="paragraph">
                  <wp:posOffset>146909</wp:posOffset>
                </wp:positionV>
                <wp:extent cx="0" cy="72000"/>
                <wp:effectExtent l="0" t="0" r="38100" b="23495"/>
                <wp:wrapNone/>
                <wp:docPr id="205775867"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FE8294" id="直線コネクタ 2" o:spid="_x0000_s1026" style="position:absolute;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1888" behindDoc="0" locked="0" layoutInCell="1" allowOverlap="1" wp14:anchorId="32271440" wp14:editId="2040AB80">
                <wp:simplePos x="0" y="0"/>
                <wp:positionH relativeFrom="column">
                  <wp:posOffset>3711575</wp:posOffset>
                </wp:positionH>
                <wp:positionV relativeFrom="paragraph">
                  <wp:posOffset>46355</wp:posOffset>
                </wp:positionV>
                <wp:extent cx="0" cy="108000"/>
                <wp:effectExtent l="0" t="0" r="38100" b="25400"/>
                <wp:wrapNone/>
                <wp:docPr id="1949956440"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2A4F9D" id="直線コネクタ 2" o:spid="_x0000_s1026" style="position:absolute;flip:y;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29600" behindDoc="0" locked="0" layoutInCell="1" allowOverlap="1" wp14:anchorId="6C001594" wp14:editId="5A48C4ED">
                <wp:simplePos x="0" y="0"/>
                <wp:positionH relativeFrom="margin">
                  <wp:posOffset>295819</wp:posOffset>
                </wp:positionH>
                <wp:positionV relativeFrom="paragraph">
                  <wp:posOffset>194031</wp:posOffset>
                </wp:positionV>
                <wp:extent cx="5334000" cy="527538"/>
                <wp:effectExtent l="0" t="0" r="0" b="6350"/>
                <wp:wrapNone/>
                <wp:docPr id="1710435483"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001594" id="_x0000_s1032" style="position:absolute;left:0;text-align:left;margin-left:23.3pt;margin-top:15.3pt;width:420pt;height:41.5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8816" behindDoc="0" locked="0" layoutInCell="1" allowOverlap="1" wp14:anchorId="34B7A32C" wp14:editId="03FB981E">
                <wp:simplePos x="0" y="0"/>
                <wp:positionH relativeFrom="column">
                  <wp:posOffset>3005455</wp:posOffset>
                </wp:positionH>
                <wp:positionV relativeFrom="paragraph">
                  <wp:posOffset>160020</wp:posOffset>
                </wp:positionV>
                <wp:extent cx="1368000" cy="0"/>
                <wp:effectExtent l="0" t="0" r="0" b="0"/>
                <wp:wrapNone/>
                <wp:docPr id="889051587"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6A5025" id="直線コネクタ 2" o:spid="_x0000_s1026" style="position:absolute;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DF566B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4720" behindDoc="0" locked="0" layoutInCell="1" allowOverlap="1" wp14:anchorId="66077529" wp14:editId="4726A3EC">
                <wp:simplePos x="0" y="0"/>
                <wp:positionH relativeFrom="column">
                  <wp:posOffset>3810000</wp:posOffset>
                </wp:positionH>
                <wp:positionV relativeFrom="paragraph">
                  <wp:posOffset>29154</wp:posOffset>
                </wp:positionV>
                <wp:extent cx="1199515" cy="445770"/>
                <wp:effectExtent l="0" t="0" r="19685" b="11430"/>
                <wp:wrapNone/>
                <wp:docPr id="45085785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77529" id="_x0000_s1033" style="position:absolute;left:0;text-align:left;margin-left:300pt;margin-top:2.3pt;width:94.45pt;height:35.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3696" behindDoc="0" locked="0" layoutInCell="1" allowOverlap="1" wp14:anchorId="306B8281" wp14:editId="277A6CAD">
                <wp:simplePos x="0" y="0"/>
                <wp:positionH relativeFrom="column">
                  <wp:posOffset>2409881</wp:posOffset>
                </wp:positionH>
                <wp:positionV relativeFrom="paragraph">
                  <wp:posOffset>20955</wp:posOffset>
                </wp:positionV>
                <wp:extent cx="1199515" cy="445770"/>
                <wp:effectExtent l="0" t="0" r="19685" b="11430"/>
                <wp:wrapNone/>
                <wp:docPr id="128414766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B8281" id="_x0000_s1034" style="position:absolute;left:0;text-align:left;margin-left:189.75pt;margin-top:1.65pt;width:94.45pt;height:35.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v:textbox>
              </v:roundrect>
            </w:pict>
          </mc:Fallback>
        </mc:AlternateContent>
      </w:r>
    </w:p>
    <w:p w14:paraId="5A717196" w14:textId="77777777" w:rsidR="00AE2A62" w:rsidRPr="00747E9C" w:rsidRDefault="00AE2A62" w:rsidP="00AE2A62">
      <w:pPr>
        <w:rPr>
          <w:rFonts w:ascii="‚l‚r –¾’©"/>
          <w:color w:val="000000" w:themeColor="text1"/>
        </w:rPr>
      </w:pPr>
    </w:p>
    <w:p w14:paraId="4D1F66CD"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0864" behindDoc="0" locked="0" layoutInCell="1" allowOverlap="1" wp14:anchorId="1EA7EC36" wp14:editId="2B1D9269">
                <wp:simplePos x="0" y="0"/>
                <wp:positionH relativeFrom="column">
                  <wp:posOffset>4381500</wp:posOffset>
                </wp:positionH>
                <wp:positionV relativeFrom="paragraph">
                  <wp:posOffset>58738</wp:posOffset>
                </wp:positionV>
                <wp:extent cx="0" cy="144000"/>
                <wp:effectExtent l="0" t="0" r="38100" b="27940"/>
                <wp:wrapNone/>
                <wp:docPr id="1226235917"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52C2D4" id="直線コネクタ 2" o:spid="_x0000_s1026" style="position:absolute;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9840" behindDoc="0" locked="0" layoutInCell="1" allowOverlap="1" wp14:anchorId="288681DD" wp14:editId="4B30CC35">
                <wp:simplePos x="0" y="0"/>
                <wp:positionH relativeFrom="column">
                  <wp:posOffset>3006725</wp:posOffset>
                </wp:positionH>
                <wp:positionV relativeFrom="paragraph">
                  <wp:posOffset>69850</wp:posOffset>
                </wp:positionV>
                <wp:extent cx="0" cy="144000"/>
                <wp:effectExtent l="0" t="0" r="38100" b="27940"/>
                <wp:wrapNone/>
                <wp:docPr id="934302736"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96632" id="直線コネクタ 2" o:spid="_x0000_s1026" style="position:absolute;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6768" behindDoc="0" locked="0" layoutInCell="1" allowOverlap="1" wp14:anchorId="2A16EDB0" wp14:editId="4CA94A02">
                <wp:simplePos x="0" y="0"/>
                <wp:positionH relativeFrom="column">
                  <wp:posOffset>4095059</wp:posOffset>
                </wp:positionH>
                <wp:positionV relativeFrom="paragraph">
                  <wp:posOffset>205105</wp:posOffset>
                </wp:positionV>
                <wp:extent cx="601752" cy="416560"/>
                <wp:effectExtent l="0" t="0" r="27305" b="21590"/>
                <wp:wrapNone/>
                <wp:docPr id="47365921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ABBC60" w14:textId="77777777" w:rsidR="00AE2A62" w:rsidRPr="00266C1D" w:rsidRDefault="00AE2A62" w:rsidP="00AE2A62">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16EDB0" id="_x0000_s1035" style="position:absolute;left:0;text-align:left;margin-left:322.45pt;margin-top:16.15pt;width:47.4pt;height:32.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0DABBC60" w14:textId="77777777" w:rsidR="00AE2A62" w:rsidRPr="00266C1D" w:rsidRDefault="00AE2A62" w:rsidP="00AE2A62">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5744" behindDoc="0" locked="0" layoutInCell="1" allowOverlap="1" wp14:anchorId="15891D19" wp14:editId="482E10EA">
                <wp:simplePos x="0" y="0"/>
                <wp:positionH relativeFrom="column">
                  <wp:posOffset>2711394</wp:posOffset>
                </wp:positionH>
                <wp:positionV relativeFrom="paragraph">
                  <wp:posOffset>203835</wp:posOffset>
                </wp:positionV>
                <wp:extent cx="601345" cy="416560"/>
                <wp:effectExtent l="0" t="0" r="27305" b="21590"/>
                <wp:wrapNone/>
                <wp:docPr id="2061091102"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D765D6" w14:textId="77777777" w:rsidR="00AE2A62" w:rsidRPr="00266C1D" w:rsidRDefault="00AE2A62" w:rsidP="00AE2A62">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91D19" id="_x0000_s1036" style="position:absolute;left:0;text-align:left;margin-left:213.5pt;margin-top:16.05pt;width:47.35pt;height:32.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5D765D6" w14:textId="77777777" w:rsidR="00AE2A62" w:rsidRPr="00266C1D" w:rsidRDefault="00AE2A62" w:rsidP="00AE2A62">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0624" behindDoc="0" locked="0" layoutInCell="1" allowOverlap="1" wp14:anchorId="2A4BA9C4" wp14:editId="33BC85FE">
                <wp:simplePos x="0" y="0"/>
                <wp:positionH relativeFrom="margin">
                  <wp:posOffset>295275</wp:posOffset>
                </wp:positionH>
                <wp:positionV relativeFrom="paragraph">
                  <wp:posOffset>154361</wp:posOffset>
                </wp:positionV>
                <wp:extent cx="5334000" cy="532563"/>
                <wp:effectExtent l="0" t="0" r="0" b="1270"/>
                <wp:wrapNone/>
                <wp:docPr id="499224980"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BA9C4" id="_x0000_s1037" style="position:absolute;left:0;text-align:left;margin-left:23.25pt;margin-top:12.15pt;width:420pt;height:41.9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48B7A21C" w14:textId="77777777" w:rsidR="00AE2A62" w:rsidRPr="00747E9C" w:rsidRDefault="00AE2A62" w:rsidP="00AE2A62">
      <w:pPr>
        <w:rPr>
          <w:rFonts w:ascii="‚l‚r –¾’©"/>
          <w:color w:val="000000" w:themeColor="text1"/>
        </w:rPr>
      </w:pPr>
    </w:p>
    <w:p w14:paraId="47D2EBA1" w14:textId="77777777" w:rsidR="00AE2A62" w:rsidRPr="00747E9C" w:rsidRDefault="00AE2A62" w:rsidP="00AE2A62">
      <w:pPr>
        <w:rPr>
          <w:rFonts w:ascii="‚l‚r –¾’©"/>
          <w:color w:val="000000" w:themeColor="text1"/>
        </w:rPr>
      </w:pPr>
    </w:p>
    <w:p w14:paraId="01A6691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7792" behindDoc="0" locked="0" layoutInCell="1" allowOverlap="1" wp14:anchorId="626D272E" wp14:editId="1084FB9C">
                <wp:simplePos x="0" y="0"/>
                <wp:positionH relativeFrom="column">
                  <wp:posOffset>2796284</wp:posOffset>
                </wp:positionH>
                <wp:positionV relativeFrom="paragraph">
                  <wp:posOffset>171014</wp:posOffset>
                </wp:positionV>
                <wp:extent cx="1862920" cy="416560"/>
                <wp:effectExtent l="0" t="0" r="23495" b="21590"/>
                <wp:wrapNone/>
                <wp:docPr id="435083152"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35C236" w14:textId="77777777" w:rsidR="00AE2A62" w:rsidRPr="00266C1D" w:rsidRDefault="00AE2A62" w:rsidP="00AE2A62">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D272E" id="_x0000_s1038" style="position:absolute;left:0;text-align:left;margin-left:220.2pt;margin-top:13.45pt;width:146.7pt;height:32.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7235C236" w14:textId="77777777" w:rsidR="00AE2A62" w:rsidRPr="00266C1D" w:rsidRDefault="00AE2A62" w:rsidP="00AE2A62">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5984" behindDoc="0" locked="0" layoutInCell="1" allowOverlap="1" wp14:anchorId="58B558BA" wp14:editId="4019B53B">
                <wp:simplePos x="0" y="0"/>
                <wp:positionH relativeFrom="column">
                  <wp:posOffset>4381887</wp:posOffset>
                </wp:positionH>
                <wp:positionV relativeFrom="paragraph">
                  <wp:posOffset>17836</wp:posOffset>
                </wp:positionV>
                <wp:extent cx="0" cy="143510"/>
                <wp:effectExtent l="0" t="0" r="38100" b="27940"/>
                <wp:wrapNone/>
                <wp:docPr id="200518862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A79B7" id="直線コネクタ 2" o:spid="_x0000_s1026" style="position:absolute;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4960" behindDoc="0" locked="0" layoutInCell="1" allowOverlap="1" wp14:anchorId="354A7439" wp14:editId="045975BE">
                <wp:simplePos x="0" y="0"/>
                <wp:positionH relativeFrom="column">
                  <wp:posOffset>3001010</wp:posOffset>
                </wp:positionH>
                <wp:positionV relativeFrom="paragraph">
                  <wp:posOffset>17145</wp:posOffset>
                </wp:positionV>
                <wp:extent cx="0" cy="143510"/>
                <wp:effectExtent l="0" t="0" r="38100" b="27940"/>
                <wp:wrapNone/>
                <wp:docPr id="151634390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219ADC" id="直線コネクタ 2" o:spid="_x0000_s1026" style="position:absolute;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1648" behindDoc="0" locked="0" layoutInCell="1" allowOverlap="1" wp14:anchorId="7706B4FD" wp14:editId="575A4C3D">
                <wp:simplePos x="0" y="0"/>
                <wp:positionH relativeFrom="margin">
                  <wp:posOffset>295275</wp:posOffset>
                </wp:positionH>
                <wp:positionV relativeFrom="paragraph">
                  <wp:posOffset>115514</wp:posOffset>
                </wp:positionV>
                <wp:extent cx="5334000" cy="522515"/>
                <wp:effectExtent l="0" t="0" r="0" b="0"/>
                <wp:wrapNone/>
                <wp:docPr id="792698200"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6B4FD" id="_x0000_s1039" style="position:absolute;left:0;text-align:left;margin-left:23.25pt;margin-top:9.1pt;width:420pt;height:41.1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68196207" w14:textId="77777777" w:rsidR="00AE2A62" w:rsidRPr="00747E9C" w:rsidRDefault="00AE2A62" w:rsidP="00AE2A62">
      <w:pPr>
        <w:rPr>
          <w:rFonts w:ascii="‚l‚r –¾’©"/>
          <w:color w:val="000000" w:themeColor="text1"/>
        </w:rPr>
      </w:pPr>
    </w:p>
    <w:p w14:paraId="30D290DE" w14:textId="77777777" w:rsidR="00AE2A62" w:rsidRPr="00747E9C" w:rsidRDefault="00AE2A62" w:rsidP="00AE2A62">
      <w:pPr>
        <w:rPr>
          <w:rFonts w:ascii="‚l‚r –¾’©"/>
          <w:color w:val="000000" w:themeColor="text1"/>
        </w:rPr>
      </w:pPr>
    </w:p>
    <w:p w14:paraId="190C704A" w14:textId="77777777" w:rsidR="00AE2A62" w:rsidRPr="00747E9C" w:rsidRDefault="00AE2A62" w:rsidP="00AE2A62">
      <w:pPr>
        <w:rPr>
          <w:rFonts w:ascii="‚l‚r –¾’©"/>
          <w:color w:val="000000" w:themeColor="text1"/>
        </w:rPr>
      </w:pPr>
    </w:p>
    <w:p w14:paraId="0D3C7FFB" w14:textId="77777777" w:rsidR="00AE2A62" w:rsidRPr="00747E9C" w:rsidRDefault="00AE2A62" w:rsidP="00AE2A62">
      <w:pPr>
        <w:rPr>
          <w:rFonts w:ascii="‚l‚r –¾’©"/>
          <w:color w:val="000000" w:themeColor="text1"/>
        </w:rPr>
      </w:pPr>
    </w:p>
    <w:p w14:paraId="0C8B405C" w14:textId="77777777" w:rsidR="00AC43AB" w:rsidRPr="000F1301" w:rsidRDefault="00AC43AB" w:rsidP="00AE2A62">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329368F" w14:textId="1F1ED229" w:rsidR="0057134A" w:rsidRDefault="0057134A" w:rsidP="00AC43AB">
      <w:pPr>
        <w:rPr>
          <w:rFonts w:asciiTheme="minorEastAsia" w:eastAsiaTheme="minorEastAsia" w:hAnsiTheme="minorEastAsia"/>
          <w:sz w:val="18"/>
          <w:szCs w:val="18"/>
        </w:rPr>
      </w:pPr>
    </w:p>
    <w:sectPr w:rsidR="0057134A" w:rsidSect="00EB5153">
      <w:footerReference w:type="even" r:id="rId8"/>
      <w:footerReference w:type="default" r:id="rId9"/>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9825"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49EA"/>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0C7"/>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0E36"/>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9EA"/>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29E"/>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324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9825"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2144</Words>
  <Characters>345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2485</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2024-03-04T10:22:00Z</dcterms:created>
  <dcterms:modified xsi:type="dcterms:W3CDTF">2024-03-06T02:12:00Z</dcterms:modified>
</cp:coreProperties>
</file>