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83DDB" w14:textId="4D46B90F" w:rsidR="00BA3DA0" w:rsidRPr="006B544C" w:rsidRDefault="004C66D2" w:rsidP="00BA3DA0">
      <w:pPr>
        <w:jc w:val="center"/>
        <w:rPr>
          <w:rFonts w:ascii="ＭＳ 明朝" w:hAnsi="ＭＳ 明朝"/>
        </w:rPr>
      </w:pPr>
      <w:r>
        <w:rPr>
          <w:rFonts w:hint="eastAsia"/>
          <w:b/>
          <w:bCs/>
          <w:noProof/>
          <w:sz w:val="40"/>
          <w:szCs w:val="40"/>
        </w:rPr>
        <mc:AlternateContent>
          <mc:Choice Requires="wps">
            <w:drawing>
              <wp:anchor distT="0" distB="0" distL="114300" distR="114300" simplePos="0" relativeHeight="251827200" behindDoc="0" locked="0" layoutInCell="1" allowOverlap="1" wp14:anchorId="27E1A400" wp14:editId="1EF50645">
                <wp:simplePos x="0" y="0"/>
                <wp:positionH relativeFrom="column">
                  <wp:posOffset>257175</wp:posOffset>
                </wp:positionH>
                <wp:positionV relativeFrom="paragraph">
                  <wp:posOffset>-210185</wp:posOffset>
                </wp:positionV>
                <wp:extent cx="1580515" cy="485775"/>
                <wp:effectExtent l="0" t="0" r="19685" b="28575"/>
                <wp:wrapNone/>
                <wp:docPr id="1429023643" name="テキスト ボックス 1"/>
                <wp:cNvGraphicFramePr/>
                <a:graphic xmlns:a="http://schemas.openxmlformats.org/drawingml/2006/main">
                  <a:graphicData uri="http://schemas.microsoft.com/office/word/2010/wordprocessingShape">
                    <wps:wsp>
                      <wps:cNvSpPr txBox="1"/>
                      <wps:spPr>
                        <a:xfrm>
                          <a:off x="0" y="0"/>
                          <a:ext cx="1580515" cy="485775"/>
                        </a:xfrm>
                        <a:prstGeom prst="rect">
                          <a:avLst/>
                        </a:prstGeom>
                        <a:solidFill>
                          <a:schemeClr val="lt1"/>
                        </a:solidFill>
                        <a:ln w="6350">
                          <a:solidFill>
                            <a:prstClr val="black"/>
                          </a:solidFill>
                        </a:ln>
                      </wps:spPr>
                      <wps:txbx>
                        <w:txbxContent>
                          <w:p w14:paraId="18BBE93F" w14:textId="24EF6960" w:rsidR="004C66D2" w:rsidRPr="004C66D2" w:rsidRDefault="004C66D2" w:rsidP="004C66D2">
                            <w:pPr>
                              <w:jc w:val="center"/>
                              <w:rPr>
                                <w:b/>
                                <w:bCs/>
                                <w:sz w:val="32"/>
                                <w:szCs w:val="40"/>
                              </w:rPr>
                            </w:pPr>
                            <w:r>
                              <w:rPr>
                                <w:rFonts w:hint="eastAsia"/>
                                <w:b/>
                                <w:bCs/>
                                <w:sz w:val="32"/>
                                <w:szCs w:val="40"/>
                              </w:rPr>
                              <w:t>＜</w:t>
                            </w:r>
                            <w:r>
                              <w:rPr>
                                <w:rFonts w:hint="eastAsia"/>
                                <w:b/>
                                <w:bCs/>
                                <w:sz w:val="32"/>
                                <w:szCs w:val="40"/>
                              </w:rPr>
                              <w:t xml:space="preserve"> </w:t>
                            </w:r>
                            <w:r w:rsidRPr="004C66D2">
                              <w:rPr>
                                <w:rFonts w:hint="eastAsia"/>
                                <w:b/>
                                <w:bCs/>
                                <w:sz w:val="32"/>
                                <w:szCs w:val="40"/>
                              </w:rPr>
                              <w:t>別添</w:t>
                            </w:r>
                            <w:r w:rsidRPr="004C66D2">
                              <w:rPr>
                                <w:rFonts w:hint="eastAsia"/>
                                <w:b/>
                                <w:bCs/>
                                <w:sz w:val="32"/>
                                <w:szCs w:val="40"/>
                              </w:rPr>
                              <w:t>3</w:t>
                            </w:r>
                            <w:r>
                              <w:rPr>
                                <w:b/>
                                <w:bCs/>
                                <w:sz w:val="32"/>
                                <w:szCs w:val="40"/>
                              </w:rPr>
                              <w:t xml:space="preserve"> </w:t>
                            </w:r>
                            <w:r>
                              <w:rPr>
                                <w:rFonts w:hint="eastAsia"/>
                                <w:b/>
                                <w:bCs/>
                                <w:sz w:val="32"/>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E1A400" id="_x0000_t202" coordsize="21600,21600" o:spt="202" path="m,l,21600r21600,l21600,xe">
                <v:stroke joinstyle="miter"/>
                <v:path gradientshapeok="t" o:connecttype="rect"/>
              </v:shapetype>
              <v:shape id="テキスト ボックス 1" o:spid="_x0000_s1026" type="#_x0000_t202" style="position:absolute;left:0;text-align:left;margin-left:20.25pt;margin-top:-16.55pt;width:124.45pt;height:38.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" fillcolor="white [3201]" strokeweight=".5pt">
                <v:textbox>
                  <w:txbxContent>
                    <w:p w14:paraId="18BBE93F" w14:textId="24EF6960" w:rsidR="004C66D2" w:rsidRPr="004C66D2" w:rsidRDefault="004C66D2" w:rsidP="004C66D2">
                      <w:pPr>
                        <w:jc w:val="center"/>
                        <w:rPr>
                          <w:b/>
                          <w:bCs/>
                          <w:sz w:val="32"/>
                          <w:szCs w:val="40"/>
                        </w:rPr>
                      </w:pPr>
                      <w:r>
                        <w:rPr>
                          <w:rFonts w:hint="eastAsia"/>
                          <w:b/>
                          <w:bCs/>
                          <w:sz w:val="32"/>
                          <w:szCs w:val="40"/>
                        </w:rPr>
                        <w:t>＜</w:t>
                      </w:r>
                      <w:r>
                        <w:rPr>
                          <w:rFonts w:hint="eastAsia"/>
                          <w:b/>
                          <w:bCs/>
                          <w:sz w:val="32"/>
                          <w:szCs w:val="40"/>
                        </w:rPr>
                        <w:t xml:space="preserve"> </w:t>
                      </w:r>
                      <w:r w:rsidRPr="004C66D2">
                        <w:rPr>
                          <w:rFonts w:hint="eastAsia"/>
                          <w:b/>
                          <w:bCs/>
                          <w:sz w:val="32"/>
                          <w:szCs w:val="40"/>
                        </w:rPr>
                        <w:t>別添</w:t>
                      </w:r>
                      <w:r w:rsidRPr="004C66D2">
                        <w:rPr>
                          <w:rFonts w:hint="eastAsia"/>
                          <w:b/>
                          <w:bCs/>
                          <w:sz w:val="32"/>
                          <w:szCs w:val="40"/>
                        </w:rPr>
                        <w:t>3</w:t>
                      </w:r>
                      <w:r>
                        <w:rPr>
                          <w:b/>
                          <w:bCs/>
                          <w:sz w:val="32"/>
                          <w:szCs w:val="40"/>
                        </w:rPr>
                        <w:t xml:space="preserve"> </w:t>
                      </w:r>
                      <w:r>
                        <w:rPr>
                          <w:rFonts w:hint="eastAsia"/>
                          <w:b/>
                          <w:bCs/>
                          <w:sz w:val="32"/>
                          <w:szCs w:val="40"/>
                        </w:rPr>
                        <w:t>＞</w:t>
                      </w:r>
                    </w:p>
                  </w:txbxContent>
                </v:textbox>
              </v:shape>
            </w:pict>
          </mc:Fallback>
        </mc:AlternateContent>
      </w:r>
    </w:p>
    <w:p w14:paraId="00B6D46E" w14:textId="72D4156C" w:rsidR="0087114F" w:rsidRDefault="0087114F" w:rsidP="0087114F">
      <w:pPr>
        <w:pStyle w:val="aa"/>
        <w:ind w:firstLineChars="1100" w:firstLine="4462"/>
      </w:pPr>
      <w:r w:rsidRPr="0087114F">
        <w:rPr>
          <w:rFonts w:hint="eastAsia"/>
          <w:b/>
          <w:bCs/>
          <w:sz w:val="40"/>
          <w:szCs w:val="40"/>
        </w:rPr>
        <w:t>提案書類</w:t>
      </w:r>
      <w:r>
        <w:rPr>
          <w:rFonts w:hint="eastAsia"/>
          <w:b/>
          <w:bCs/>
          <w:sz w:val="40"/>
          <w:szCs w:val="40"/>
        </w:rPr>
        <w:t xml:space="preserve">　　　　　　　　　　　</w:t>
      </w:r>
      <w:r>
        <w:t xml:space="preserve"> </w:t>
      </w:r>
      <w:r>
        <w:t>１．提案書類の様式</w:t>
      </w:r>
    </w:p>
    <w:p w14:paraId="7094BA21" w14:textId="77777777" w:rsidR="0087114F" w:rsidRDefault="0087114F" w:rsidP="0087114F">
      <w:pPr>
        <w:pStyle w:val="aa"/>
        <w:ind w:firstLineChars="200" w:firstLine="428"/>
      </w:pPr>
      <w:r>
        <w:t>提案書の記載に当たっては、提案書の様式（別紙</w:t>
      </w:r>
      <w:r>
        <w:t xml:space="preserve"> 1</w:t>
      </w:r>
      <w:r>
        <w:t>）を参照し、日本語で作成してください。</w:t>
      </w:r>
      <w:r>
        <w:t xml:space="preserve"> </w:t>
      </w:r>
    </w:p>
    <w:p w14:paraId="0C968BD8" w14:textId="77777777" w:rsidR="0087114F" w:rsidRDefault="0087114F" w:rsidP="0087114F">
      <w:pPr>
        <w:pStyle w:val="aa"/>
      </w:pPr>
    </w:p>
    <w:p w14:paraId="67753F3F" w14:textId="77777777" w:rsidR="0087114F" w:rsidRDefault="0087114F" w:rsidP="0087114F">
      <w:pPr>
        <w:pStyle w:val="aa"/>
      </w:pPr>
      <w:r>
        <w:t>２．提案書類の提出方法</w:t>
      </w:r>
      <w:r>
        <w:t xml:space="preserve"> </w:t>
      </w:r>
    </w:p>
    <w:p w14:paraId="77AAEB9B" w14:textId="77777777" w:rsidR="00D83230" w:rsidRDefault="0087114F" w:rsidP="003423CB">
      <w:pPr>
        <w:pStyle w:val="aa"/>
        <w:ind w:left="428"/>
      </w:pPr>
      <w:r>
        <w:t xml:space="preserve">Web </w:t>
      </w:r>
      <w:r>
        <w:t>入力フォームへアップロード</w:t>
      </w:r>
      <w:r>
        <w:t xml:space="preserve"> </w:t>
      </w:r>
    </w:p>
    <w:p w14:paraId="3DED1623" w14:textId="4E1DAB3C" w:rsidR="003423CB" w:rsidRDefault="00F40441" w:rsidP="00282034">
      <w:pPr>
        <w:pStyle w:val="aa"/>
        <w:ind w:firstLineChars="200" w:firstLine="428"/>
      </w:pPr>
      <w:hyperlink r:id="rId7" w:history="1">
        <w:r w:rsidRPr="005326BC">
          <w:rPr>
            <w:rStyle w:val="ac"/>
            <w:rFonts w:hint="eastAsia"/>
          </w:rPr>
          <w:t>https://app23.infoc.nedo.go.jp/koubo/qa/enquetes/3hzul7a7mew1</w:t>
        </w:r>
      </w:hyperlink>
    </w:p>
    <w:p w14:paraId="030CF0A9" w14:textId="77777777" w:rsidR="00D83230" w:rsidRPr="00F40441" w:rsidRDefault="00D83230" w:rsidP="00D83230">
      <w:pPr>
        <w:pStyle w:val="aa"/>
      </w:pPr>
    </w:p>
    <w:p w14:paraId="09B58A28" w14:textId="77777777" w:rsidR="0087114F" w:rsidRDefault="0087114F" w:rsidP="0087114F">
      <w:pPr>
        <w:pStyle w:val="aa"/>
      </w:pPr>
      <w:r>
        <w:t>３．添付書類</w:t>
      </w:r>
      <w:r>
        <w:t xml:space="preserve"> </w:t>
      </w:r>
    </w:p>
    <w:p w14:paraId="7AA7B04E" w14:textId="0E23AD21" w:rsidR="0087114F" w:rsidRDefault="0087114F" w:rsidP="00566E74">
      <w:pPr>
        <w:pStyle w:val="aa"/>
        <w:ind w:firstLineChars="250" w:firstLine="535"/>
        <w:jc w:val="both"/>
      </w:pPr>
      <w:r>
        <w:t>提案書類には、次の資料又はこれに準ずるものを添付してください。</w:t>
      </w:r>
    </w:p>
    <w:p w14:paraId="0DF28B50" w14:textId="401161D1" w:rsidR="0087114F" w:rsidRDefault="0087114F" w:rsidP="00566E74">
      <w:pPr>
        <w:pStyle w:val="aa"/>
        <w:ind w:firstLineChars="132" w:firstLine="283"/>
        <w:jc w:val="both"/>
      </w:pPr>
      <w:r>
        <w:t xml:space="preserve">(1) </w:t>
      </w:r>
      <w:r>
        <w:t>会社経歴書（ＮＥＤＯと過去</w:t>
      </w:r>
      <w:r>
        <w:t xml:space="preserve"> 1 </w:t>
      </w:r>
      <w:r>
        <w:t>年以内に契約がある場合を除く）</w:t>
      </w:r>
      <w:r>
        <w:t xml:space="preserve"> </w:t>
      </w:r>
    </w:p>
    <w:p w14:paraId="0883AAC9" w14:textId="77777777" w:rsidR="00566E74" w:rsidRDefault="0087114F" w:rsidP="00566E74">
      <w:pPr>
        <w:pStyle w:val="aa"/>
        <w:ind w:leftChars="132" w:left="709" w:hangingChars="199" w:hanging="426"/>
        <w:jc w:val="both"/>
      </w:pPr>
      <w:r>
        <w:t xml:space="preserve">(2) </w:t>
      </w:r>
      <w:r>
        <w:t>直近の事業報告書及び直近</w:t>
      </w:r>
      <w:r w:rsidR="00566E74" w:rsidRPr="00566E74">
        <w:rPr>
          <w:rFonts w:hint="eastAsia"/>
        </w:rPr>
        <w:t>３年分の財務諸表</w:t>
      </w:r>
      <w:r>
        <w:t>（原則、円単位：貸借対照表、損益計算書、キャッシュフロー計算書）</w:t>
      </w:r>
    </w:p>
    <w:p w14:paraId="2D2DD6D2" w14:textId="03AC6AA3" w:rsidR="00F51C17" w:rsidRDefault="0087114F" w:rsidP="00566E74">
      <w:pPr>
        <w:pStyle w:val="aa"/>
        <w:ind w:leftChars="232" w:left="497" w:firstLineChars="100" w:firstLine="214"/>
        <w:jc w:val="both"/>
      </w:pPr>
      <w:r>
        <w:t>※なお、審査の過程で、必要に応じて財務に関する追加資料の提出を求める場合があります。</w:t>
      </w:r>
    </w:p>
    <w:p w14:paraId="47C09BCA" w14:textId="3923CAF4" w:rsidR="0087114F" w:rsidRDefault="0087114F" w:rsidP="00566E74">
      <w:pPr>
        <w:pStyle w:val="aa"/>
        <w:ind w:firstLineChars="132" w:firstLine="283"/>
        <w:jc w:val="both"/>
      </w:pPr>
      <w:r>
        <w:t xml:space="preserve">(3) </w:t>
      </w:r>
      <w:r>
        <w:t>ＮＥＤＯ事業遂行上に係る情報管理体制等の確認票及び対応エビデンス（別紙</w:t>
      </w:r>
      <w:r>
        <w:t xml:space="preserve"> 2</w:t>
      </w:r>
      <w:r>
        <w:t>）</w:t>
      </w:r>
    </w:p>
    <w:p w14:paraId="7A6A2111" w14:textId="75E260F8" w:rsidR="0087114F" w:rsidRDefault="0087114F" w:rsidP="00566E74">
      <w:pPr>
        <w:pStyle w:val="aa"/>
        <w:ind w:leftChars="131" w:left="682" w:hangingChars="188" w:hanging="402"/>
        <w:jc w:val="both"/>
      </w:pPr>
      <w:r>
        <w:t xml:space="preserve">(4) </w:t>
      </w:r>
      <w: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59E589E4" w14:textId="77777777" w:rsidR="0087114F" w:rsidRDefault="0087114F" w:rsidP="00566E74">
      <w:pPr>
        <w:pStyle w:val="aa"/>
        <w:ind w:firstLineChars="400" w:firstLine="856"/>
        <w:jc w:val="both"/>
      </w:pPr>
      <w:r>
        <w:t>調査委託契約標準契約書</w:t>
      </w:r>
      <w:r>
        <w:t xml:space="preserve"> </w:t>
      </w:r>
    </w:p>
    <w:p w14:paraId="3ADC9804" w14:textId="5B3FE6BD" w:rsidR="0087114F" w:rsidRDefault="00F51C17" w:rsidP="00566E74">
      <w:pPr>
        <w:pStyle w:val="aa"/>
        <w:ind w:firstLineChars="400" w:firstLine="856"/>
        <w:jc w:val="both"/>
      </w:pPr>
      <w:hyperlink r:id="rId8" w:history="1">
        <w:r w:rsidRPr="00DB43F4">
          <w:rPr>
            <w:rStyle w:val="ac"/>
          </w:rPr>
          <w:t>https://www.nedo.go.jp/itaku-gyomu/yakkan.html</w:t>
        </w:r>
      </w:hyperlink>
      <w:r w:rsidR="0087114F">
        <w:t xml:space="preserve"> </w:t>
      </w:r>
    </w:p>
    <w:p w14:paraId="0BA65BAF" w14:textId="42755BE1" w:rsidR="0087114F" w:rsidRDefault="0087114F" w:rsidP="00566E74">
      <w:pPr>
        <w:pStyle w:val="aa"/>
        <w:ind w:leftChars="133" w:left="685" w:hangingChars="187" w:hanging="400"/>
        <w:jc w:val="both"/>
      </w:pPr>
      <w:r>
        <w:t xml:space="preserve">(5) </w:t>
      </w:r>
      <w:r>
        <w:t>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103EC578" w14:textId="77777777" w:rsidR="0087114F" w:rsidRDefault="0087114F" w:rsidP="0087114F">
      <w:pPr>
        <w:pStyle w:val="aa"/>
      </w:pPr>
    </w:p>
    <w:p w14:paraId="4B24F1C3" w14:textId="77777777" w:rsidR="0087114F" w:rsidRDefault="0087114F" w:rsidP="0087114F">
      <w:pPr>
        <w:pStyle w:val="aa"/>
      </w:pPr>
      <w:r>
        <w:t>４．提案書類の受理</w:t>
      </w:r>
      <w:r>
        <w:t xml:space="preserve"> </w:t>
      </w:r>
    </w:p>
    <w:p w14:paraId="65F7B069" w14:textId="77777777" w:rsidR="001E4344" w:rsidRDefault="0087114F" w:rsidP="001E4344">
      <w:pPr>
        <w:pStyle w:val="aa"/>
        <w:ind w:leftChars="100" w:left="214"/>
      </w:pPr>
      <w:r>
        <w:t xml:space="preserve">(1) </w:t>
      </w:r>
      <w:r>
        <w:t>応募資格を有しない者の提案書類、又は提出された提案書類に不備がある場合は、受理できません。</w:t>
      </w:r>
      <w:r>
        <w:t xml:space="preserve"> (2) </w:t>
      </w:r>
      <w:r>
        <w:t>提出された提案書類を受理した場合は、提案者にメールで受理の旨を通知します。</w:t>
      </w:r>
      <w:r>
        <w:t xml:space="preserve"> </w:t>
      </w:r>
    </w:p>
    <w:p w14:paraId="7A06D04E" w14:textId="77777777" w:rsidR="001E4344" w:rsidRDefault="001E4344" w:rsidP="001E4344">
      <w:pPr>
        <w:pStyle w:val="aa"/>
      </w:pPr>
    </w:p>
    <w:p w14:paraId="0C2CA612" w14:textId="77777777" w:rsidR="001E4344" w:rsidRDefault="0087114F" w:rsidP="001E4344">
      <w:pPr>
        <w:pStyle w:val="aa"/>
      </w:pPr>
      <w:r>
        <w:t>５．提案書類に不備があった場合の取扱い</w:t>
      </w:r>
    </w:p>
    <w:p w14:paraId="2173BEB7" w14:textId="716BE64F" w:rsidR="001E4344" w:rsidRDefault="0087114F" w:rsidP="00F51C17">
      <w:pPr>
        <w:pStyle w:val="aa"/>
        <w:ind w:leftChars="150" w:left="321" w:firstLineChars="100" w:firstLine="214"/>
      </w:pPr>
      <w:r>
        <w:t>提案書類に不備があり、提出期限までに整備できない場合は、当該提案書は無効とさせていただきますので御承知おきください。この場合、提案書その他の書類は、ＮＥＤＯにて破棄いたします。</w:t>
      </w:r>
    </w:p>
    <w:p w14:paraId="6A564DB4" w14:textId="77777777" w:rsidR="001E4344" w:rsidRDefault="001E4344" w:rsidP="001E4344">
      <w:pPr>
        <w:pStyle w:val="aa"/>
      </w:pPr>
    </w:p>
    <w:p w14:paraId="034544DC" w14:textId="77777777" w:rsidR="001E4344" w:rsidRDefault="0087114F" w:rsidP="001E4344">
      <w:pPr>
        <w:pStyle w:val="aa"/>
      </w:pPr>
      <w:r>
        <w:t>６．秘密の保持</w:t>
      </w:r>
      <w:r>
        <w:t xml:space="preserve"> </w:t>
      </w:r>
    </w:p>
    <w:p w14:paraId="2C4327C4" w14:textId="6AE18309" w:rsidR="001E4344" w:rsidRDefault="0087114F" w:rsidP="00F51C17">
      <w:pPr>
        <w:pStyle w:val="aa"/>
        <w:ind w:leftChars="132" w:left="283" w:firstLineChars="117" w:firstLine="250"/>
        <w:jc w:val="both"/>
      </w:pPr>
      <w:r>
        <w:t>ＮＥＤＯ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t xml:space="preserve"> 13 </w:t>
      </w:r>
      <w:r>
        <w:t>年法律第</w:t>
      </w:r>
      <w:r>
        <w:t xml:space="preserve"> 140 </w:t>
      </w:r>
      <w:r>
        <w:t>号）第</w:t>
      </w:r>
      <w:r>
        <w:t xml:space="preserve"> 5 </w:t>
      </w:r>
      <w:r>
        <w:t>条第</w:t>
      </w:r>
      <w:r>
        <w:t xml:space="preserve"> 1 </w:t>
      </w:r>
      <w:r>
        <w:t>号イに定める「公にすることが予定されている情報」として取り扱われます。</w:t>
      </w:r>
    </w:p>
    <w:p w14:paraId="24996CFA" w14:textId="77777777" w:rsidR="001E4344" w:rsidRDefault="001E4344" w:rsidP="001E4344">
      <w:pPr>
        <w:pStyle w:val="aa"/>
      </w:pPr>
    </w:p>
    <w:p w14:paraId="081A911B" w14:textId="77777777" w:rsidR="001E4344" w:rsidRDefault="0087114F" w:rsidP="001E4344">
      <w:pPr>
        <w:pStyle w:val="aa"/>
      </w:pPr>
      <w:r>
        <w:t>７．その他</w:t>
      </w:r>
      <w:r>
        <w:t xml:space="preserve"> </w:t>
      </w:r>
    </w:p>
    <w:p w14:paraId="3CE96D80" w14:textId="77777777" w:rsidR="001E4344" w:rsidRDefault="0087114F" w:rsidP="00F51C17">
      <w:pPr>
        <w:pStyle w:val="aa"/>
        <w:ind w:firstLineChars="132" w:firstLine="283"/>
      </w:pPr>
      <w:r>
        <w:t xml:space="preserve">(1) </w:t>
      </w:r>
      <w:r>
        <w:t>提案は、一企業等の単独、又は複数企業等の共同のいずれでも結構です。</w:t>
      </w:r>
    </w:p>
    <w:p w14:paraId="2B03C9DC" w14:textId="4112CD8B" w:rsidR="001E4344" w:rsidRDefault="0087114F" w:rsidP="00F51C17">
      <w:pPr>
        <w:pStyle w:val="aa"/>
        <w:ind w:firstLineChars="132" w:firstLine="283"/>
      </w:pPr>
      <w:r w:rsidRPr="0073541E">
        <w:t>(2)</w:t>
      </w:r>
      <w:r w:rsidR="00F51C17" w:rsidRPr="0073541E">
        <w:rPr>
          <w:rFonts w:hint="eastAsia"/>
        </w:rPr>
        <w:t xml:space="preserve"> </w:t>
      </w:r>
      <w:r w:rsidRPr="0073541E">
        <w:t>委託先選定に係る審査の結果、調査範囲を指定し、複数者に委託する場合があります。</w:t>
      </w:r>
    </w:p>
    <w:p w14:paraId="4FE52C01" w14:textId="09642072" w:rsidR="001E4344" w:rsidRDefault="0087114F" w:rsidP="00F51C17">
      <w:pPr>
        <w:pStyle w:val="aa"/>
        <w:ind w:firstLineChars="132" w:firstLine="283"/>
      </w:pPr>
      <w:r>
        <w:t xml:space="preserve">(3) </w:t>
      </w:r>
      <w:r>
        <w:t>再委託を行う場合には、提案書に、「再委託の理由及びその内容」を御記載ください。</w:t>
      </w:r>
    </w:p>
    <w:p w14:paraId="399C82C6" w14:textId="77777777" w:rsidR="00566E74" w:rsidRDefault="0087114F" w:rsidP="00566E74">
      <w:pPr>
        <w:pStyle w:val="aa"/>
        <w:ind w:leftChars="130" w:left="627" w:hangingChars="163" w:hanging="349"/>
        <w:jc w:val="both"/>
      </w:pPr>
      <w:r>
        <w:t xml:space="preserve">(4) </w:t>
      </w:r>
      <w:r>
        <w:t>委託先選定に係る審査は、受理した提案書類、添付資料等に基づいて行いますが、必要に応じてヒアリ</w:t>
      </w:r>
      <w:r>
        <w:lastRenderedPageBreak/>
        <w:t>ングや追加資料の提出等を求める場合があります。</w:t>
      </w:r>
    </w:p>
    <w:p w14:paraId="123A0421" w14:textId="7DD35726" w:rsidR="00BA3DA0" w:rsidRPr="0087114F" w:rsidRDefault="0087114F" w:rsidP="00566E74">
      <w:pPr>
        <w:pStyle w:val="aa"/>
        <w:ind w:leftChars="130" w:left="627" w:hangingChars="163" w:hanging="349"/>
        <w:jc w:val="both"/>
      </w:pPr>
      <w:r>
        <w:t xml:space="preserve">(5) </w:t>
      </w:r>
      <w:r>
        <w:t>新規に調査委託契約を締結するときは、最新の調査委託契約約款を適用します。また、委託業務の事務</w:t>
      </w:r>
      <w:r>
        <w:t xml:space="preserve"> </w:t>
      </w:r>
      <w:r>
        <w:t>処理については、ＮＥＤＯが提示する事務処理マニュアルに基づき実施していただきます。</w:t>
      </w:r>
    </w:p>
    <w:p w14:paraId="56BD2C58" w14:textId="495F221D"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Default="00BA3DA0" w:rsidP="00BA3DA0">
      <w:pPr>
        <w:rPr>
          <w:rFonts w:asciiTheme="minorEastAsia" w:eastAsiaTheme="minorEastAsia" w:hAnsiTheme="minorEastAsia" w:cs="Arial"/>
          <w:noProof/>
        </w:rPr>
      </w:pPr>
    </w:p>
    <w:p w14:paraId="4569B62B" w14:textId="77777777" w:rsidR="0087114F" w:rsidRDefault="0087114F" w:rsidP="00BA3DA0">
      <w:pPr>
        <w:rPr>
          <w:rFonts w:asciiTheme="minorEastAsia" w:eastAsiaTheme="minorEastAsia" w:hAnsiTheme="minorEastAsia" w:cs="Arial"/>
          <w:noProof/>
        </w:rPr>
      </w:pPr>
    </w:p>
    <w:p w14:paraId="261EC8D5" w14:textId="77777777" w:rsidR="0087114F" w:rsidRDefault="0087114F" w:rsidP="00BA3DA0">
      <w:pPr>
        <w:rPr>
          <w:rFonts w:asciiTheme="minorEastAsia" w:eastAsiaTheme="minorEastAsia" w:hAnsiTheme="minorEastAsia" w:cs="Arial"/>
          <w:noProof/>
        </w:rPr>
      </w:pPr>
    </w:p>
    <w:p w14:paraId="7A7907EA" w14:textId="77777777" w:rsidR="0087114F" w:rsidRDefault="0087114F" w:rsidP="00BA3DA0">
      <w:pPr>
        <w:rPr>
          <w:rFonts w:asciiTheme="minorEastAsia" w:eastAsiaTheme="minorEastAsia" w:hAnsiTheme="minorEastAsia" w:cs="Arial"/>
          <w:noProof/>
        </w:rPr>
      </w:pPr>
    </w:p>
    <w:p w14:paraId="5BB8448D" w14:textId="77777777" w:rsidR="0087114F" w:rsidRDefault="0087114F" w:rsidP="00BA3DA0">
      <w:pPr>
        <w:rPr>
          <w:rFonts w:asciiTheme="minorEastAsia" w:eastAsiaTheme="minorEastAsia" w:hAnsiTheme="minorEastAsia" w:cs="Arial"/>
          <w:noProof/>
        </w:rPr>
      </w:pPr>
    </w:p>
    <w:p w14:paraId="4CB89CE8" w14:textId="77777777" w:rsidR="0087114F" w:rsidRDefault="0087114F" w:rsidP="00BA3DA0">
      <w:pPr>
        <w:rPr>
          <w:rFonts w:asciiTheme="minorEastAsia" w:eastAsiaTheme="minorEastAsia" w:hAnsiTheme="minorEastAsia" w:cs="Arial"/>
          <w:noProof/>
        </w:rPr>
      </w:pPr>
    </w:p>
    <w:p w14:paraId="77440C33" w14:textId="77777777" w:rsidR="0087114F" w:rsidRDefault="0087114F" w:rsidP="00BA3DA0">
      <w:pPr>
        <w:rPr>
          <w:rFonts w:asciiTheme="minorEastAsia" w:eastAsiaTheme="minorEastAsia" w:hAnsiTheme="minorEastAsia" w:cs="Arial"/>
          <w:noProof/>
        </w:rPr>
      </w:pPr>
    </w:p>
    <w:p w14:paraId="574137FE" w14:textId="77777777" w:rsidR="0087114F" w:rsidRDefault="0087114F" w:rsidP="00BA3DA0">
      <w:pPr>
        <w:rPr>
          <w:rFonts w:asciiTheme="minorEastAsia" w:eastAsiaTheme="minorEastAsia" w:hAnsiTheme="minorEastAsia" w:cs="Arial"/>
          <w:noProof/>
        </w:rPr>
      </w:pPr>
    </w:p>
    <w:p w14:paraId="3DE466A5" w14:textId="77777777" w:rsidR="0087114F" w:rsidRDefault="0087114F" w:rsidP="00BA3DA0">
      <w:pPr>
        <w:rPr>
          <w:rFonts w:asciiTheme="minorEastAsia" w:eastAsiaTheme="minorEastAsia" w:hAnsiTheme="minorEastAsia" w:cs="Arial"/>
          <w:noProof/>
        </w:rPr>
      </w:pPr>
    </w:p>
    <w:p w14:paraId="5CC10D47" w14:textId="77777777" w:rsidR="0087114F" w:rsidRDefault="0087114F" w:rsidP="00BA3DA0">
      <w:pPr>
        <w:rPr>
          <w:rFonts w:asciiTheme="minorEastAsia" w:eastAsiaTheme="minorEastAsia" w:hAnsiTheme="minorEastAsia" w:cs="Arial"/>
          <w:noProof/>
        </w:rPr>
      </w:pPr>
    </w:p>
    <w:p w14:paraId="7C003B2D" w14:textId="77777777" w:rsidR="0087114F" w:rsidRDefault="0087114F" w:rsidP="00BA3DA0">
      <w:pPr>
        <w:rPr>
          <w:rFonts w:asciiTheme="minorEastAsia" w:eastAsiaTheme="minorEastAsia" w:hAnsiTheme="minorEastAsia" w:cs="Arial"/>
          <w:noProof/>
        </w:rPr>
      </w:pPr>
    </w:p>
    <w:p w14:paraId="6B705547" w14:textId="77777777" w:rsidR="0087114F" w:rsidRDefault="0087114F" w:rsidP="00BA3DA0">
      <w:pPr>
        <w:rPr>
          <w:rFonts w:asciiTheme="minorEastAsia" w:eastAsiaTheme="minorEastAsia" w:hAnsiTheme="minorEastAsia" w:cs="Arial"/>
          <w:noProof/>
        </w:rPr>
      </w:pPr>
    </w:p>
    <w:p w14:paraId="303E46D1" w14:textId="77777777" w:rsidR="001E4344" w:rsidRDefault="001E4344" w:rsidP="00BA3DA0">
      <w:pPr>
        <w:rPr>
          <w:rFonts w:asciiTheme="minorEastAsia" w:eastAsiaTheme="minorEastAsia" w:hAnsiTheme="minorEastAsia" w:cs="Arial"/>
          <w:noProof/>
        </w:rPr>
      </w:pPr>
    </w:p>
    <w:p w14:paraId="1A78E4EA" w14:textId="77777777" w:rsidR="001E4344" w:rsidRDefault="001E4344" w:rsidP="00BA3DA0">
      <w:pPr>
        <w:rPr>
          <w:rFonts w:asciiTheme="minorEastAsia" w:eastAsiaTheme="minorEastAsia" w:hAnsiTheme="minorEastAsia" w:cs="Arial"/>
          <w:noProof/>
        </w:rPr>
      </w:pPr>
    </w:p>
    <w:p w14:paraId="3C3D2BC4" w14:textId="77777777" w:rsidR="001E4344" w:rsidRDefault="001E4344" w:rsidP="00BA3DA0">
      <w:pPr>
        <w:rPr>
          <w:rFonts w:asciiTheme="minorEastAsia" w:eastAsiaTheme="minorEastAsia" w:hAnsiTheme="minorEastAsia" w:cs="Arial"/>
          <w:noProof/>
        </w:rPr>
      </w:pPr>
    </w:p>
    <w:p w14:paraId="45B285E9" w14:textId="77777777" w:rsidR="001E4344" w:rsidRDefault="001E4344" w:rsidP="00BA3DA0">
      <w:pPr>
        <w:rPr>
          <w:rFonts w:asciiTheme="minorEastAsia" w:eastAsiaTheme="minorEastAsia" w:hAnsiTheme="minorEastAsia" w:cs="Arial"/>
          <w:noProof/>
        </w:rPr>
      </w:pPr>
    </w:p>
    <w:p w14:paraId="559928F0" w14:textId="77777777" w:rsidR="001E4344" w:rsidRDefault="001E4344" w:rsidP="00BA3DA0">
      <w:pPr>
        <w:rPr>
          <w:rFonts w:asciiTheme="minorEastAsia" w:eastAsiaTheme="minorEastAsia" w:hAnsiTheme="minorEastAsia" w:cs="Arial"/>
          <w:noProof/>
        </w:rPr>
      </w:pPr>
    </w:p>
    <w:p w14:paraId="5D051747" w14:textId="77777777" w:rsidR="001E4344" w:rsidRDefault="001E4344" w:rsidP="00BA3DA0">
      <w:pPr>
        <w:rPr>
          <w:rFonts w:asciiTheme="minorEastAsia" w:eastAsiaTheme="minorEastAsia" w:hAnsiTheme="minorEastAsia" w:cs="Arial"/>
          <w:noProof/>
        </w:rPr>
      </w:pPr>
    </w:p>
    <w:p w14:paraId="67BEDC46" w14:textId="77777777" w:rsidR="001E4344" w:rsidRDefault="001E4344" w:rsidP="00BA3DA0">
      <w:pPr>
        <w:rPr>
          <w:rFonts w:asciiTheme="minorEastAsia" w:eastAsiaTheme="minorEastAsia" w:hAnsiTheme="minorEastAsia" w:cs="Arial"/>
          <w:noProof/>
        </w:rPr>
      </w:pPr>
    </w:p>
    <w:p w14:paraId="6E2698AE" w14:textId="77777777" w:rsidR="001E4344" w:rsidRDefault="001E4344" w:rsidP="00BA3DA0">
      <w:pPr>
        <w:rPr>
          <w:rFonts w:asciiTheme="minorEastAsia" w:eastAsiaTheme="minorEastAsia" w:hAnsiTheme="minorEastAsia" w:cs="Arial"/>
          <w:noProof/>
        </w:rPr>
      </w:pPr>
    </w:p>
    <w:p w14:paraId="250B1143" w14:textId="77777777" w:rsidR="001E4344" w:rsidRDefault="001E4344" w:rsidP="00BA3DA0">
      <w:pPr>
        <w:rPr>
          <w:rFonts w:asciiTheme="minorEastAsia" w:eastAsiaTheme="minorEastAsia" w:hAnsiTheme="minorEastAsia" w:cs="Arial"/>
          <w:noProof/>
        </w:rPr>
      </w:pPr>
    </w:p>
    <w:p w14:paraId="43413F85" w14:textId="77777777" w:rsidR="001E4344" w:rsidRDefault="001E4344" w:rsidP="00BA3DA0">
      <w:pPr>
        <w:rPr>
          <w:rFonts w:asciiTheme="minorEastAsia" w:eastAsiaTheme="minorEastAsia" w:hAnsiTheme="minorEastAsia" w:cs="Arial"/>
          <w:noProof/>
        </w:rPr>
      </w:pPr>
    </w:p>
    <w:p w14:paraId="4E0FD336" w14:textId="77777777" w:rsidR="001E4344" w:rsidRDefault="001E4344" w:rsidP="00BA3DA0">
      <w:pPr>
        <w:rPr>
          <w:rFonts w:asciiTheme="minorEastAsia" w:eastAsiaTheme="minorEastAsia" w:hAnsiTheme="minorEastAsia" w:cs="Arial"/>
          <w:noProof/>
        </w:rPr>
      </w:pPr>
    </w:p>
    <w:p w14:paraId="75881D18" w14:textId="77777777" w:rsidR="001E4344" w:rsidRDefault="001E4344" w:rsidP="00BA3DA0">
      <w:pPr>
        <w:rPr>
          <w:rFonts w:asciiTheme="minorEastAsia" w:eastAsiaTheme="minorEastAsia" w:hAnsiTheme="minorEastAsia" w:cs="Arial"/>
          <w:noProof/>
        </w:rPr>
      </w:pPr>
    </w:p>
    <w:p w14:paraId="4C0FAEF0" w14:textId="77777777" w:rsidR="001E4344" w:rsidRDefault="001E4344" w:rsidP="00BA3DA0">
      <w:pPr>
        <w:rPr>
          <w:rFonts w:asciiTheme="minorEastAsia" w:eastAsiaTheme="minorEastAsia" w:hAnsiTheme="minorEastAsia" w:cs="Arial"/>
          <w:noProof/>
        </w:rPr>
      </w:pPr>
    </w:p>
    <w:p w14:paraId="56AFB613" w14:textId="77777777" w:rsidR="001E4344" w:rsidRDefault="001E4344" w:rsidP="00BA3DA0">
      <w:pPr>
        <w:rPr>
          <w:rFonts w:asciiTheme="minorEastAsia" w:eastAsiaTheme="minorEastAsia" w:hAnsiTheme="minorEastAsia" w:cs="Arial"/>
          <w:noProof/>
        </w:rPr>
      </w:pPr>
    </w:p>
    <w:p w14:paraId="5712E0E7" w14:textId="77777777" w:rsidR="001E4344" w:rsidRDefault="001E4344" w:rsidP="00BA3DA0">
      <w:pPr>
        <w:rPr>
          <w:rFonts w:asciiTheme="minorEastAsia" w:eastAsiaTheme="minorEastAsia" w:hAnsiTheme="minorEastAsia" w:cs="Arial"/>
          <w:noProof/>
        </w:rPr>
      </w:pPr>
    </w:p>
    <w:p w14:paraId="7518B593" w14:textId="77777777" w:rsidR="001E4344" w:rsidRDefault="001E4344" w:rsidP="00BA3DA0">
      <w:pPr>
        <w:rPr>
          <w:rFonts w:asciiTheme="minorEastAsia" w:eastAsiaTheme="minorEastAsia" w:hAnsiTheme="minorEastAsia" w:cs="Arial"/>
          <w:noProof/>
        </w:rPr>
      </w:pPr>
    </w:p>
    <w:p w14:paraId="63283178" w14:textId="77777777" w:rsidR="001E4344" w:rsidRDefault="001E4344" w:rsidP="00BA3DA0">
      <w:pPr>
        <w:rPr>
          <w:rFonts w:asciiTheme="minorEastAsia" w:eastAsiaTheme="minorEastAsia" w:hAnsiTheme="minorEastAsia" w:cs="Arial"/>
          <w:noProof/>
        </w:rPr>
      </w:pPr>
    </w:p>
    <w:p w14:paraId="1EC9EC93" w14:textId="77777777" w:rsidR="001E4344" w:rsidRDefault="001E4344" w:rsidP="00BA3DA0">
      <w:pPr>
        <w:rPr>
          <w:rFonts w:asciiTheme="minorEastAsia" w:eastAsiaTheme="minorEastAsia" w:hAnsiTheme="minorEastAsia" w:cs="Arial"/>
          <w:noProof/>
        </w:rPr>
      </w:pPr>
    </w:p>
    <w:p w14:paraId="76D191FF" w14:textId="77777777" w:rsidR="001E4344" w:rsidRDefault="001E4344" w:rsidP="00BA3DA0">
      <w:pPr>
        <w:rPr>
          <w:rFonts w:asciiTheme="minorEastAsia" w:eastAsiaTheme="minorEastAsia" w:hAnsiTheme="minorEastAsia" w:cs="Arial"/>
          <w:noProof/>
        </w:rPr>
      </w:pPr>
    </w:p>
    <w:p w14:paraId="4638B9E3" w14:textId="77777777" w:rsidR="001E4344" w:rsidRDefault="001E4344" w:rsidP="00BA3DA0">
      <w:pPr>
        <w:rPr>
          <w:rFonts w:asciiTheme="minorEastAsia" w:eastAsiaTheme="minorEastAsia" w:hAnsiTheme="minorEastAsia" w:cs="Arial"/>
          <w:noProof/>
        </w:rPr>
      </w:pPr>
    </w:p>
    <w:p w14:paraId="7AAD0372" w14:textId="77777777" w:rsidR="001E4344" w:rsidRDefault="001E4344" w:rsidP="00BA3DA0">
      <w:pPr>
        <w:rPr>
          <w:rFonts w:asciiTheme="minorEastAsia" w:eastAsiaTheme="minorEastAsia" w:hAnsiTheme="minorEastAsia" w:cs="Arial"/>
          <w:noProof/>
        </w:rPr>
      </w:pPr>
    </w:p>
    <w:p w14:paraId="329E04D8" w14:textId="77777777" w:rsidR="001E4344" w:rsidRDefault="001E4344" w:rsidP="00BA3DA0">
      <w:pPr>
        <w:rPr>
          <w:rFonts w:asciiTheme="minorEastAsia" w:eastAsiaTheme="minorEastAsia" w:hAnsiTheme="minorEastAsia" w:cs="Arial"/>
          <w:noProof/>
        </w:rPr>
      </w:pPr>
    </w:p>
    <w:p w14:paraId="65CBA243" w14:textId="77777777" w:rsidR="00F51C17" w:rsidRDefault="00F51C17" w:rsidP="00BA3DA0">
      <w:pPr>
        <w:rPr>
          <w:rFonts w:asciiTheme="minorEastAsia" w:eastAsiaTheme="minorEastAsia" w:hAnsiTheme="minorEastAsia" w:cs="Arial"/>
          <w:noProof/>
        </w:rPr>
      </w:pPr>
    </w:p>
    <w:p w14:paraId="7DE32C66" w14:textId="77777777" w:rsidR="00F51C17" w:rsidRDefault="00F51C17" w:rsidP="00BA3DA0">
      <w:pPr>
        <w:rPr>
          <w:rFonts w:asciiTheme="minorEastAsia" w:eastAsiaTheme="minorEastAsia" w:hAnsiTheme="minorEastAsia" w:cs="Arial"/>
          <w:noProof/>
        </w:rPr>
      </w:pPr>
    </w:p>
    <w:p w14:paraId="120C5932" w14:textId="77777777" w:rsidR="001E4344" w:rsidRDefault="001E4344" w:rsidP="00BA3DA0">
      <w:pPr>
        <w:rPr>
          <w:rFonts w:asciiTheme="minorEastAsia" w:eastAsiaTheme="minorEastAsia" w:hAnsiTheme="minorEastAsia" w:cs="Arial"/>
          <w:noProof/>
        </w:rPr>
      </w:pPr>
    </w:p>
    <w:p w14:paraId="22CBC05F" w14:textId="77777777" w:rsidR="001E4344" w:rsidRDefault="001E4344" w:rsidP="00BA3DA0">
      <w:pPr>
        <w:rPr>
          <w:rFonts w:asciiTheme="minorEastAsia" w:eastAsiaTheme="minorEastAsia" w:hAnsiTheme="minorEastAsia" w:cs="Arial"/>
          <w:noProof/>
        </w:rPr>
      </w:pPr>
    </w:p>
    <w:p w14:paraId="73EFBA68" w14:textId="77777777" w:rsidR="001E4344" w:rsidRDefault="001E4344" w:rsidP="00BA3DA0">
      <w:pPr>
        <w:rPr>
          <w:rFonts w:asciiTheme="minorEastAsia" w:eastAsiaTheme="minorEastAsia" w:hAnsiTheme="minorEastAsia" w:cs="Arial"/>
          <w:noProof/>
        </w:rPr>
      </w:pPr>
    </w:p>
    <w:p w14:paraId="77D6F2FC" w14:textId="77777777" w:rsidR="001E4344" w:rsidRPr="005471A3" w:rsidRDefault="001E4344" w:rsidP="00BA3DA0">
      <w:pPr>
        <w:rPr>
          <w:rFonts w:asciiTheme="minorEastAsia" w:eastAsiaTheme="minorEastAsia" w:hAnsiTheme="minorEastAsia" w:cs="Arial"/>
          <w:noProof/>
        </w:rPr>
      </w:pPr>
    </w:p>
    <w:p w14:paraId="1EA8FAD7" w14:textId="586DDC35" w:rsidR="00BA3DA0" w:rsidRPr="005471A3" w:rsidRDefault="00645CB0" w:rsidP="00BA3DA0">
      <w:pPr>
        <w:jc w:val="center"/>
        <w:rPr>
          <w:rFonts w:asciiTheme="minorEastAsia" w:eastAsiaTheme="minorEastAsia" w:hAnsiTheme="minorEastAsia" w:cs="Arial"/>
          <w:noProof/>
          <w:sz w:val="40"/>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4AA5A841">
                <wp:simplePos x="0" y="0"/>
                <wp:positionH relativeFrom="column">
                  <wp:posOffset>5684520</wp:posOffset>
                </wp:positionH>
                <wp:positionV relativeFrom="paragraph">
                  <wp:posOffset>-198755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C0296" id="Text Box 1970" o:spid="_x0000_s1027" type="#_x0000_t202" style="position:absolute;left:0;text-align:left;margin-left:447.6pt;margin-top:-15.6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r w:rsidR="00BA3DA0" w:rsidRPr="005471A3">
        <w:rPr>
          <w:rFonts w:asciiTheme="minorEastAsia" w:eastAsiaTheme="minorEastAsia" w:hAnsiTheme="minorEastAsia" w:cs="Arial" w:hint="eastAsia"/>
          <w:b/>
          <w:noProof/>
          <w:sz w:val="40"/>
        </w:rPr>
        <w:t>提案書の様式</w:t>
      </w:r>
    </w:p>
    <w:p w14:paraId="53ABC898" w14:textId="664EEDD4" w:rsidR="00BA3DA0" w:rsidRPr="005471A3" w:rsidRDefault="00BA3DA0" w:rsidP="00BA3DA0">
      <w:pPr>
        <w:rPr>
          <w:rFonts w:asciiTheme="minorEastAsia" w:eastAsiaTheme="minorEastAsia" w:hAnsiTheme="minorEastAsia" w:cs="Arial"/>
          <w:noProof/>
        </w:rPr>
      </w:pPr>
    </w:p>
    <w:p w14:paraId="003B5BCB" w14:textId="36ECCCE0" w:rsidR="00BA3DA0" w:rsidRPr="005471A3" w:rsidRDefault="00BA3DA0" w:rsidP="00BA3DA0">
      <w:pPr>
        <w:rPr>
          <w:rFonts w:asciiTheme="minorEastAsia" w:eastAsiaTheme="minorEastAsia" w:hAnsiTheme="minorEastAsia" w:cs="Arial"/>
          <w:noProof/>
        </w:rPr>
      </w:pPr>
    </w:p>
    <w:p w14:paraId="003D35CB" w14:textId="501BE004"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393682DE" w:rsidR="00BA3DA0" w:rsidRPr="005471A3" w:rsidRDefault="00BA3DA0" w:rsidP="00046B6C">
      <w:pPr>
        <w:ind w:leftChars="400" w:left="1284" w:hangingChars="200" w:hanging="428"/>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r w:rsidR="00046B6C" w:rsidRPr="00046B6C">
        <w:rPr>
          <w:rFonts w:asciiTheme="minorEastAsia" w:eastAsiaTheme="minorEastAsia" w:hAnsiTheme="minorEastAsia" w:hint="eastAsia"/>
          <w:color w:val="000000"/>
        </w:rPr>
        <w:t>以下提案書の記載例はワード形式ですが、パワーポイント形式での作成も可能です。作成にあたっては、以下記載例の各項目を網羅し、かつ記載に関する説明等に沿ってください。なお、提出時はすべてPDF形式に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223A4BEA" w14:textId="3B5D325F" w:rsidR="00C65D5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w:t>
      </w:r>
      <w:r w:rsidR="00281263" w:rsidRPr="005471A3">
        <w:rPr>
          <w:rFonts w:asciiTheme="minorEastAsia" w:eastAsiaTheme="minorEastAsia" w:hAnsiTheme="minorEastAsia" w:cs="Arial" w:hint="eastAsia"/>
          <w:noProof/>
        </w:rPr>
        <w:t>ＮＥＤＯ</w:t>
      </w:r>
      <w:r w:rsidR="00C65D50" w:rsidRPr="005471A3">
        <w:rPr>
          <w:rFonts w:asciiTheme="minorEastAsia" w:eastAsiaTheme="minorEastAsia" w:hAnsiTheme="minorEastAsia" w:cs="Arial" w:hint="eastAsia"/>
          <w:noProof/>
        </w:rPr>
        <w:t>が提示する仕様書に沿った内容にて提案してください。</w:t>
      </w:r>
    </w:p>
    <w:p w14:paraId="1E08EF2E" w14:textId="01622934" w:rsidR="00BA3DA0" w:rsidRPr="00282034" w:rsidRDefault="00BA3DA0" w:rsidP="00BA3DA0">
      <w:pPr>
        <w:ind w:left="1296" w:hanging="432"/>
        <w:rPr>
          <w:rFonts w:asciiTheme="minorEastAsia" w:eastAsiaTheme="minorEastAsia" w:hAnsiTheme="minorEastAsia" w:cs="Arial"/>
          <w:noProof/>
        </w:rPr>
      </w:pPr>
    </w:p>
    <w:p w14:paraId="57CC77D9" w14:textId="377E4653" w:rsidR="00BA3DA0" w:rsidRPr="005471A3" w:rsidRDefault="00BA3DA0" w:rsidP="00BA3DA0">
      <w:pPr>
        <w:ind w:left="1296" w:hanging="432"/>
        <w:rPr>
          <w:rFonts w:asciiTheme="minorEastAsia" w:eastAsiaTheme="minorEastAsia" w:hAnsiTheme="minorEastAsia" w:cs="Arial"/>
          <w:noProof/>
        </w:rPr>
      </w:pPr>
    </w:p>
    <w:p w14:paraId="6B864E3E" w14:textId="58D9DFD3" w:rsidR="00BA3DA0" w:rsidRPr="005471A3" w:rsidRDefault="00BA3DA0" w:rsidP="001F0F26">
      <w:pPr>
        <w:ind w:leftChars="185" w:left="396" w:right="233" w:firstLineChars="199" w:firstLine="426"/>
        <w:rPr>
          <w:rFonts w:asciiTheme="minorEastAsia" w:eastAsiaTheme="minorEastAsia" w:hAnsiTheme="minorEastAsia" w:cs="Arial"/>
          <w:noProof/>
        </w:rPr>
      </w:pP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08CC2312" w:rsidR="00BA3DA0" w:rsidRPr="006B544C" w:rsidRDefault="00046B6C" w:rsidP="00BA3DA0">
      <w:pPr>
        <w:rPr>
          <w:rFonts w:ascii="ＭＳ 明朝" w:hAnsi="ＭＳ 明朝" w:cs="Arial"/>
          <w:noProof/>
        </w:rPr>
      </w:pPr>
      <w:r>
        <w:rPr>
          <w:rFonts w:ascii="ＭＳ 明朝" w:hAnsi="ＭＳ 明朝" w:cs="Arial"/>
          <w:noProof/>
        </w:rPr>
        <w:lastRenderedPageBreak/>
        <mc:AlternateContent>
          <mc:Choice Requires="wps">
            <w:drawing>
              <wp:anchor distT="0" distB="0" distL="114300" distR="114300" simplePos="0" relativeHeight="251824128" behindDoc="0" locked="0" layoutInCell="1" allowOverlap="1" wp14:anchorId="0034098F" wp14:editId="0CC2821B">
                <wp:simplePos x="0" y="0"/>
                <wp:positionH relativeFrom="column">
                  <wp:posOffset>1961515</wp:posOffset>
                </wp:positionH>
                <wp:positionV relativeFrom="paragraph">
                  <wp:posOffset>-245745</wp:posOffset>
                </wp:positionV>
                <wp:extent cx="4537075" cy="350520"/>
                <wp:effectExtent l="951865" t="1905" r="6985" b="200025"/>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7075" cy="350520"/>
                        </a:xfrm>
                        <a:prstGeom prst="wedgeRectCallout">
                          <a:avLst>
                            <a:gd name="adj1" fmla="val -70926"/>
                            <a:gd name="adj2" fmla="val 97644"/>
                          </a:avLst>
                        </a:prstGeom>
                        <a:solidFill>
                          <a:schemeClr val="bg1">
                            <a:lumMod val="100000"/>
                            <a:lumOff val="0"/>
                          </a:schemeClr>
                        </a:solidFill>
                        <a:ln w="12700">
                          <a:solidFill>
                            <a:schemeClr val="tx1">
                              <a:lumMod val="100000"/>
                              <a:lumOff val="0"/>
                            </a:schemeClr>
                          </a:solidFill>
                          <a:miter lim="800000"/>
                          <a:headEnd/>
                          <a:tailEnd/>
                        </a:ln>
                      </wps:spPr>
                      <wps:txbx>
                        <w:txbxContent>
                          <w:p w14:paraId="6D4B5023" w14:textId="77777777" w:rsidR="00046B6C" w:rsidRPr="00382CAF" w:rsidRDefault="00046B6C" w:rsidP="00046B6C">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4098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8" type="#_x0000_t61" style="position:absolute;left:0;text-align:left;margin-left:154.45pt;margin-top:-19.35pt;width:357.25pt;height:27.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" adj="-4520,31891" fillcolor="white [3212]" strokecolor="black [3213]" strokeweight="1pt">
                <v:textbox>
                  <w:txbxContent>
                    <w:p w14:paraId="6D4B5023" w14:textId="77777777" w:rsidR="00046B6C" w:rsidRPr="00382CAF" w:rsidRDefault="00046B6C" w:rsidP="00046B6C">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5FFE32F8" w14:textId="7594FF1B" w:rsidR="00CF29FE" w:rsidRDefault="00BA3DA0" w:rsidP="00BA5807">
      <w:pPr>
        <w:jc w:val="center"/>
        <w:rPr>
          <w:rFonts w:asciiTheme="minorHAnsi" w:eastAsiaTheme="minorEastAsia" w:hAnsiTheme="minorHAnsi"/>
          <w:sz w:val="32"/>
          <w:szCs w:val="32"/>
        </w:rPr>
      </w:pPr>
      <w:r w:rsidRPr="00BC6386">
        <w:rPr>
          <w:rFonts w:asciiTheme="minorEastAsia" w:eastAsiaTheme="minorEastAsia" w:hAnsiTheme="minorEastAsia" w:cs="Arial" w:hint="eastAsia"/>
          <w:noProof/>
          <w:sz w:val="32"/>
          <w:szCs w:val="32"/>
        </w:rPr>
        <w:t>「</w:t>
      </w:r>
      <w:r w:rsidR="00BA5807" w:rsidRPr="00BA5807">
        <w:rPr>
          <w:rFonts w:asciiTheme="minorEastAsia" w:eastAsiaTheme="minorEastAsia" w:hAnsiTheme="minorEastAsia" w:cs="Arial" w:hint="eastAsia"/>
          <w:noProof/>
          <w:sz w:val="32"/>
          <w:szCs w:val="32"/>
        </w:rPr>
        <w:t>グリーンイノベーション基金事業／</w:t>
      </w:r>
      <w:r w:rsidR="00344A90">
        <w:rPr>
          <w:rFonts w:asciiTheme="minorEastAsia" w:eastAsiaTheme="minorEastAsia" w:hAnsiTheme="minorEastAsia" w:cs="Arial" w:hint="eastAsia"/>
          <w:noProof/>
          <w:sz w:val="32"/>
          <w:szCs w:val="32"/>
        </w:rPr>
        <w:t>CO₂</w:t>
      </w:r>
      <w:r w:rsidR="00BA5807" w:rsidRPr="00BA5807">
        <w:rPr>
          <w:rFonts w:asciiTheme="minorEastAsia" w:eastAsiaTheme="minorEastAsia" w:hAnsiTheme="minorEastAsia" w:cs="Arial" w:hint="eastAsia"/>
          <w:noProof/>
          <w:sz w:val="32"/>
          <w:szCs w:val="32"/>
        </w:rPr>
        <w:t>の分離回収等技術開発に</w:t>
      </w:r>
      <w:r w:rsidR="00C10E66">
        <w:rPr>
          <w:rFonts w:asciiTheme="minorEastAsia" w:eastAsiaTheme="minorEastAsia" w:hAnsiTheme="minorEastAsia" w:cs="Arial" w:hint="eastAsia"/>
          <w:noProof/>
          <w:sz w:val="32"/>
          <w:szCs w:val="32"/>
        </w:rPr>
        <w:t>係る</w:t>
      </w:r>
      <w:r w:rsidR="00BA5807" w:rsidRPr="00BA5807">
        <w:rPr>
          <w:rFonts w:asciiTheme="minorEastAsia" w:eastAsiaTheme="minorEastAsia" w:hAnsiTheme="minorEastAsia" w:cs="Arial" w:hint="eastAsia"/>
          <w:noProof/>
          <w:sz w:val="32"/>
          <w:szCs w:val="32"/>
        </w:rPr>
        <w:t>回収</w:t>
      </w:r>
      <w:r w:rsidR="00344A90">
        <w:rPr>
          <w:rFonts w:asciiTheme="minorEastAsia" w:eastAsiaTheme="minorEastAsia" w:hAnsiTheme="minorEastAsia" w:cs="Arial" w:hint="eastAsia"/>
          <w:noProof/>
          <w:sz w:val="32"/>
          <w:szCs w:val="32"/>
        </w:rPr>
        <w:t>CO₂</w:t>
      </w:r>
      <w:r w:rsidR="00BA5807" w:rsidRPr="00BA5807">
        <w:rPr>
          <w:rFonts w:asciiTheme="minorEastAsia" w:eastAsiaTheme="minorEastAsia" w:hAnsiTheme="minorEastAsia" w:cs="Arial" w:hint="eastAsia"/>
          <w:noProof/>
          <w:sz w:val="32"/>
          <w:szCs w:val="32"/>
        </w:rPr>
        <w:t>の需要調査</w:t>
      </w:r>
      <w:r w:rsidR="00BC6386" w:rsidRPr="00BC6386">
        <w:rPr>
          <w:rFonts w:asciiTheme="minorHAnsi" w:eastAsiaTheme="minorEastAsia" w:hAnsiTheme="minorHAnsi" w:hint="eastAsia"/>
          <w:sz w:val="32"/>
          <w:szCs w:val="32"/>
        </w:rPr>
        <w:t>」</w:t>
      </w:r>
    </w:p>
    <w:p w14:paraId="0EB514FD" w14:textId="15E07BE8" w:rsidR="00BA3DA0" w:rsidRPr="005471A3" w:rsidRDefault="00BA3DA0" w:rsidP="00BA3DA0">
      <w:pPr>
        <w:jc w:val="center"/>
        <w:rPr>
          <w:rFonts w:asciiTheme="minorEastAsia" w:eastAsiaTheme="minorEastAsia" w:hAnsiTheme="minorEastAsia" w:cs="Arial"/>
          <w:noProof/>
          <w:sz w:val="32"/>
        </w:rPr>
      </w:pPr>
      <w:r w:rsidRPr="00BC6386">
        <w:rPr>
          <w:rFonts w:asciiTheme="minorEastAsia" w:eastAsiaTheme="minorEastAsia" w:hAnsiTheme="minorEastAsia" w:cs="Arial" w:hint="eastAsia"/>
          <w:noProof/>
          <w:sz w:val="32"/>
          <w:szCs w:val="32"/>
        </w:rPr>
        <w:t>に対</w:t>
      </w:r>
      <w:r w:rsidRPr="005471A3">
        <w:rPr>
          <w:rFonts w:asciiTheme="minorEastAsia" w:eastAsiaTheme="minorEastAsia" w:hAnsiTheme="minorEastAsia" w:cs="Arial" w:hint="eastAsia"/>
          <w:noProof/>
          <w:sz w:val="32"/>
        </w:rPr>
        <w:t>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5EEA364E" w:rsidR="00BA3DA0" w:rsidRPr="005471A3" w:rsidRDefault="004777E6" w:rsidP="00BA3DA0">
      <w:pPr>
        <w:rPr>
          <w:rFonts w:asciiTheme="minorEastAsia" w:eastAsiaTheme="minorEastAsia" w:hAnsiTheme="minorEastAsia" w:cs="Arial"/>
          <w:noProof/>
        </w:rPr>
      </w:pPr>
      <w:r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テーマ</w:t>
      </w:r>
      <w:r w:rsidR="00BA3DA0" w:rsidRPr="005471A3">
        <w:rPr>
          <w:rFonts w:asciiTheme="minorEastAsia" w:eastAsiaTheme="minorEastAsia" w:hAnsiTheme="minorEastAsia" w:cs="Arial"/>
          <w:noProof/>
        </w:rPr>
        <w:t xml:space="preserve"> </w:t>
      </w:r>
    </w:p>
    <w:p w14:paraId="7C7DA3EA" w14:textId="0A20A508" w:rsidR="00BA3DA0" w:rsidRPr="003070EE" w:rsidRDefault="000365DB" w:rsidP="00BA3DA0">
      <w:pPr>
        <w:rPr>
          <w:rFonts w:asciiTheme="minorEastAsia" w:eastAsiaTheme="minorEastAsia" w:hAnsiTheme="minorEastAsia" w:cs="Arial"/>
          <w:noProof/>
        </w:rPr>
      </w:pPr>
      <w:r>
        <w:rPr>
          <w:rFonts w:asciiTheme="minorEastAsia" w:eastAsiaTheme="minorEastAsia" w:hAnsiTheme="minorEastAsia" w:cs="Arial" w:hint="eastAsia"/>
          <w:noProof/>
        </w:rPr>
        <w:t>「</w:t>
      </w:r>
      <w:r w:rsidR="00BA5807" w:rsidRPr="00BA5807">
        <w:rPr>
          <w:rFonts w:asciiTheme="minorEastAsia" w:eastAsiaTheme="minorEastAsia" w:hAnsiTheme="minorEastAsia" w:cs="Arial" w:hint="eastAsia"/>
        </w:rPr>
        <w:t>グリーンイノベーション基金事業／</w:t>
      </w:r>
      <w:r w:rsidR="00344A90">
        <w:rPr>
          <w:rFonts w:asciiTheme="minorEastAsia" w:eastAsiaTheme="minorEastAsia" w:hAnsiTheme="minorEastAsia" w:cs="Arial" w:hint="eastAsia"/>
        </w:rPr>
        <w:t>CO₂</w:t>
      </w:r>
      <w:r w:rsidR="00BA5807" w:rsidRPr="00BA5807">
        <w:rPr>
          <w:rFonts w:asciiTheme="minorEastAsia" w:eastAsiaTheme="minorEastAsia" w:hAnsiTheme="minorEastAsia" w:cs="Arial" w:hint="eastAsia"/>
        </w:rPr>
        <w:t>の分離回収等技術開発に</w:t>
      </w:r>
      <w:r w:rsidR="00C10E66">
        <w:rPr>
          <w:rFonts w:asciiTheme="minorEastAsia" w:eastAsiaTheme="minorEastAsia" w:hAnsiTheme="minorEastAsia" w:cs="Arial" w:hint="eastAsia"/>
        </w:rPr>
        <w:t>係る</w:t>
      </w:r>
      <w:r w:rsidR="00BA5807" w:rsidRPr="00BA5807">
        <w:rPr>
          <w:rFonts w:asciiTheme="minorEastAsia" w:eastAsiaTheme="minorEastAsia" w:hAnsiTheme="minorEastAsia" w:cs="Arial" w:hint="eastAsia"/>
        </w:rPr>
        <w:t>回収</w:t>
      </w:r>
      <w:r w:rsidR="00344A90">
        <w:rPr>
          <w:rFonts w:asciiTheme="minorEastAsia" w:eastAsiaTheme="minorEastAsia" w:hAnsiTheme="minorEastAsia" w:cs="Arial" w:hint="eastAsia"/>
        </w:rPr>
        <w:t>CO₂</w:t>
      </w:r>
      <w:r w:rsidR="00BA5807" w:rsidRPr="00BA5807">
        <w:rPr>
          <w:rFonts w:asciiTheme="minorEastAsia" w:eastAsiaTheme="minorEastAsia" w:hAnsiTheme="minorEastAsia" w:cs="Arial" w:hint="eastAsia"/>
        </w:rPr>
        <w:t>の需要調査</w:t>
      </w:r>
      <w:r w:rsidR="00BA3DA0" w:rsidRPr="003070EE">
        <w:rPr>
          <w:rFonts w:asciiTheme="minorEastAsia" w:eastAsiaTheme="minorEastAsia" w:hAnsiTheme="minorEastAsia" w:cs="Arial" w:hint="eastAsia"/>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9"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VR7xA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bZZsAwvGygOj5ZY6GbYGX5XYV/dM+cfmcVmwfHG&#10;ReS/4iEV4KeD/kZJCfbne+/BHmcJtZQ0uARy6n7smBWUqC8ap+zTBPsat0YUprPLDAV7qtmcavSu&#10;XgP2E7YvZhevwd6r4Sot1K+4r1YhKqqY5hg7p9zbQVj7bjnhxuNitYpmuCkM8/f62fAAHngOrf3S&#10;vjJr+uHyOJYPMCwMtohT0HF8tA2eGlY7D7LyQXnktRdwy8RW6jdiWGOncrQ67u3lLwA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JqZVHv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0B9962A"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2262C71B" w14:textId="0B9EC08A"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287C53BD" w:rsidR="00BA3DA0" w:rsidRPr="005471A3" w:rsidRDefault="00BA3DA0" w:rsidP="00CF29FE">
      <w:pPr>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BA5807" w:rsidRPr="00BA5807">
        <w:rPr>
          <w:rFonts w:asciiTheme="minorEastAsia" w:eastAsiaTheme="minorEastAsia" w:hAnsiTheme="minorEastAsia" w:cs="Arial" w:hint="eastAsia"/>
          <w:b/>
          <w:bCs/>
        </w:rPr>
        <w:t>グリーンイノベーション基金事業／</w:t>
      </w:r>
      <w:r w:rsidR="00344A90">
        <w:rPr>
          <w:rFonts w:asciiTheme="minorEastAsia" w:eastAsiaTheme="minorEastAsia" w:hAnsiTheme="minorEastAsia" w:cs="Arial" w:hint="eastAsia"/>
          <w:b/>
          <w:bCs/>
        </w:rPr>
        <w:t>CO₂</w:t>
      </w:r>
      <w:r w:rsidR="00BA5807" w:rsidRPr="00BA5807">
        <w:rPr>
          <w:rFonts w:asciiTheme="minorEastAsia" w:eastAsiaTheme="minorEastAsia" w:hAnsiTheme="minorEastAsia" w:cs="Arial" w:hint="eastAsia"/>
          <w:b/>
          <w:bCs/>
        </w:rPr>
        <w:t>の分離回収等技術開発に</w:t>
      </w:r>
      <w:r w:rsidR="00C10E66">
        <w:rPr>
          <w:rFonts w:asciiTheme="minorEastAsia" w:eastAsiaTheme="minorEastAsia" w:hAnsiTheme="minorEastAsia" w:cs="Arial" w:hint="eastAsia"/>
          <w:b/>
          <w:bCs/>
        </w:rPr>
        <w:t>係る</w:t>
      </w:r>
      <w:r w:rsidR="00BA5807" w:rsidRPr="00BA5807">
        <w:rPr>
          <w:rFonts w:asciiTheme="minorEastAsia" w:eastAsiaTheme="minorEastAsia" w:hAnsiTheme="minorEastAsia" w:cs="Arial" w:hint="eastAsia"/>
          <w:b/>
          <w:bCs/>
        </w:rPr>
        <w:t>回収</w:t>
      </w:r>
      <w:r w:rsidR="00344A90">
        <w:rPr>
          <w:rFonts w:asciiTheme="minorEastAsia" w:eastAsiaTheme="minorEastAsia" w:hAnsiTheme="minorEastAsia" w:cs="Arial" w:hint="eastAsia"/>
          <w:b/>
          <w:bCs/>
        </w:rPr>
        <w:t>CO₂</w:t>
      </w:r>
      <w:r w:rsidR="00BA5807" w:rsidRPr="00BA5807">
        <w:rPr>
          <w:rFonts w:asciiTheme="minorEastAsia" w:eastAsiaTheme="minorEastAsia" w:hAnsiTheme="minorEastAsia" w:cs="Arial" w:hint="eastAsia"/>
          <w:b/>
          <w:bCs/>
        </w:rPr>
        <w:t>の需要調査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E19E90"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41C0B"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935DBC"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B2B97"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DB1ACF"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22CF6"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0FF11593"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30"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A2dvGk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D54CA"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1"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8R4Q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E5D14"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0380AA02" w14:textId="77777777" w:rsidR="00C325F6" w:rsidRPr="005471A3" w:rsidRDefault="00C325F6" w:rsidP="00C325F6">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7A06CC50" w14:textId="77777777" w:rsidR="00C325F6" w:rsidRPr="005471A3" w:rsidRDefault="00C325F6" w:rsidP="00C325F6">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71D9251A" w14:textId="77777777" w:rsidR="00C325F6" w:rsidRPr="005471A3" w:rsidRDefault="00C325F6" w:rsidP="00C325F6">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4BB78F5B" w14:textId="77777777" w:rsidR="00BA3DA0" w:rsidRPr="00C325F6"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555444A4"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AC178C"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12F12415"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2"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l/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V&#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JEGCX8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3"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DR6JRi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C19E9CA"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4"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VEw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E0BMEE8qqI8kLMJpXOl7kdEB/uBsoFEtuf++F6g4M+9tbE7MTLOdnKtVtPEyUF0EhJUEVPLA&#10;2cnchtNv2DvUbUd55kkLC/fUzkYnpV84ncnTMKYGnD9OnPZLP916+d6bnwA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Ab&#10;/XrVEwIAACYEAAAOAAAAAAAAAAAAAAAAAC4CAABkcnMvZTJvRG9jLnhtbFBLAQItABQABgAIAAAA&#10;IQCCqj0N3gAAAAgBAAAPAAAAAAAAAAAAAAAAAG0EAABkcnMvZG93bnJldi54bWxQSwUGAAAAAAQA&#10;BADzAAAAeAU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4D076A"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5"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L5EQ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OJxADxpYbmSMwiTPNK+0VCD/iDs5FmteL++06g4sx8sLE7MTINd1KuIpMMLw31hUFYSUAVD5xN&#10;4iZM67BzqLue4hSJCwt31M9WJ6ZfcjolT9OYenXanDjul3ryetnv9U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FqG&#10;YvkRAgAAJwQAAA4AAAAAAAAAAAAAAAAALgIAAGRycy9lMm9Eb2MueG1sUEsBAi0AFAAGAAgAAAAh&#10;AEyVHPLfAAAACgEAAA8AAAAAAAAAAAAAAAAAawQAAGRycy9kb3ducmV2LnhtbFBLBQYAAAAABAAE&#10;APMAAAB3BQ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6"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FP4osg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7"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GbeMfQ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w:t>
                      </w: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61C00E"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1351DE"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5BBEC0"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8"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95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SJMi&#10;ZohHNTRHUhbhNK/0v8joAX9wNtKsVtx/3wtUnJkPNnYnpqbhTs7bZbTxOlBfBYSVBFTxwNnJ3IbT&#10;d9g71F1PeeZJDAt31M9WJ6lfOJ3Z0zSmDpx/Thz3az/devnfm5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CGYI95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769C4F8"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9"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p&#10;BvnUEgIAACgEAAAOAAAAAAAAAAAAAAAAAC4CAABkcnMvZTJvRG9jLnhtbFBLAQItABQABgAIAAAA&#10;IQAuTnPf3wAAAAoBAAAPAAAAAAAAAAAAAAAAAGwEAABkcnMvZG93bnJldi54bWxQSwUGAAAAAAQA&#10;BADzAAAAe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w:t>
                      </w: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08BF57"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581A30A9"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5FD1189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7AF65E5A" w:rsidR="00C325F6" w:rsidRDefault="00C325F6">
      <w:pPr>
        <w:widowControl/>
        <w:jc w:val="left"/>
        <w:rPr>
          <w:rFonts w:asciiTheme="minorEastAsia" w:eastAsiaTheme="minorEastAsia" w:hAnsiTheme="minorEastAsia"/>
          <w:bCs/>
          <w:iCs/>
          <w:noProof/>
          <w:color w:val="000000"/>
          <w:sz w:val="20"/>
        </w:rPr>
      </w:pPr>
      <w:r>
        <w:rPr>
          <w:rFonts w:asciiTheme="minorEastAsia" w:eastAsiaTheme="minorEastAsia" w:hAnsiTheme="minorEastAsia"/>
          <w:bCs/>
          <w:iCs/>
          <w:noProof/>
          <w:color w:val="000000"/>
          <w:sz w:val="20"/>
        </w:rPr>
        <w:br w:type="page"/>
      </w: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0"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DtAyIa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1"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OE22A1hAgAAwgQAAA4AAAAAAAAAAAAAAAAALgIAAGRycy9lMm9Eb2Mu&#10;eG1sUEsBAi0AFAAGAAgAAAAhABzlpfDaAAAABwEAAA8AAAAAAAAAAAAAAAAAuwQAAGRycy9kb3du&#10;cmV2LnhtbFBLBQYAAAAABAAEAPMAAADCBQ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09EE2E76"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C325F6">
        <w:rPr>
          <w:rFonts w:asciiTheme="minorEastAsia" w:eastAsiaTheme="minorEastAsia" w:hAnsiTheme="minorEastAsia" w:hint="eastAsia"/>
          <w:color w:val="000000" w:themeColor="text1"/>
          <w:szCs w:val="21"/>
        </w:rPr>
        <w:t>かつ</w:t>
      </w:r>
      <w:r w:rsidR="0021572A" w:rsidRPr="00C325F6">
        <w:rPr>
          <w:rFonts w:asciiTheme="minorEastAsia" w:eastAsiaTheme="minorEastAsia" w:hAnsiTheme="minorEastAsia" w:hint="eastAsia"/>
          <w:color w:val="000000" w:themeColor="text1"/>
          <w:szCs w:val="21"/>
        </w:rPr>
        <w:t>、</w:t>
      </w:r>
      <w:r w:rsidR="0021572A" w:rsidRPr="00C325F6">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D4209A" w:rsidRDefault="0021572A" w:rsidP="00D4209A">
      <w:pPr>
        <w:ind w:leftChars="500" w:left="1284" w:hangingChars="100" w:hanging="214"/>
        <w:rPr>
          <w:rFonts w:asciiTheme="minorEastAsia" w:eastAsiaTheme="minorEastAsia" w:hAnsiTheme="minorEastAsia"/>
          <w:szCs w:val="21"/>
        </w:rPr>
      </w:pPr>
      <w:r w:rsidRPr="00D4209A">
        <w:rPr>
          <w:rFonts w:asciiTheme="minorEastAsia" w:eastAsiaTheme="minorEastAsia" w:hAnsiTheme="minorEastAsia" w:hint="eastAsia"/>
          <w:szCs w:val="21"/>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610AD3CA" w:rsidR="008361BA"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776BDA00" w14:textId="77777777" w:rsidR="00D4209A" w:rsidRPr="005471A3" w:rsidRDefault="00D4209A" w:rsidP="008361BA">
      <w:pPr>
        <w:ind w:leftChars="300" w:left="1284" w:hangingChars="300" w:hanging="642"/>
        <w:rPr>
          <w:rFonts w:asciiTheme="minorEastAsia" w:eastAsiaTheme="minorEastAsia" w:hAnsiTheme="minorEastAsia"/>
          <w:szCs w:val="21"/>
        </w:rPr>
      </w:pP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51D8180F" w14:textId="77777777" w:rsidR="00D4209A" w:rsidRDefault="00D4209A">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5BD762E9" w14:textId="2108912C" w:rsidR="00C830E5" w:rsidRPr="005471A3" w:rsidRDefault="00BA3DA0"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9A41C0">
        <w:rPr>
          <w:rFonts w:asciiTheme="minorEastAsia" w:eastAsiaTheme="minorEastAsia" w:hAnsiTheme="minorEastAsia" w:cs="Arial" w:hint="eastAsia"/>
          <w:noProof/>
        </w:rPr>
        <w:t>24</w:t>
      </w:r>
      <w:r w:rsidRPr="005471A3">
        <w:rPr>
          <w:rFonts w:asciiTheme="minorEastAsia" w:eastAsiaTheme="minorEastAsia" w:hAnsiTheme="minorEastAsia" w:cs="Arial" w:hint="eastAsia"/>
          <w:noProof/>
        </w:rPr>
        <w:t>年度の必要概算経費</w:t>
      </w:r>
      <w:r w:rsidR="00D932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40C2B7EA">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E4D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42B253E0" w14:textId="77777777" w:rsidR="00197997" w:rsidRPr="00FD2D6A" w:rsidRDefault="00197997" w:rsidP="00197997">
      <w:pPr>
        <w:ind w:left="216" w:right="216" w:firstLine="216"/>
        <w:rPr>
          <w:rFonts w:asciiTheme="minorEastAsia" w:eastAsiaTheme="minorEastAsia" w:hAnsiTheme="minorEastAsia" w:cs="Arial"/>
          <w:b/>
          <w:bCs/>
          <w:iCs/>
          <w:noProof/>
          <w:color w:val="0070C0"/>
        </w:rPr>
      </w:pPr>
      <w:r w:rsidRPr="005471A3">
        <w:rPr>
          <w:rFonts w:asciiTheme="minorEastAsia" w:eastAsiaTheme="minorEastAsia" w:hAnsiTheme="minorEastAsia" w:cs="Arial" w:hint="eastAsia"/>
          <w:b/>
          <w:bCs/>
          <w:iCs/>
          <w:noProof/>
        </w:rPr>
        <w:t>上記の調査に必要な経費の概算額を</w:t>
      </w:r>
      <w:r w:rsidRPr="00770905">
        <w:rPr>
          <w:rFonts w:asciiTheme="minorEastAsia" w:eastAsiaTheme="minorEastAsia" w:hAnsiTheme="minorEastAsia" w:cs="Arial" w:hint="eastAsia"/>
          <w:b/>
          <w:bCs/>
          <w:iCs/>
          <w:noProof/>
        </w:rPr>
        <w:t>グリーンイノベーション基金調査委託費積算基準</w:t>
      </w:r>
    </w:p>
    <w:p w14:paraId="4E48827B" w14:textId="06469537" w:rsidR="00197997" w:rsidRPr="009A41C0" w:rsidRDefault="009A41C0" w:rsidP="00197997">
      <w:pPr>
        <w:ind w:left="216" w:right="216" w:firstLineChars="200" w:firstLine="428"/>
        <w:rPr>
          <w:rFonts w:asciiTheme="minorEastAsia" w:eastAsiaTheme="minorEastAsia" w:hAnsiTheme="minorEastAsia"/>
          <w:b/>
          <w:bCs/>
        </w:rPr>
      </w:pPr>
      <w:hyperlink r:id="rId9" w:history="1">
        <w:r w:rsidRPr="009A41C0">
          <w:rPr>
            <w:rStyle w:val="ac"/>
            <w:rFonts w:asciiTheme="minorEastAsia" w:eastAsiaTheme="minorEastAsia" w:hAnsiTheme="minorEastAsia"/>
            <w:b/>
            <w:bCs/>
          </w:rPr>
          <w:t>https://www.nedo.go.jp/content/100975108.pdf</w:t>
        </w:r>
      </w:hyperlink>
    </w:p>
    <w:p w14:paraId="4EC274CF" w14:textId="77777777" w:rsidR="00197997" w:rsidRDefault="00197997" w:rsidP="00197997">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に定める経費項目に従って、記載してください。</w:t>
      </w:r>
    </w:p>
    <w:p w14:paraId="294D33C4" w14:textId="77777777" w:rsidR="000B5DB5" w:rsidRPr="005471A3" w:rsidRDefault="000B5DB5" w:rsidP="000B5DB5">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4931" w:type="pct"/>
        <w:tblCellMar>
          <w:left w:w="28" w:type="dxa"/>
          <w:right w:w="28" w:type="dxa"/>
        </w:tblCellMar>
        <w:tblLook w:val="0000" w:firstRow="0" w:lastRow="0" w:firstColumn="0" w:lastColumn="0" w:noHBand="0" w:noVBand="0"/>
      </w:tblPr>
      <w:tblGrid>
        <w:gridCol w:w="2521"/>
        <w:gridCol w:w="4407"/>
        <w:gridCol w:w="3378"/>
      </w:tblGrid>
      <w:tr w:rsidR="000B5DB5" w:rsidRPr="005471A3" w14:paraId="5814A8DD" w14:textId="77777777" w:rsidTr="00E62FC1">
        <w:trPr>
          <w:trHeight w:val="545"/>
        </w:trPr>
        <w:tc>
          <w:tcPr>
            <w:tcW w:w="1223" w:type="pct"/>
            <w:tcBorders>
              <w:top w:val="single" w:sz="6" w:space="0" w:color="auto"/>
              <w:left w:val="single" w:sz="6" w:space="0" w:color="auto"/>
              <w:bottom w:val="single" w:sz="6" w:space="0" w:color="auto"/>
              <w:right w:val="single" w:sz="6" w:space="0" w:color="auto"/>
            </w:tcBorders>
            <w:vAlign w:val="center"/>
          </w:tcPr>
          <w:p w14:paraId="11C7BC00" w14:textId="77777777" w:rsidR="000B5DB5" w:rsidRPr="005471A3" w:rsidRDefault="000B5DB5" w:rsidP="00E62FC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2138" w:type="pct"/>
            <w:tcBorders>
              <w:top w:val="single" w:sz="6" w:space="0" w:color="auto"/>
              <w:left w:val="single" w:sz="6" w:space="0" w:color="auto"/>
              <w:bottom w:val="single" w:sz="6" w:space="0" w:color="auto"/>
              <w:right w:val="single" w:sz="6" w:space="0" w:color="auto"/>
            </w:tcBorders>
            <w:vAlign w:val="center"/>
          </w:tcPr>
          <w:p w14:paraId="3683FEA7" w14:textId="3ABF7BF1" w:rsidR="000B5DB5" w:rsidRPr="005471A3" w:rsidRDefault="000B5DB5" w:rsidP="00E62FC1">
            <w:pPr>
              <w:jc w:val="center"/>
              <w:rPr>
                <w:rFonts w:asciiTheme="minorEastAsia" w:eastAsiaTheme="minorEastAsia" w:hAnsiTheme="minorEastAsia" w:cs="Arial"/>
                <w:noProof/>
              </w:rPr>
            </w:pPr>
            <w:r>
              <w:rPr>
                <w:rFonts w:asciiTheme="minorEastAsia" w:eastAsiaTheme="minorEastAsia" w:hAnsiTheme="minorEastAsia" w:cs="Arial" w:hint="eastAsia"/>
                <w:noProof/>
              </w:rPr>
              <w:t>20</w:t>
            </w:r>
            <w:r w:rsidR="009A41C0">
              <w:rPr>
                <w:rFonts w:asciiTheme="minorEastAsia" w:eastAsiaTheme="minorEastAsia" w:hAnsiTheme="minorEastAsia" w:cs="Arial" w:hint="eastAsia"/>
                <w:noProof/>
              </w:rPr>
              <w:t>24</w:t>
            </w:r>
            <w:r>
              <w:rPr>
                <w:rFonts w:asciiTheme="minorEastAsia" w:eastAsiaTheme="minorEastAsia" w:hAnsiTheme="minorEastAsia" w:cs="Arial" w:hint="eastAsia"/>
                <w:noProof/>
              </w:rPr>
              <w:t>年度</w:t>
            </w:r>
          </w:p>
        </w:tc>
        <w:tc>
          <w:tcPr>
            <w:tcW w:w="1639" w:type="pct"/>
            <w:tcBorders>
              <w:top w:val="single" w:sz="6" w:space="0" w:color="auto"/>
              <w:left w:val="single" w:sz="6" w:space="0" w:color="auto"/>
              <w:bottom w:val="single" w:sz="6" w:space="0" w:color="auto"/>
              <w:right w:val="single" w:sz="6" w:space="0" w:color="auto"/>
            </w:tcBorders>
            <w:vAlign w:val="center"/>
          </w:tcPr>
          <w:p w14:paraId="00CD1E6B" w14:textId="77777777" w:rsidR="000B5DB5" w:rsidRPr="005471A3" w:rsidRDefault="000B5DB5" w:rsidP="00E62FC1">
            <w:pPr>
              <w:jc w:val="center"/>
              <w:rPr>
                <w:rFonts w:asciiTheme="minorEastAsia" w:eastAsiaTheme="minorEastAsia" w:hAnsiTheme="minorEastAsia" w:cs="Arial"/>
                <w:noProof/>
              </w:rPr>
            </w:pPr>
            <w:r>
              <w:rPr>
                <w:rFonts w:asciiTheme="minorEastAsia" w:eastAsiaTheme="minorEastAsia" w:hAnsiTheme="minorEastAsia" w:cs="Arial" w:hint="eastAsia"/>
                <w:noProof/>
              </w:rPr>
              <w:t>計</w:t>
            </w:r>
          </w:p>
        </w:tc>
      </w:tr>
      <w:tr w:rsidR="000B5DB5" w:rsidRPr="005471A3" w14:paraId="7904F2F0" w14:textId="77777777" w:rsidTr="00E62FC1">
        <w:trPr>
          <w:trHeight w:val="1079"/>
        </w:trPr>
        <w:tc>
          <w:tcPr>
            <w:tcW w:w="1223" w:type="pct"/>
            <w:tcBorders>
              <w:top w:val="single" w:sz="6" w:space="0" w:color="auto"/>
              <w:left w:val="single" w:sz="6" w:space="0" w:color="auto"/>
              <w:bottom w:val="single" w:sz="6" w:space="0" w:color="auto"/>
              <w:right w:val="single" w:sz="6" w:space="0" w:color="auto"/>
            </w:tcBorders>
            <w:vAlign w:val="center"/>
          </w:tcPr>
          <w:p w14:paraId="2B9F16C1"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1138C1B5"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496BFD31"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2138" w:type="pct"/>
            <w:tcBorders>
              <w:top w:val="single" w:sz="6" w:space="0" w:color="auto"/>
              <w:left w:val="single" w:sz="6" w:space="0" w:color="auto"/>
              <w:bottom w:val="single" w:sz="6" w:space="0" w:color="auto"/>
              <w:right w:val="single" w:sz="6" w:space="0" w:color="auto"/>
            </w:tcBorders>
          </w:tcPr>
          <w:p w14:paraId="4EDD22BB" w14:textId="77777777" w:rsidR="000B5DB5" w:rsidRDefault="000B5DB5" w:rsidP="00E62FC1">
            <w:pPr>
              <w:rPr>
                <w:rFonts w:asciiTheme="minorEastAsia" w:eastAsiaTheme="minorEastAsia" w:hAnsiTheme="minorEastAsia" w:cs="Arial"/>
                <w:noProof/>
              </w:rPr>
            </w:pPr>
          </w:p>
          <w:p w14:paraId="148A4949" w14:textId="77777777" w:rsidR="000B5DB5" w:rsidRDefault="000B5DB5" w:rsidP="00E62FC1">
            <w:pPr>
              <w:rPr>
                <w:rFonts w:asciiTheme="minorEastAsia" w:eastAsiaTheme="minorEastAsia" w:hAnsiTheme="minorEastAsia" w:cs="Arial"/>
                <w:noProof/>
              </w:rPr>
            </w:pPr>
          </w:p>
          <w:p w14:paraId="182A37D5"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26ACB6B4" w14:textId="77777777" w:rsidR="000B5DB5" w:rsidRPr="005471A3" w:rsidRDefault="000B5DB5" w:rsidP="00E62FC1">
            <w:pPr>
              <w:rPr>
                <w:rFonts w:asciiTheme="minorEastAsia" w:eastAsiaTheme="minorEastAsia" w:hAnsiTheme="minorEastAsia" w:cs="Arial"/>
                <w:noProof/>
              </w:rPr>
            </w:pPr>
          </w:p>
          <w:p w14:paraId="4AE9E671" w14:textId="77777777" w:rsidR="000B5DB5" w:rsidRPr="005471A3" w:rsidRDefault="000B5DB5" w:rsidP="00E62FC1">
            <w:pPr>
              <w:rPr>
                <w:rFonts w:asciiTheme="minorEastAsia" w:eastAsiaTheme="minorEastAsia" w:hAnsiTheme="minorEastAsia" w:cs="Arial"/>
                <w:noProof/>
              </w:rPr>
            </w:pPr>
          </w:p>
          <w:p w14:paraId="0A3A48BB" w14:textId="77777777" w:rsidR="000B5DB5" w:rsidRPr="005471A3" w:rsidRDefault="000B5DB5" w:rsidP="00E62FC1">
            <w:pPr>
              <w:rPr>
                <w:rFonts w:asciiTheme="minorEastAsia" w:eastAsiaTheme="minorEastAsia" w:hAnsiTheme="minorEastAsia" w:cs="Arial"/>
                <w:noProof/>
              </w:rPr>
            </w:pPr>
          </w:p>
        </w:tc>
      </w:tr>
      <w:tr w:rsidR="000B5DB5" w:rsidRPr="005471A3" w14:paraId="0CE9F65B" w14:textId="77777777" w:rsidTr="00E62FC1">
        <w:trPr>
          <w:trHeight w:val="2897"/>
        </w:trPr>
        <w:tc>
          <w:tcPr>
            <w:tcW w:w="1223" w:type="pct"/>
            <w:tcBorders>
              <w:top w:val="single" w:sz="6" w:space="0" w:color="auto"/>
              <w:left w:val="single" w:sz="6" w:space="0" w:color="auto"/>
              <w:bottom w:val="single" w:sz="6" w:space="0" w:color="auto"/>
              <w:right w:val="single" w:sz="6" w:space="0" w:color="auto"/>
            </w:tcBorders>
            <w:vAlign w:val="center"/>
          </w:tcPr>
          <w:p w14:paraId="4DE8EC8E"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7BC7D7BA"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3CABFA1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2CA670EB"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Pr>
                <w:rFonts w:asciiTheme="minorEastAsia" w:eastAsiaTheme="minorEastAsia" w:hAnsiTheme="minorEastAsia" w:cs="Arial" w:hint="eastAsia"/>
                <w:noProof/>
              </w:rPr>
              <w:t>３</w:t>
            </w:r>
            <w:r w:rsidRPr="005471A3">
              <w:rPr>
                <w:rFonts w:asciiTheme="minorEastAsia" w:eastAsiaTheme="minorEastAsia" w:hAnsiTheme="minorEastAsia" w:cs="Arial" w:hint="eastAsia"/>
                <w:noProof/>
              </w:rPr>
              <w:t>．諸経費</w:t>
            </w:r>
          </w:p>
        </w:tc>
        <w:tc>
          <w:tcPr>
            <w:tcW w:w="2138" w:type="pct"/>
            <w:tcBorders>
              <w:top w:val="single" w:sz="6" w:space="0" w:color="auto"/>
              <w:left w:val="single" w:sz="6" w:space="0" w:color="auto"/>
              <w:bottom w:val="single" w:sz="6" w:space="0" w:color="auto"/>
              <w:right w:val="single" w:sz="6" w:space="0" w:color="auto"/>
            </w:tcBorders>
          </w:tcPr>
          <w:p w14:paraId="0846A710" w14:textId="77777777" w:rsidR="000B5DB5" w:rsidRDefault="000B5DB5" w:rsidP="00E62FC1">
            <w:pPr>
              <w:rPr>
                <w:rFonts w:asciiTheme="minorEastAsia" w:eastAsiaTheme="minorEastAsia" w:hAnsiTheme="minorEastAsia" w:cs="Arial"/>
                <w:noProof/>
                <w:sz w:val="20"/>
              </w:rPr>
            </w:pPr>
          </w:p>
          <w:p w14:paraId="1983D36D" w14:textId="493A0A7C" w:rsidR="000B5DB5" w:rsidRDefault="00041A27" w:rsidP="00E62FC1">
            <w:pPr>
              <w:rPr>
                <w:rFonts w:asciiTheme="minorEastAsia" w:eastAsiaTheme="minorEastAsia" w:hAnsiTheme="minorEastAsia" w:cs="Arial"/>
                <w:noProof/>
                <w:sz w:val="20"/>
              </w:rPr>
            </w:pPr>
            <w:r>
              <w:rPr>
                <w:noProof/>
              </w:rPr>
              <mc:AlternateContent>
                <mc:Choice Requires="wps">
                  <w:drawing>
                    <wp:anchor distT="0" distB="0" distL="114300" distR="114300" simplePos="0" relativeHeight="251826176" behindDoc="0" locked="0" layoutInCell="1" allowOverlap="1" wp14:anchorId="63EC53F3" wp14:editId="58B27C38">
                      <wp:simplePos x="0" y="0"/>
                      <wp:positionH relativeFrom="column">
                        <wp:posOffset>1824355</wp:posOffset>
                      </wp:positionH>
                      <wp:positionV relativeFrom="paragraph">
                        <wp:posOffset>147955</wp:posOffset>
                      </wp:positionV>
                      <wp:extent cx="2476500" cy="558165"/>
                      <wp:effectExtent l="2362200" t="1143000" r="19050" b="13335"/>
                      <wp:wrapNone/>
                      <wp:docPr id="2" name="吹き出し: 折線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0" cy="558165"/>
                              </a:xfrm>
                              <a:prstGeom prst="borderCallout2">
                                <a:avLst>
                                  <a:gd name="adj1" fmla="val 20477"/>
                                  <a:gd name="adj2" fmla="val -3514"/>
                                  <a:gd name="adj3" fmla="val 20477"/>
                                  <a:gd name="adj4" fmla="val -26384"/>
                                  <a:gd name="adj5" fmla="val -204097"/>
                                  <a:gd name="adj6" fmla="val -95003"/>
                                </a:avLst>
                              </a:prstGeom>
                              <a:solidFill>
                                <a:srgbClr val="FFFFFF"/>
                              </a:solidFill>
                              <a:ln w="9525">
                                <a:solidFill>
                                  <a:srgbClr val="000000"/>
                                </a:solidFill>
                                <a:miter lim="800000"/>
                                <a:headEnd/>
                                <a:tailEnd/>
                              </a:ln>
                            </wps:spPr>
                            <wps:txbx>
                              <w:txbxContent>
                                <w:p w14:paraId="7C5D7B39" w14:textId="77777777" w:rsidR="000B5DB5" w:rsidRDefault="000B5DB5" w:rsidP="000B5DB5">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C53F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2" o:spid="_x0000_s1042" type="#_x0000_t48" style="position:absolute;left:0;text-align:left;margin-left:143.65pt;margin-top:11.65pt;width:195pt;height:43.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" adj="-20521,-44085,-5699,4423,-759,4423">
                      <v:textbox inset="5.85pt,.7pt,5.85pt,.7pt">
                        <w:txbxContent>
                          <w:p w14:paraId="7C5D7B39" w14:textId="77777777" w:rsidR="000B5DB5" w:rsidRDefault="000B5DB5" w:rsidP="000B5DB5">
                            <w:r>
                              <w:rPr>
                                <w:rFonts w:hint="eastAsia"/>
                              </w:rPr>
                              <w:t>再委託がある場合は、「Ⅳ．再委託費」を追加してください。</w:t>
                            </w:r>
                          </w:p>
                        </w:txbxContent>
                      </v:textbox>
                    </v:shape>
                  </w:pict>
                </mc:Fallback>
              </mc:AlternateContent>
            </w:r>
          </w:p>
          <w:p w14:paraId="7152C26E" w14:textId="77777777" w:rsidR="000B5DB5" w:rsidRDefault="000B5DB5" w:rsidP="00E62FC1">
            <w:pPr>
              <w:rPr>
                <w:rFonts w:asciiTheme="minorEastAsia" w:eastAsiaTheme="minorEastAsia" w:hAnsiTheme="minorEastAsia" w:cs="Arial"/>
                <w:noProof/>
                <w:sz w:val="20"/>
              </w:rPr>
            </w:pPr>
          </w:p>
          <w:p w14:paraId="0EF9DAE5" w14:textId="77777777" w:rsidR="000B5DB5" w:rsidRDefault="000B5DB5" w:rsidP="00E62FC1">
            <w:pPr>
              <w:rPr>
                <w:rFonts w:asciiTheme="minorEastAsia" w:eastAsiaTheme="minorEastAsia" w:hAnsiTheme="minorEastAsia" w:cs="Arial"/>
                <w:noProof/>
                <w:sz w:val="20"/>
              </w:rPr>
            </w:pPr>
          </w:p>
          <w:p w14:paraId="224F2A15" w14:textId="77777777" w:rsidR="000B5DB5" w:rsidRDefault="000B5DB5" w:rsidP="00E62FC1">
            <w:pPr>
              <w:rPr>
                <w:rFonts w:asciiTheme="minorEastAsia" w:eastAsiaTheme="minorEastAsia" w:hAnsiTheme="minorEastAsia" w:cs="Arial"/>
                <w:noProof/>
                <w:sz w:val="20"/>
              </w:rPr>
            </w:pPr>
          </w:p>
          <w:p w14:paraId="520E2585" w14:textId="77777777" w:rsidR="000B5DB5" w:rsidRDefault="000B5DB5" w:rsidP="00E62FC1">
            <w:pPr>
              <w:rPr>
                <w:rFonts w:asciiTheme="minorEastAsia" w:eastAsiaTheme="minorEastAsia" w:hAnsiTheme="minorEastAsia" w:cs="Arial"/>
                <w:noProof/>
                <w:sz w:val="20"/>
              </w:rPr>
            </w:pPr>
          </w:p>
          <w:p w14:paraId="03C23A82" w14:textId="77777777" w:rsidR="000B5DB5" w:rsidRDefault="000B5DB5" w:rsidP="00E62FC1">
            <w:pPr>
              <w:rPr>
                <w:rFonts w:asciiTheme="minorEastAsia" w:eastAsiaTheme="minorEastAsia" w:hAnsiTheme="minorEastAsia" w:cs="Arial"/>
                <w:noProof/>
                <w:sz w:val="20"/>
              </w:rPr>
            </w:pPr>
          </w:p>
          <w:p w14:paraId="4D4B42E0" w14:textId="77777777" w:rsidR="000B5DB5" w:rsidRPr="005471A3" w:rsidRDefault="000B5DB5" w:rsidP="00E62FC1">
            <w:pPr>
              <w:rPr>
                <w:rFonts w:asciiTheme="minorEastAsia" w:eastAsiaTheme="minorEastAsia" w:hAnsiTheme="minorEastAsia" w:cs="Arial"/>
                <w:noProof/>
                <w:sz w:val="20"/>
              </w:rPr>
            </w:pPr>
          </w:p>
        </w:tc>
        <w:tc>
          <w:tcPr>
            <w:tcW w:w="1639" w:type="pct"/>
            <w:tcBorders>
              <w:top w:val="single" w:sz="6" w:space="0" w:color="auto"/>
              <w:left w:val="single" w:sz="6" w:space="0" w:color="auto"/>
              <w:bottom w:val="single" w:sz="6" w:space="0" w:color="auto"/>
              <w:right w:val="single" w:sz="6" w:space="0" w:color="auto"/>
            </w:tcBorders>
            <w:vAlign w:val="center"/>
          </w:tcPr>
          <w:p w14:paraId="5B516750" w14:textId="77777777" w:rsidR="000B5DB5" w:rsidRPr="005471A3" w:rsidRDefault="000B5DB5" w:rsidP="00E62FC1">
            <w:pPr>
              <w:rPr>
                <w:rFonts w:asciiTheme="minorEastAsia" w:eastAsiaTheme="minorEastAsia" w:hAnsiTheme="minorEastAsia" w:cs="Arial"/>
                <w:noProof/>
              </w:rPr>
            </w:pPr>
          </w:p>
          <w:p w14:paraId="5CF53D08" w14:textId="44714A3E" w:rsidR="000B5DB5" w:rsidRPr="005471A3" w:rsidRDefault="000B5DB5" w:rsidP="00E62FC1">
            <w:pPr>
              <w:rPr>
                <w:rFonts w:asciiTheme="minorEastAsia" w:eastAsiaTheme="minorEastAsia" w:hAnsiTheme="minorEastAsia" w:cs="Arial"/>
                <w:noProof/>
              </w:rPr>
            </w:pPr>
          </w:p>
          <w:p w14:paraId="473334FF" w14:textId="77777777" w:rsidR="000B5DB5" w:rsidRPr="005471A3" w:rsidRDefault="000B5DB5" w:rsidP="00E62FC1">
            <w:pPr>
              <w:rPr>
                <w:rFonts w:asciiTheme="minorEastAsia" w:eastAsiaTheme="minorEastAsia" w:hAnsiTheme="minorEastAsia" w:cs="Arial"/>
                <w:noProof/>
              </w:rPr>
            </w:pPr>
          </w:p>
          <w:p w14:paraId="1284F35B" w14:textId="77777777" w:rsidR="000B5DB5" w:rsidRPr="005471A3" w:rsidRDefault="000B5DB5" w:rsidP="00E62FC1">
            <w:pPr>
              <w:rPr>
                <w:rFonts w:asciiTheme="minorEastAsia" w:eastAsiaTheme="minorEastAsia" w:hAnsiTheme="minorEastAsia" w:cs="Arial"/>
                <w:noProof/>
              </w:rPr>
            </w:pPr>
          </w:p>
          <w:p w14:paraId="11789FEF" w14:textId="77777777" w:rsidR="000B5DB5" w:rsidRPr="005471A3" w:rsidRDefault="000B5DB5" w:rsidP="00E62FC1">
            <w:pPr>
              <w:rPr>
                <w:rFonts w:asciiTheme="minorEastAsia" w:eastAsiaTheme="minorEastAsia" w:hAnsiTheme="minorEastAsia" w:cs="Arial"/>
                <w:noProof/>
              </w:rPr>
            </w:pPr>
          </w:p>
          <w:p w14:paraId="5B9C5E4D" w14:textId="77777777" w:rsidR="000B5DB5" w:rsidRPr="005471A3" w:rsidRDefault="000B5DB5" w:rsidP="00E62FC1">
            <w:pPr>
              <w:rPr>
                <w:rFonts w:asciiTheme="minorEastAsia" w:eastAsiaTheme="minorEastAsia" w:hAnsiTheme="minorEastAsia" w:cs="Arial"/>
                <w:noProof/>
              </w:rPr>
            </w:pPr>
          </w:p>
          <w:p w14:paraId="18DA9EF2" w14:textId="77777777" w:rsidR="000B5DB5" w:rsidRPr="005471A3" w:rsidRDefault="000B5DB5" w:rsidP="00E62FC1">
            <w:pPr>
              <w:rPr>
                <w:rFonts w:asciiTheme="minorEastAsia" w:eastAsiaTheme="minorEastAsia" w:hAnsiTheme="minorEastAsia" w:cs="Arial"/>
                <w:noProof/>
              </w:rPr>
            </w:pPr>
          </w:p>
          <w:p w14:paraId="16105DC4" w14:textId="77777777" w:rsidR="000B5DB5" w:rsidRPr="005471A3" w:rsidRDefault="000B5DB5" w:rsidP="00E62FC1">
            <w:pPr>
              <w:rPr>
                <w:rFonts w:asciiTheme="minorEastAsia" w:eastAsiaTheme="minorEastAsia" w:hAnsiTheme="minorEastAsia" w:cs="Arial"/>
                <w:noProof/>
              </w:rPr>
            </w:pPr>
          </w:p>
        </w:tc>
      </w:tr>
      <w:tr w:rsidR="000B5DB5" w:rsidRPr="005471A3" w14:paraId="170F291E"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069CC5D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2138" w:type="pct"/>
            <w:tcBorders>
              <w:top w:val="single" w:sz="6" w:space="0" w:color="auto"/>
              <w:left w:val="single" w:sz="6" w:space="0" w:color="auto"/>
              <w:bottom w:val="single" w:sz="6" w:space="0" w:color="auto"/>
              <w:right w:val="single" w:sz="6" w:space="0" w:color="auto"/>
            </w:tcBorders>
          </w:tcPr>
          <w:p w14:paraId="475EBF91"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18E7FE30" w14:textId="77777777" w:rsidR="000B5DB5" w:rsidRPr="005471A3" w:rsidRDefault="000B5DB5" w:rsidP="00E62FC1">
            <w:pPr>
              <w:rPr>
                <w:rFonts w:asciiTheme="minorEastAsia" w:eastAsiaTheme="minorEastAsia" w:hAnsiTheme="minorEastAsia" w:cs="Arial"/>
                <w:noProof/>
              </w:rPr>
            </w:pPr>
          </w:p>
        </w:tc>
      </w:tr>
      <w:tr w:rsidR="000B5DB5" w:rsidRPr="005471A3" w14:paraId="31264CE2"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3BA927C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2138" w:type="pct"/>
            <w:tcBorders>
              <w:top w:val="single" w:sz="6" w:space="0" w:color="auto"/>
              <w:left w:val="single" w:sz="6" w:space="0" w:color="auto"/>
              <w:bottom w:val="single" w:sz="6" w:space="0" w:color="auto"/>
              <w:right w:val="single" w:sz="6" w:space="0" w:color="auto"/>
            </w:tcBorders>
          </w:tcPr>
          <w:p w14:paraId="63681339"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2AB65D4E" w14:textId="77777777" w:rsidR="000B5DB5" w:rsidRPr="005471A3" w:rsidRDefault="000B5DB5" w:rsidP="00E62FC1">
            <w:pPr>
              <w:rPr>
                <w:rFonts w:asciiTheme="minorEastAsia" w:eastAsiaTheme="minorEastAsia" w:hAnsiTheme="minorEastAsia" w:cs="Arial"/>
                <w:noProof/>
              </w:rPr>
            </w:pPr>
          </w:p>
        </w:tc>
      </w:tr>
      <w:tr w:rsidR="000B5DB5" w:rsidRPr="005471A3" w14:paraId="336EA671"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256041E3" w14:textId="77777777" w:rsidR="000B5DB5" w:rsidRPr="005471A3" w:rsidRDefault="000B5DB5" w:rsidP="00E62FC1">
            <w:pPr>
              <w:rPr>
                <w:rFonts w:asciiTheme="minorEastAsia" w:eastAsiaTheme="minorEastAsia" w:hAnsiTheme="minorEastAsia" w:cs="Arial"/>
                <w:noProof/>
              </w:rPr>
            </w:pPr>
            <w:r>
              <w:rPr>
                <w:rFonts w:asciiTheme="minorEastAsia" w:eastAsiaTheme="minorEastAsia" w:hAnsiTheme="minorEastAsia" w:cs="Arial" w:hint="eastAsia"/>
                <w:noProof/>
              </w:rPr>
              <w:t>Ⅳ．外注費</w:t>
            </w:r>
          </w:p>
        </w:tc>
        <w:tc>
          <w:tcPr>
            <w:tcW w:w="2138" w:type="pct"/>
            <w:tcBorders>
              <w:top w:val="single" w:sz="6" w:space="0" w:color="auto"/>
              <w:left w:val="single" w:sz="6" w:space="0" w:color="auto"/>
              <w:bottom w:val="single" w:sz="6" w:space="0" w:color="auto"/>
              <w:right w:val="single" w:sz="6" w:space="0" w:color="auto"/>
            </w:tcBorders>
          </w:tcPr>
          <w:p w14:paraId="78CC5563"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51F4B272" w14:textId="77777777" w:rsidR="000B5DB5" w:rsidRPr="005471A3" w:rsidRDefault="000B5DB5" w:rsidP="00E62FC1">
            <w:pPr>
              <w:rPr>
                <w:rFonts w:asciiTheme="minorEastAsia" w:eastAsiaTheme="minorEastAsia" w:hAnsiTheme="minorEastAsia" w:cs="Arial"/>
                <w:noProof/>
              </w:rPr>
            </w:pPr>
          </w:p>
        </w:tc>
      </w:tr>
      <w:tr w:rsidR="000B5DB5" w:rsidRPr="005471A3" w14:paraId="0C7CA4B6"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36F40D86"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Pr>
                <w:rFonts w:asciiTheme="minorEastAsia" w:eastAsiaTheme="minorEastAsia" w:hAnsiTheme="minorEastAsia" w:cs="Arial" w:hint="eastAsia"/>
                <w:noProof/>
              </w:rPr>
              <w:t>＋Ⅳ</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（注2）</w:t>
            </w:r>
          </w:p>
        </w:tc>
        <w:tc>
          <w:tcPr>
            <w:tcW w:w="2138" w:type="pct"/>
            <w:tcBorders>
              <w:top w:val="single" w:sz="6" w:space="0" w:color="auto"/>
              <w:left w:val="single" w:sz="6" w:space="0" w:color="auto"/>
              <w:bottom w:val="single" w:sz="6" w:space="0" w:color="auto"/>
              <w:right w:val="single" w:sz="6" w:space="0" w:color="auto"/>
            </w:tcBorders>
          </w:tcPr>
          <w:p w14:paraId="4BB7AAAA"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601B258E" w14:textId="77777777" w:rsidR="000B5DB5" w:rsidRPr="005471A3" w:rsidRDefault="000B5DB5" w:rsidP="00E62FC1">
            <w:pPr>
              <w:rPr>
                <w:rFonts w:asciiTheme="minorEastAsia" w:eastAsiaTheme="minorEastAsia" w:hAnsiTheme="minorEastAsia" w:cs="Arial"/>
                <w:noProof/>
              </w:rPr>
            </w:pPr>
          </w:p>
        </w:tc>
      </w:tr>
      <w:tr w:rsidR="000B5DB5" w:rsidRPr="005471A3" w14:paraId="7E5EFAB8" w14:textId="77777777" w:rsidTr="00E62FC1">
        <w:trPr>
          <w:trHeight w:val="527"/>
        </w:trPr>
        <w:tc>
          <w:tcPr>
            <w:tcW w:w="1223" w:type="pct"/>
            <w:tcBorders>
              <w:top w:val="single" w:sz="6" w:space="0" w:color="auto"/>
              <w:left w:val="single" w:sz="6" w:space="0" w:color="auto"/>
              <w:bottom w:val="single" w:sz="6" w:space="0" w:color="auto"/>
              <w:right w:val="single" w:sz="6" w:space="0" w:color="auto"/>
            </w:tcBorders>
            <w:vAlign w:val="center"/>
          </w:tcPr>
          <w:p w14:paraId="24C791B7"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2138" w:type="pct"/>
            <w:tcBorders>
              <w:top w:val="single" w:sz="6" w:space="0" w:color="auto"/>
              <w:left w:val="single" w:sz="6" w:space="0" w:color="auto"/>
              <w:bottom w:val="single" w:sz="6" w:space="0" w:color="auto"/>
              <w:right w:val="single" w:sz="6" w:space="0" w:color="auto"/>
            </w:tcBorders>
          </w:tcPr>
          <w:p w14:paraId="172DEAC8" w14:textId="77777777" w:rsidR="000B5DB5" w:rsidRPr="005471A3" w:rsidRDefault="000B5DB5" w:rsidP="00E62FC1">
            <w:pPr>
              <w:rPr>
                <w:rFonts w:asciiTheme="minorEastAsia" w:eastAsia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5794B134" w14:textId="77777777" w:rsidR="000B5DB5" w:rsidRPr="005471A3" w:rsidRDefault="000B5DB5" w:rsidP="00E62FC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0B5DB5" w:rsidRPr="005471A3" w14:paraId="13EBAD6E" w14:textId="77777777" w:rsidTr="00E62FC1">
        <w:trPr>
          <w:trHeight w:val="528"/>
        </w:trPr>
        <w:tc>
          <w:tcPr>
            <w:tcW w:w="1223" w:type="pct"/>
            <w:tcBorders>
              <w:top w:val="single" w:sz="6" w:space="0" w:color="auto"/>
              <w:left w:val="single" w:sz="6" w:space="0" w:color="auto"/>
              <w:bottom w:val="single" w:sz="6" w:space="0" w:color="auto"/>
              <w:right w:val="single" w:sz="6" w:space="0" w:color="auto"/>
            </w:tcBorders>
            <w:vAlign w:val="center"/>
          </w:tcPr>
          <w:p w14:paraId="1CC55517"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2138" w:type="pct"/>
            <w:tcBorders>
              <w:top w:val="single" w:sz="6" w:space="0" w:color="auto"/>
              <w:left w:val="single" w:sz="6" w:space="0" w:color="auto"/>
              <w:bottom w:val="single" w:sz="6" w:space="0" w:color="auto"/>
              <w:right w:val="single" w:sz="6" w:space="0" w:color="auto"/>
            </w:tcBorders>
          </w:tcPr>
          <w:p w14:paraId="595E0ABA" w14:textId="77777777" w:rsidR="000B5DB5" w:rsidRPr="005471A3" w:rsidRDefault="000B5DB5" w:rsidP="00E62FC1">
            <w:pPr>
              <w:rPr>
                <w:rFonts w:asciiTheme="minorEastAsia" w:eastAsia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07CE6454" w14:textId="77777777" w:rsidR="000B5DB5" w:rsidRPr="005471A3" w:rsidRDefault="000B5DB5" w:rsidP="00E62FC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1F0736B" w14:textId="77777777" w:rsidR="00197997" w:rsidRPr="005471A3" w:rsidRDefault="00197997" w:rsidP="00197997">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EF6CBE">
        <w:rPr>
          <w:rFonts w:asciiTheme="minorEastAsia" w:eastAsiaTheme="minorEastAsia" w:hAnsiTheme="minorEastAsia" w:hint="eastAsia"/>
        </w:rPr>
        <w:t>間接経費欄は、比率を「8%」または「グリーンイノベーション基金事業に係る事務処理補足マニュアルⅥ－２項で示している法人種別毎の計算式によって算出された率」のいずれか低い率とし、Ⅰ～Ⅱの経費総額に対して算定してください。</w:t>
      </w:r>
    </w:p>
    <w:p w14:paraId="1088A538" w14:textId="77777777" w:rsidR="00197997" w:rsidRPr="005471A3" w:rsidRDefault="00197997" w:rsidP="00197997">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w:t>
      </w:r>
      <w:r>
        <w:rPr>
          <w:rFonts w:asciiTheme="minorEastAsia" w:eastAsiaTheme="minorEastAsia" w:hAnsiTheme="minorEastAsia" w:hint="eastAsia"/>
          <w:i w:val="0"/>
        </w:rPr>
        <w:t>Ⅳ</w:t>
      </w:r>
      <w:r w:rsidRPr="005471A3">
        <w:rPr>
          <w:rFonts w:asciiTheme="minorEastAsia" w:eastAsiaTheme="minorEastAsia" w:hAnsiTheme="minorEastAsia" w:hint="eastAsia"/>
          <w:i w:val="0"/>
        </w:rPr>
        <w:t>の各項目の消費税を除いた額で算定し、その総額を記載してください。</w:t>
      </w:r>
    </w:p>
    <w:p w14:paraId="6537048C" w14:textId="77777777" w:rsidR="00197997" w:rsidRPr="005471A3" w:rsidRDefault="00197997" w:rsidP="00197997">
      <w:pPr>
        <w:ind w:left="756" w:hanging="756"/>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0AB65956" w14:textId="77777777" w:rsidR="00197997" w:rsidRPr="005471A3" w:rsidRDefault="00197997" w:rsidP="00197997">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1E29735C" w14:textId="36D9CA28" w:rsidR="00D9055B" w:rsidRPr="000F1301" w:rsidRDefault="005A345C" w:rsidP="00041A27">
      <w:pPr>
        <w:rPr>
          <w:rFonts w:asciiTheme="minorEastAsia" w:eastAsiaTheme="minorEastAsia" w:hAnsiTheme="minorEastAsia"/>
          <w:szCs w:val="21"/>
        </w:rPr>
      </w:pPr>
      <w:r w:rsidRPr="005471A3">
        <w:rPr>
          <w:rFonts w:asciiTheme="minorEastAsia" w:eastAsiaTheme="minorEastAsia" w:hAnsiTheme="minorEastAsia" w:cs="Arial"/>
          <w:noProof/>
        </w:rPr>
        <w:br w:type="page"/>
      </w:r>
      <w:r w:rsidR="00041A27"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1787264" behindDoc="0" locked="0" layoutInCell="1" allowOverlap="1" wp14:anchorId="10ACAF90" wp14:editId="37DB6230">
                <wp:simplePos x="0" y="0"/>
                <wp:positionH relativeFrom="margin">
                  <wp:align>right</wp:align>
                </wp:positionH>
                <wp:positionV relativeFrom="paragraph">
                  <wp:posOffset>-363855</wp:posOffset>
                </wp:positionV>
                <wp:extent cx="3705225" cy="1136650"/>
                <wp:effectExtent l="1028700" t="0" r="28575" b="1206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71850" y="95250"/>
                          <a:ext cx="3705225" cy="1136650"/>
                        </a:xfrm>
                        <a:prstGeom prst="wedgeRoundRectCallout">
                          <a:avLst>
                            <a:gd name="adj1" fmla="val -76678"/>
                            <a:gd name="adj2" fmla="val 5513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3" type="#_x0000_t62" style="position:absolute;left:0;text-align:left;margin-left:240.55pt;margin-top:-28.6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" adj="-5762,2270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041A27" w:rsidRPr="000F1301">
        <w:rPr>
          <w:rFonts w:asciiTheme="minorEastAsia" w:eastAsiaTheme="minorEastAsia" w:hAnsiTheme="minorEastAsia"/>
          <w:szCs w:val="21"/>
        </w:rPr>
        <w:t xml:space="preserve"> </w:t>
      </w:r>
    </w:p>
    <w:p w14:paraId="373B4459" w14:textId="4AD80634" w:rsidR="0004492C" w:rsidRDefault="0004492C" w:rsidP="00BA3DA0">
      <w:pPr>
        <w:rPr>
          <w:rFonts w:asciiTheme="minorEastAsia" w:eastAsiaTheme="minorEastAsia" w:hAnsiTheme="minorEastAsia" w:cs="Arial"/>
          <w:noProof/>
        </w:rPr>
      </w:pPr>
    </w:p>
    <w:p w14:paraId="5C72E89B" w14:textId="77777777" w:rsidR="00041A27" w:rsidRPr="000F1301" w:rsidRDefault="00041A27"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31823B19"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FF085C8"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748A0"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192609A5" w:rsidR="00BA3DA0" w:rsidRPr="000F1301" w:rsidRDefault="00BA3DA0" w:rsidP="00BA3DA0">
      <w:pPr>
        <w:ind w:left="216"/>
        <w:rPr>
          <w:rFonts w:asciiTheme="minorEastAsia" w:eastAsiaTheme="minorEastAsia" w:hAnsiTheme="minorEastAsia" w:cs="Arial"/>
          <w:noProof/>
        </w:rPr>
      </w:pPr>
    </w:p>
    <w:p w14:paraId="3216B444" w14:textId="6F5B9E8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05E985E6">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3F90A"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66E6EE1E"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1779CDD3"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64C3BE49" w14:textId="77777777" w:rsidR="00B872DD" w:rsidRPr="000F1301" w:rsidRDefault="004E4F4A" w:rsidP="00B872DD">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B872DD" w:rsidRPr="000F1301">
        <w:rPr>
          <w:rFonts w:asciiTheme="minorEastAsia" w:eastAsiaTheme="minorEastAsia" w:hAnsiTheme="minorEastAsia" w:hint="eastAsia"/>
          <w:sz w:val="24"/>
        </w:rPr>
        <w:lastRenderedPageBreak/>
        <w:t>－　ワーク・ライフ・バランス等推進企業に関する認定等の状況について　－</w:t>
      </w:r>
    </w:p>
    <w:p w14:paraId="4467D035" w14:textId="77777777" w:rsidR="00B872DD" w:rsidRPr="000F1301" w:rsidRDefault="00B872DD" w:rsidP="00B872DD">
      <w:pPr>
        <w:jc w:val="left"/>
        <w:rPr>
          <w:rFonts w:asciiTheme="minorEastAsia" w:eastAsiaTheme="minorEastAsia" w:hAnsiTheme="minorEastAsia"/>
          <w:szCs w:val="21"/>
        </w:rPr>
      </w:pPr>
    </w:p>
    <w:p w14:paraId="5DAB6B5A" w14:textId="77777777" w:rsidR="00B872DD" w:rsidRPr="000F1301" w:rsidRDefault="00B872DD" w:rsidP="00B872D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14423D54" w14:textId="77777777" w:rsidR="00B872DD" w:rsidRPr="000F1301" w:rsidRDefault="00B872DD" w:rsidP="00B872D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B872DD" w:rsidRPr="000F1301" w14:paraId="4CE3A0EC" w14:textId="77777777" w:rsidTr="000B0B17">
        <w:tc>
          <w:tcPr>
            <w:tcW w:w="2435" w:type="dxa"/>
          </w:tcPr>
          <w:p w14:paraId="4C378CFE" w14:textId="77777777" w:rsidR="00B872DD" w:rsidRPr="000F1301" w:rsidRDefault="00B872DD" w:rsidP="000B0B1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0A28BF13" w14:textId="77777777" w:rsidR="00B872DD" w:rsidRPr="000F1301" w:rsidRDefault="00B872DD" w:rsidP="000B0B1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836E45D" w14:textId="77777777" w:rsidR="00B872DD" w:rsidRPr="000F1301" w:rsidRDefault="00B872DD" w:rsidP="000B0B1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B872DD" w:rsidRPr="000F1301" w14:paraId="22386290" w14:textId="77777777" w:rsidTr="000B0B17">
        <w:tc>
          <w:tcPr>
            <w:tcW w:w="2435" w:type="dxa"/>
          </w:tcPr>
          <w:p w14:paraId="53A14F1B" w14:textId="77777777" w:rsidR="00B872DD" w:rsidRPr="000F1301" w:rsidRDefault="00B872DD" w:rsidP="000B0B1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6E64A2AF" w14:textId="77777777" w:rsidR="00B872DD" w:rsidRPr="000F1301" w:rsidRDefault="00B872DD" w:rsidP="000B0B1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5C218A6" w14:textId="77777777" w:rsidR="00B872DD" w:rsidRPr="000F1301" w:rsidRDefault="00B872DD" w:rsidP="000B0B1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B872DD" w:rsidRPr="000F1301" w14:paraId="268070B9" w14:textId="77777777" w:rsidTr="000B0B17">
        <w:tc>
          <w:tcPr>
            <w:tcW w:w="2435" w:type="dxa"/>
          </w:tcPr>
          <w:p w14:paraId="6829E203" w14:textId="77777777" w:rsidR="00B872DD" w:rsidRPr="000F1301" w:rsidRDefault="00B872DD" w:rsidP="000B0B1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D073AB" w14:textId="77777777" w:rsidR="00B872DD" w:rsidRPr="000F1301" w:rsidRDefault="00B872DD" w:rsidP="000B0B1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3CF23426" w14:textId="77777777" w:rsidR="00B872DD" w:rsidRPr="000F1301" w:rsidRDefault="00B872DD" w:rsidP="000B0B1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32C76528" w14:textId="77777777" w:rsidR="00B872DD" w:rsidRPr="000F1301" w:rsidRDefault="00B872DD" w:rsidP="000B0B1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B872DD" w:rsidRPr="000F1301" w14:paraId="0534E5DC" w14:textId="77777777" w:rsidTr="000B0B17">
        <w:tc>
          <w:tcPr>
            <w:tcW w:w="2435" w:type="dxa"/>
          </w:tcPr>
          <w:p w14:paraId="28711DBC" w14:textId="77777777" w:rsidR="00B872DD" w:rsidRPr="000F1301" w:rsidRDefault="00B872DD" w:rsidP="000B0B1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168E7570" w14:textId="77777777" w:rsidR="00B872DD" w:rsidRPr="000F1301" w:rsidRDefault="00B872DD" w:rsidP="000B0B1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23C0FBE" w14:textId="77777777" w:rsidR="00B872DD" w:rsidRPr="000F1301" w:rsidRDefault="00B872DD" w:rsidP="000B0B1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5962E9E2" w14:textId="77777777" w:rsidR="00B872DD" w:rsidRPr="000F1301" w:rsidRDefault="00B872DD" w:rsidP="00B872DD">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42B36F73" w14:textId="77777777" w:rsidR="00B872DD" w:rsidRDefault="00B872DD" w:rsidP="00B872DD">
      <w:pPr>
        <w:ind w:leftChars="100" w:left="1134" w:hangingChars="500" w:hanging="920"/>
        <w:jc w:val="left"/>
        <w:rPr>
          <w:rFonts w:asciiTheme="minorEastAsia" w:eastAsiaTheme="minorEastAsia" w:hAnsiTheme="minorEastAsia" w:cs="Arial Unicode MS"/>
          <w:sz w:val="18"/>
          <w:szCs w:val="21"/>
        </w:rPr>
      </w:pPr>
    </w:p>
    <w:p w14:paraId="78C75B47" w14:textId="77777777" w:rsidR="00B872DD" w:rsidRPr="000F1301" w:rsidRDefault="00B872DD" w:rsidP="00B872DD">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3059E18" w14:textId="77777777" w:rsidR="00B872DD" w:rsidRDefault="00B872DD" w:rsidP="00B872DD">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B872DD" w:rsidRPr="00C15E36" w14:paraId="52F7F298" w14:textId="77777777" w:rsidTr="000B0B17">
        <w:trPr>
          <w:jc w:val="center"/>
        </w:trPr>
        <w:tc>
          <w:tcPr>
            <w:tcW w:w="9926" w:type="dxa"/>
            <w:gridSpan w:val="2"/>
            <w:shd w:val="clear" w:color="auto" w:fill="auto"/>
            <w:vAlign w:val="center"/>
          </w:tcPr>
          <w:p w14:paraId="598EB664" w14:textId="77777777" w:rsidR="00B872DD" w:rsidRPr="009F643E" w:rsidRDefault="00B872DD" w:rsidP="000B0B17">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B872DD" w:rsidRPr="00C15E36" w14:paraId="37AE480E" w14:textId="77777777" w:rsidTr="000B0B17">
        <w:trPr>
          <w:trHeight w:val="391"/>
          <w:jc w:val="center"/>
        </w:trPr>
        <w:tc>
          <w:tcPr>
            <w:tcW w:w="3970" w:type="dxa"/>
            <w:vMerge w:val="restart"/>
            <w:vAlign w:val="center"/>
          </w:tcPr>
          <w:p w14:paraId="0D228A03" w14:textId="77777777" w:rsidR="00B872DD" w:rsidRDefault="00B872DD" w:rsidP="000B0B17">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11551F0" w14:textId="77777777" w:rsidR="00B872DD" w:rsidRPr="009F643E" w:rsidRDefault="00B872DD" w:rsidP="000B0B17">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29F5042F" w14:textId="77777777" w:rsidR="00B872DD" w:rsidRPr="009F643E" w:rsidRDefault="00B872DD" w:rsidP="000B0B17">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B872DD" w:rsidRPr="00C15E36" w14:paraId="1C1138B4" w14:textId="77777777" w:rsidTr="000B0B17">
        <w:trPr>
          <w:trHeight w:val="85"/>
          <w:jc w:val="center"/>
        </w:trPr>
        <w:tc>
          <w:tcPr>
            <w:tcW w:w="3970" w:type="dxa"/>
            <w:vMerge/>
            <w:vAlign w:val="center"/>
          </w:tcPr>
          <w:p w14:paraId="340F2348" w14:textId="77777777" w:rsidR="00B872DD" w:rsidRPr="009F643E" w:rsidRDefault="00B872DD" w:rsidP="000B0B17">
            <w:pPr>
              <w:pStyle w:val="aff0"/>
              <w:ind w:leftChars="0" w:left="0" w:firstLine="245"/>
              <w:rPr>
                <w:rFonts w:asciiTheme="majorEastAsia" w:eastAsiaTheme="majorEastAsia" w:hAnsiTheme="majorEastAsia"/>
                <w:sz w:val="18"/>
                <w:szCs w:val="18"/>
              </w:rPr>
            </w:pPr>
          </w:p>
        </w:tc>
        <w:tc>
          <w:tcPr>
            <w:tcW w:w="5956" w:type="dxa"/>
            <w:vAlign w:val="center"/>
          </w:tcPr>
          <w:p w14:paraId="43C94963" w14:textId="77777777" w:rsidR="00B872DD" w:rsidRPr="009F643E" w:rsidRDefault="00B872DD" w:rsidP="000B0B17">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B872DD" w:rsidRPr="00C15E36" w14:paraId="2D0E7E2B" w14:textId="77777777" w:rsidTr="000B0B17">
        <w:trPr>
          <w:trHeight w:val="85"/>
          <w:jc w:val="center"/>
        </w:trPr>
        <w:tc>
          <w:tcPr>
            <w:tcW w:w="3970" w:type="dxa"/>
            <w:vMerge/>
            <w:vAlign w:val="center"/>
          </w:tcPr>
          <w:p w14:paraId="5BB90DC8" w14:textId="77777777" w:rsidR="00B872DD" w:rsidRPr="009F643E" w:rsidRDefault="00B872DD" w:rsidP="000B0B17">
            <w:pPr>
              <w:pStyle w:val="aff0"/>
              <w:ind w:leftChars="0" w:left="0" w:firstLine="245"/>
              <w:rPr>
                <w:rFonts w:asciiTheme="majorEastAsia" w:eastAsiaTheme="majorEastAsia" w:hAnsiTheme="majorEastAsia"/>
                <w:sz w:val="18"/>
                <w:szCs w:val="18"/>
              </w:rPr>
            </w:pPr>
          </w:p>
        </w:tc>
        <w:tc>
          <w:tcPr>
            <w:tcW w:w="5956" w:type="dxa"/>
            <w:vAlign w:val="center"/>
          </w:tcPr>
          <w:p w14:paraId="65529AEE" w14:textId="77777777" w:rsidR="00B872DD" w:rsidRPr="009F643E" w:rsidRDefault="00B872DD" w:rsidP="000B0B17">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B872DD" w:rsidRPr="00C15E36" w14:paraId="7BA59864" w14:textId="77777777" w:rsidTr="000B0B17">
        <w:trPr>
          <w:trHeight w:val="85"/>
          <w:jc w:val="center"/>
        </w:trPr>
        <w:tc>
          <w:tcPr>
            <w:tcW w:w="3970" w:type="dxa"/>
            <w:vMerge/>
            <w:vAlign w:val="center"/>
          </w:tcPr>
          <w:p w14:paraId="200B0C11" w14:textId="77777777" w:rsidR="00B872DD" w:rsidRPr="009F643E" w:rsidRDefault="00B872DD" w:rsidP="000B0B17">
            <w:pPr>
              <w:pStyle w:val="aff0"/>
              <w:ind w:leftChars="0" w:left="0" w:firstLine="245"/>
              <w:rPr>
                <w:rFonts w:asciiTheme="majorEastAsia" w:eastAsiaTheme="majorEastAsia" w:hAnsiTheme="majorEastAsia"/>
                <w:sz w:val="18"/>
                <w:szCs w:val="18"/>
              </w:rPr>
            </w:pPr>
          </w:p>
        </w:tc>
        <w:tc>
          <w:tcPr>
            <w:tcW w:w="5956" w:type="dxa"/>
            <w:vAlign w:val="center"/>
          </w:tcPr>
          <w:p w14:paraId="62DAB6D9" w14:textId="77777777" w:rsidR="00B872DD" w:rsidRPr="009F643E" w:rsidRDefault="00B872DD" w:rsidP="000B0B17">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B872DD" w:rsidRPr="00C15E36" w14:paraId="1FDEF5FC" w14:textId="77777777" w:rsidTr="000B0B17">
        <w:trPr>
          <w:trHeight w:val="85"/>
          <w:jc w:val="center"/>
        </w:trPr>
        <w:tc>
          <w:tcPr>
            <w:tcW w:w="3970" w:type="dxa"/>
            <w:vMerge/>
            <w:vAlign w:val="center"/>
          </w:tcPr>
          <w:p w14:paraId="1AD4344F" w14:textId="77777777" w:rsidR="00B872DD" w:rsidRPr="009F643E" w:rsidRDefault="00B872DD" w:rsidP="000B0B17">
            <w:pPr>
              <w:pStyle w:val="aff0"/>
              <w:ind w:leftChars="0" w:left="0" w:firstLine="245"/>
              <w:rPr>
                <w:rFonts w:asciiTheme="majorEastAsia" w:eastAsiaTheme="majorEastAsia" w:hAnsiTheme="majorEastAsia"/>
                <w:sz w:val="18"/>
                <w:szCs w:val="18"/>
              </w:rPr>
            </w:pPr>
          </w:p>
        </w:tc>
        <w:tc>
          <w:tcPr>
            <w:tcW w:w="5956" w:type="dxa"/>
            <w:vAlign w:val="center"/>
          </w:tcPr>
          <w:p w14:paraId="59E77777" w14:textId="77777777" w:rsidR="00B872DD" w:rsidRPr="009F643E" w:rsidRDefault="00B872DD" w:rsidP="000B0B17">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B872DD" w:rsidRPr="00C15E36" w14:paraId="6EA46910" w14:textId="77777777" w:rsidTr="000B0B17">
        <w:trPr>
          <w:trHeight w:val="426"/>
          <w:jc w:val="center"/>
        </w:trPr>
        <w:tc>
          <w:tcPr>
            <w:tcW w:w="3970" w:type="dxa"/>
            <w:vMerge w:val="restart"/>
            <w:vAlign w:val="center"/>
          </w:tcPr>
          <w:p w14:paraId="478F91A6" w14:textId="77777777" w:rsidR="00B872DD" w:rsidRDefault="00B872DD" w:rsidP="000B0B17">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9D3639F" w14:textId="77777777" w:rsidR="00B872DD" w:rsidRPr="009F643E" w:rsidRDefault="00B872DD" w:rsidP="000B0B17">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6DA1AE30" w14:textId="77777777" w:rsidR="00B872DD" w:rsidRPr="009F643E" w:rsidRDefault="00B872DD" w:rsidP="000B0B17">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B872DD" w:rsidRPr="00C15E36" w14:paraId="27C1094F" w14:textId="77777777" w:rsidTr="000B0B17">
        <w:trPr>
          <w:trHeight w:val="134"/>
          <w:jc w:val="center"/>
        </w:trPr>
        <w:tc>
          <w:tcPr>
            <w:tcW w:w="3970" w:type="dxa"/>
            <w:vMerge/>
            <w:vAlign w:val="center"/>
          </w:tcPr>
          <w:p w14:paraId="345F6DF2" w14:textId="77777777" w:rsidR="00B872DD" w:rsidRPr="009F643E" w:rsidRDefault="00B872DD" w:rsidP="000B0B17">
            <w:pPr>
              <w:pStyle w:val="aff0"/>
              <w:ind w:leftChars="0" w:left="0" w:firstLine="245"/>
              <w:rPr>
                <w:rFonts w:asciiTheme="majorEastAsia" w:eastAsiaTheme="majorEastAsia" w:hAnsiTheme="majorEastAsia"/>
                <w:sz w:val="18"/>
                <w:szCs w:val="18"/>
              </w:rPr>
            </w:pPr>
          </w:p>
        </w:tc>
        <w:tc>
          <w:tcPr>
            <w:tcW w:w="5956" w:type="dxa"/>
            <w:vAlign w:val="center"/>
          </w:tcPr>
          <w:p w14:paraId="4C099C61" w14:textId="77777777" w:rsidR="00B872DD" w:rsidRPr="009F643E" w:rsidRDefault="00B872DD" w:rsidP="000B0B17">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B872DD" w:rsidRPr="00C15E36" w14:paraId="50420761" w14:textId="77777777" w:rsidTr="000B0B17">
        <w:trPr>
          <w:trHeight w:val="134"/>
          <w:jc w:val="center"/>
        </w:trPr>
        <w:tc>
          <w:tcPr>
            <w:tcW w:w="3970" w:type="dxa"/>
            <w:vMerge/>
            <w:vAlign w:val="center"/>
          </w:tcPr>
          <w:p w14:paraId="338EEDE6" w14:textId="77777777" w:rsidR="00B872DD" w:rsidRPr="009F643E" w:rsidRDefault="00B872DD" w:rsidP="000B0B17">
            <w:pPr>
              <w:pStyle w:val="aff0"/>
              <w:ind w:leftChars="0" w:left="0" w:firstLine="245"/>
              <w:rPr>
                <w:rFonts w:asciiTheme="majorEastAsia" w:eastAsiaTheme="majorEastAsia" w:hAnsiTheme="majorEastAsia"/>
                <w:sz w:val="18"/>
                <w:szCs w:val="18"/>
              </w:rPr>
            </w:pPr>
          </w:p>
        </w:tc>
        <w:tc>
          <w:tcPr>
            <w:tcW w:w="5956" w:type="dxa"/>
            <w:vAlign w:val="center"/>
          </w:tcPr>
          <w:p w14:paraId="0D494E00" w14:textId="77777777" w:rsidR="00B872DD" w:rsidRPr="009F643E" w:rsidRDefault="00B872DD" w:rsidP="000B0B17">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B872DD" w:rsidRPr="00C15E36" w14:paraId="2A13F54F" w14:textId="77777777" w:rsidTr="000B0B17">
        <w:trPr>
          <w:trHeight w:val="134"/>
          <w:jc w:val="center"/>
        </w:trPr>
        <w:tc>
          <w:tcPr>
            <w:tcW w:w="3970" w:type="dxa"/>
            <w:vMerge/>
            <w:vAlign w:val="center"/>
          </w:tcPr>
          <w:p w14:paraId="1021E29E" w14:textId="77777777" w:rsidR="00B872DD" w:rsidRPr="009F643E" w:rsidRDefault="00B872DD" w:rsidP="000B0B17">
            <w:pPr>
              <w:pStyle w:val="aff0"/>
              <w:ind w:leftChars="0" w:left="0" w:firstLine="245"/>
              <w:rPr>
                <w:rFonts w:asciiTheme="majorEastAsia" w:eastAsiaTheme="majorEastAsia" w:hAnsiTheme="majorEastAsia"/>
                <w:sz w:val="18"/>
                <w:szCs w:val="18"/>
              </w:rPr>
            </w:pPr>
          </w:p>
        </w:tc>
        <w:tc>
          <w:tcPr>
            <w:tcW w:w="5956" w:type="dxa"/>
            <w:vAlign w:val="center"/>
          </w:tcPr>
          <w:p w14:paraId="7EFF7AB9" w14:textId="77777777" w:rsidR="00B872DD" w:rsidRPr="009F643E" w:rsidRDefault="00B872DD" w:rsidP="000B0B17">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B872DD" w:rsidRPr="00C15E36" w14:paraId="581610D5" w14:textId="77777777" w:rsidTr="000B0B17">
        <w:trPr>
          <w:trHeight w:val="197"/>
          <w:jc w:val="center"/>
        </w:trPr>
        <w:tc>
          <w:tcPr>
            <w:tcW w:w="3970" w:type="dxa"/>
            <w:vMerge/>
            <w:vAlign w:val="center"/>
          </w:tcPr>
          <w:p w14:paraId="5AB692F7" w14:textId="77777777" w:rsidR="00B872DD" w:rsidRPr="009F643E" w:rsidRDefault="00B872DD" w:rsidP="000B0B17">
            <w:pPr>
              <w:pStyle w:val="aff0"/>
              <w:ind w:leftChars="0" w:left="0" w:firstLine="245"/>
              <w:rPr>
                <w:rFonts w:asciiTheme="majorEastAsia" w:eastAsiaTheme="majorEastAsia" w:hAnsiTheme="majorEastAsia"/>
                <w:sz w:val="18"/>
                <w:szCs w:val="18"/>
              </w:rPr>
            </w:pPr>
          </w:p>
        </w:tc>
        <w:tc>
          <w:tcPr>
            <w:tcW w:w="5956" w:type="dxa"/>
            <w:vAlign w:val="center"/>
          </w:tcPr>
          <w:p w14:paraId="29310192" w14:textId="77777777" w:rsidR="00B872DD" w:rsidRPr="009F643E" w:rsidRDefault="00B872DD" w:rsidP="000B0B17">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B872DD" w:rsidRPr="00C15E36" w14:paraId="06D287D1" w14:textId="77777777" w:rsidTr="000B0B17">
        <w:trPr>
          <w:jc w:val="center"/>
        </w:trPr>
        <w:tc>
          <w:tcPr>
            <w:tcW w:w="9926" w:type="dxa"/>
            <w:gridSpan w:val="2"/>
            <w:vAlign w:val="center"/>
          </w:tcPr>
          <w:p w14:paraId="6190B091" w14:textId="77777777" w:rsidR="00B872DD" w:rsidRPr="009F643E" w:rsidRDefault="00B872DD" w:rsidP="000B0B17">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55B107EF" w14:textId="77777777" w:rsidR="00B872DD" w:rsidRPr="009F643E" w:rsidRDefault="00B872DD" w:rsidP="00B872DD">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038A3FB5" w14:textId="77777777" w:rsidR="00B872DD" w:rsidRPr="009F643E" w:rsidRDefault="00B872DD" w:rsidP="00B872DD">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69BABB19" w14:textId="77777777" w:rsidR="00B872DD" w:rsidRPr="009F643E" w:rsidRDefault="00B872DD" w:rsidP="00B872DD">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3BA89EB3" w14:textId="77777777" w:rsidR="00B872DD" w:rsidRPr="009F643E" w:rsidRDefault="00B872DD" w:rsidP="00B872DD">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EDD1317" w14:textId="77777777" w:rsidR="00B872DD" w:rsidRPr="009F643E" w:rsidRDefault="00B872DD" w:rsidP="00B872DD">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12323FEF" w14:textId="77777777" w:rsidR="00B872DD" w:rsidRPr="009F643E" w:rsidRDefault="00B872DD" w:rsidP="00B872DD">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2CCB80DA" w14:textId="77777777" w:rsidR="00B872DD" w:rsidRDefault="00B872DD" w:rsidP="00B872DD">
      <w:pPr>
        <w:pStyle w:val="aff0"/>
        <w:spacing w:line="0" w:lineRule="atLeast"/>
        <w:ind w:leftChars="7" w:left="567"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161AFA8C" w14:textId="77777777" w:rsidR="00B872DD" w:rsidRPr="009F643E" w:rsidRDefault="00B872DD" w:rsidP="00B872DD">
      <w:pPr>
        <w:pStyle w:val="aff0"/>
        <w:spacing w:line="0" w:lineRule="atLeast"/>
        <w:ind w:leftChars="7" w:left="42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312FB257" w14:textId="240A8E0D" w:rsidR="00566D95" w:rsidRPr="000F1301" w:rsidRDefault="00566D95" w:rsidP="00B872DD">
      <w:pPr>
        <w:widowControl/>
        <w:jc w:val="center"/>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4142E2"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01F5F89A"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44ED2FB">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tbl>
      <w:tblPr>
        <w:tblW w:w="5000" w:type="pct"/>
        <w:tblCellMar>
          <w:left w:w="99" w:type="dxa"/>
          <w:right w:w="99" w:type="dxa"/>
        </w:tblCellMar>
        <w:tblLook w:val="04A0" w:firstRow="1" w:lastRow="0" w:firstColumn="1" w:lastColumn="0" w:noHBand="0" w:noVBand="1"/>
      </w:tblPr>
      <w:tblGrid>
        <w:gridCol w:w="432"/>
        <w:gridCol w:w="607"/>
        <w:gridCol w:w="4301"/>
        <w:gridCol w:w="607"/>
        <w:gridCol w:w="754"/>
        <w:gridCol w:w="811"/>
        <w:gridCol w:w="1258"/>
        <w:gridCol w:w="1696"/>
      </w:tblGrid>
      <w:tr w:rsidR="004142E2" w:rsidRPr="00F27F51" w14:paraId="47F35061" w14:textId="77777777" w:rsidTr="00E62FC1">
        <w:trPr>
          <w:trHeight w:val="291"/>
        </w:trPr>
        <w:tc>
          <w:tcPr>
            <w:tcW w:w="5000" w:type="pct"/>
            <w:gridSpan w:val="8"/>
            <w:tcBorders>
              <w:top w:val="nil"/>
              <w:left w:val="nil"/>
              <w:bottom w:val="nil"/>
              <w:right w:val="nil"/>
            </w:tcBorders>
            <w:shd w:val="clear" w:color="auto" w:fill="auto"/>
            <w:noWrap/>
            <w:vAlign w:val="center"/>
            <w:hideMark/>
          </w:tcPr>
          <w:p w14:paraId="0CCDA303" w14:textId="77777777" w:rsidR="004142E2" w:rsidRPr="00F27F51" w:rsidRDefault="004142E2" w:rsidP="00E62FC1">
            <w:pPr>
              <w:widowControl/>
              <w:jc w:val="center"/>
              <w:rPr>
                <w:rFonts w:ascii="ＭＳ Ｐゴシック" w:eastAsia="ＭＳ Ｐゴシック" w:hAnsi="ＭＳ Ｐゴシック" w:cs="ＭＳ Ｐゴシック"/>
                <w:b/>
                <w:bCs/>
                <w:kern w:val="0"/>
                <w:sz w:val="20"/>
                <w:szCs w:val="20"/>
              </w:rPr>
            </w:pPr>
            <w:r w:rsidRPr="00F27F51">
              <w:rPr>
                <w:rFonts w:ascii="ＭＳ Ｐゴシック" w:eastAsia="ＭＳ Ｐゴシック" w:hAnsi="ＭＳ Ｐゴシック" w:cs="ＭＳ Ｐゴシック" w:hint="eastAsia"/>
                <w:b/>
                <w:bCs/>
                <w:kern w:val="0"/>
                <w:sz w:val="20"/>
                <w:szCs w:val="20"/>
              </w:rPr>
              <w:lastRenderedPageBreak/>
              <w:t>NEDO事業遂行上に係る情報管理体制等の確認票（調査事業用）</w:t>
            </w:r>
          </w:p>
        </w:tc>
      </w:tr>
      <w:tr w:rsidR="004142E2" w:rsidRPr="00F27F51" w14:paraId="4CB4F822" w14:textId="77777777" w:rsidTr="00E62FC1">
        <w:trPr>
          <w:trHeight w:val="88"/>
        </w:trPr>
        <w:tc>
          <w:tcPr>
            <w:tcW w:w="3543" w:type="pct"/>
            <w:gridSpan w:val="6"/>
            <w:tcBorders>
              <w:top w:val="nil"/>
              <w:left w:val="nil"/>
              <w:bottom w:val="single" w:sz="4" w:space="0" w:color="auto"/>
              <w:right w:val="nil"/>
            </w:tcBorders>
            <w:shd w:val="clear" w:color="auto" w:fill="auto"/>
            <w:noWrap/>
            <w:vAlign w:val="center"/>
          </w:tcPr>
          <w:p w14:paraId="5C5F6C1C"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624" w:type="pct"/>
            <w:tcBorders>
              <w:top w:val="single" w:sz="4" w:space="0" w:color="auto"/>
              <w:left w:val="single" w:sz="4" w:space="0" w:color="auto"/>
              <w:bottom w:val="nil"/>
              <w:right w:val="single" w:sz="4" w:space="0" w:color="auto"/>
            </w:tcBorders>
            <w:shd w:val="clear" w:color="000000" w:fill="D9D9D9"/>
            <w:noWrap/>
            <w:vAlign w:val="center"/>
            <w:hideMark/>
          </w:tcPr>
          <w:p w14:paraId="53C343F7"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作成日</w:t>
            </w:r>
          </w:p>
        </w:tc>
        <w:tc>
          <w:tcPr>
            <w:tcW w:w="833" w:type="pct"/>
            <w:tcBorders>
              <w:top w:val="single" w:sz="4" w:space="0" w:color="auto"/>
              <w:left w:val="nil"/>
              <w:bottom w:val="single" w:sz="4" w:space="0" w:color="auto"/>
              <w:right w:val="nil"/>
            </w:tcBorders>
            <w:shd w:val="clear" w:color="000000" w:fill="FFFFFF"/>
            <w:noWrap/>
            <w:vAlign w:val="center"/>
            <w:hideMark/>
          </w:tcPr>
          <w:p w14:paraId="051333C0"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235F88CE" w14:textId="77777777" w:rsidTr="00E62FC1">
        <w:trPr>
          <w:trHeight w:val="23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5A010B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事業者・</w:t>
            </w:r>
            <w:r w:rsidRPr="00F27F51">
              <w:rPr>
                <w:rFonts w:ascii="ＭＳ Ｐゴシック" w:eastAsia="ＭＳ Ｐゴシック" w:hAnsi="ＭＳ Ｐゴシック" w:cs="ＭＳ Ｐゴシック" w:hint="eastAsia"/>
                <w:kern w:val="0"/>
                <w:sz w:val="20"/>
                <w:szCs w:val="20"/>
              </w:rPr>
              <w:br/>
              <w:t>代表者</w:t>
            </w:r>
          </w:p>
        </w:tc>
        <w:tc>
          <w:tcPr>
            <w:tcW w:w="2077" w:type="pct"/>
            <w:tcBorders>
              <w:top w:val="single" w:sz="4" w:space="0" w:color="auto"/>
              <w:left w:val="nil"/>
              <w:bottom w:val="nil"/>
              <w:right w:val="single" w:sz="4" w:space="0" w:color="000000"/>
            </w:tcBorders>
            <w:shd w:val="clear" w:color="auto" w:fill="auto"/>
            <w:noWrap/>
            <w:vAlign w:val="center"/>
            <w:hideMark/>
          </w:tcPr>
          <w:p w14:paraId="78ADE038"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969" w:type="pct"/>
            <w:gridSpan w:val="3"/>
            <w:tcBorders>
              <w:top w:val="single" w:sz="4" w:space="0" w:color="auto"/>
              <w:left w:val="nil"/>
              <w:bottom w:val="nil"/>
              <w:right w:val="single" w:sz="4" w:space="0" w:color="000000"/>
            </w:tcBorders>
            <w:shd w:val="clear" w:color="000000" w:fill="D9D9D9"/>
            <w:noWrap/>
            <w:vAlign w:val="center"/>
            <w:hideMark/>
          </w:tcPr>
          <w:p w14:paraId="417FB6D6"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法人番号</w:t>
            </w:r>
          </w:p>
        </w:tc>
        <w:tc>
          <w:tcPr>
            <w:tcW w:w="1457" w:type="pct"/>
            <w:gridSpan w:val="2"/>
            <w:tcBorders>
              <w:top w:val="single" w:sz="4" w:space="0" w:color="auto"/>
              <w:left w:val="nil"/>
              <w:bottom w:val="single" w:sz="4" w:space="0" w:color="auto"/>
              <w:right w:val="nil"/>
            </w:tcBorders>
            <w:shd w:val="clear" w:color="auto" w:fill="auto"/>
            <w:vAlign w:val="center"/>
            <w:hideMark/>
          </w:tcPr>
          <w:p w14:paraId="5B95F832"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3709E6BC" w14:textId="77777777" w:rsidTr="00E62FC1">
        <w:trPr>
          <w:trHeight w:val="14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3101D3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件名</w:t>
            </w:r>
          </w:p>
        </w:tc>
        <w:tc>
          <w:tcPr>
            <w:tcW w:w="4504" w:type="pct"/>
            <w:gridSpan w:val="6"/>
            <w:tcBorders>
              <w:top w:val="single" w:sz="4" w:space="0" w:color="auto"/>
              <w:left w:val="nil"/>
              <w:bottom w:val="single" w:sz="4" w:space="0" w:color="auto"/>
              <w:right w:val="nil"/>
            </w:tcBorders>
            <w:shd w:val="clear" w:color="auto" w:fill="auto"/>
            <w:noWrap/>
            <w:vAlign w:val="center"/>
            <w:hideMark/>
          </w:tcPr>
          <w:p w14:paraId="3C3E2478"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r>
      <w:tr w:rsidR="004142E2" w:rsidRPr="00F27F51" w14:paraId="4B7F3B78" w14:textId="77777777" w:rsidTr="00E62FC1">
        <w:trPr>
          <w:trHeight w:val="1373"/>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1E59DA8"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本確認票</w:t>
            </w:r>
            <w:r w:rsidRPr="00F27F51">
              <w:rPr>
                <w:rFonts w:ascii="ＭＳ Ｐゴシック" w:eastAsia="ＭＳ Ｐゴシック" w:hAnsi="ＭＳ Ｐゴシック" w:cs="ＭＳ Ｐゴシック" w:hint="eastAsia"/>
                <w:kern w:val="0"/>
                <w:sz w:val="20"/>
                <w:szCs w:val="20"/>
              </w:rPr>
              <w:br/>
              <w:t>の</w:t>
            </w:r>
            <w:r w:rsidRPr="00F27F51">
              <w:rPr>
                <w:rFonts w:ascii="ＭＳ Ｐゴシック" w:eastAsia="ＭＳ Ｐゴシック" w:hAnsi="ＭＳ Ｐゴシック" w:cs="ＭＳ Ｐゴシック" w:hint="eastAsia"/>
                <w:kern w:val="0"/>
                <w:sz w:val="20"/>
                <w:szCs w:val="20"/>
              </w:rPr>
              <w:br/>
              <w:t>記入方法</w:t>
            </w:r>
          </w:p>
        </w:tc>
        <w:tc>
          <w:tcPr>
            <w:tcW w:w="4504" w:type="pct"/>
            <w:gridSpan w:val="6"/>
            <w:tcBorders>
              <w:top w:val="single" w:sz="4" w:space="0" w:color="auto"/>
              <w:left w:val="nil"/>
              <w:bottom w:val="single" w:sz="4" w:space="0" w:color="auto"/>
              <w:right w:val="nil"/>
            </w:tcBorders>
            <w:shd w:val="clear" w:color="auto" w:fill="auto"/>
            <w:vAlign w:val="center"/>
            <w:hideMark/>
          </w:tcPr>
          <w:p w14:paraId="30DDE3F7"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各確認事項に対して事業者が該当する回答欄に「●」を記入し、「対応するエビデンス」には以下を記入して下さい。なお、「契約締結時に該当」とは、提案時点では未対応であるが採択決定後のＮＥＤＯとの契約締結時点までに対応する場合です。</w:t>
            </w:r>
            <w:r w:rsidRPr="00F27F51">
              <w:rPr>
                <w:rFonts w:ascii="ＭＳ Ｐゴシック" w:eastAsia="ＭＳ Ｐゴシック" w:hAnsi="ＭＳ Ｐゴシック" w:cs="ＭＳ Ｐゴシック" w:hint="eastAsia"/>
                <w:kern w:val="0"/>
                <w:sz w:val="20"/>
                <w:szCs w:val="20"/>
              </w:rPr>
              <w:br/>
              <w:t xml:space="preserve">　【対応するエビデンス】</w:t>
            </w:r>
            <w:r w:rsidRPr="00F27F51">
              <w:rPr>
                <w:rFonts w:ascii="ＭＳ Ｐゴシック" w:eastAsia="ＭＳ Ｐゴシック" w:hAnsi="ＭＳ Ｐゴシック" w:cs="ＭＳ Ｐゴシック" w:hint="eastAsia"/>
                <w:kern w:val="0"/>
                <w:sz w:val="20"/>
                <w:szCs w:val="20"/>
              </w:rPr>
              <w:br/>
              <w:t xml:space="preserve">　　「該当」又は「契約締結時に該当」を選択した場合　：　エビデンスとなる書類の名称を記入して下さい。</w:t>
            </w:r>
            <w:r w:rsidRPr="00F27F51">
              <w:rPr>
                <w:rFonts w:ascii="ＭＳ Ｐゴシック" w:eastAsia="ＭＳ Ｐゴシック" w:hAnsi="ＭＳ Ｐゴシック" w:cs="ＭＳ Ｐゴシック" w:hint="eastAsia"/>
                <w:kern w:val="0"/>
                <w:sz w:val="20"/>
                <w:szCs w:val="20"/>
              </w:rPr>
              <w:br/>
              <w:t xml:space="preserve">　　「対象外」を選択した場合　：　記入不要です。</w:t>
            </w:r>
          </w:p>
        </w:tc>
      </w:tr>
      <w:tr w:rsidR="004142E2" w:rsidRPr="00F27F51" w14:paraId="0534FEAE" w14:textId="77777777" w:rsidTr="00E62FC1">
        <w:trPr>
          <w:trHeight w:val="70"/>
        </w:trPr>
        <w:tc>
          <w:tcPr>
            <w:tcW w:w="2574"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194208"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項目欄</w:t>
            </w:r>
          </w:p>
        </w:tc>
        <w:tc>
          <w:tcPr>
            <w:tcW w:w="2426" w:type="pct"/>
            <w:gridSpan w:val="5"/>
            <w:tcBorders>
              <w:top w:val="single" w:sz="4" w:space="0" w:color="auto"/>
              <w:left w:val="nil"/>
              <w:bottom w:val="single" w:sz="4" w:space="0" w:color="auto"/>
              <w:right w:val="nil"/>
            </w:tcBorders>
            <w:shd w:val="clear" w:color="000000" w:fill="D9D9D9"/>
            <w:noWrap/>
            <w:vAlign w:val="center"/>
            <w:hideMark/>
          </w:tcPr>
          <w:p w14:paraId="43072C2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回答欄</w:t>
            </w:r>
          </w:p>
        </w:tc>
      </w:tr>
      <w:tr w:rsidR="004142E2" w:rsidRPr="00F27F51" w14:paraId="0B2C64C4" w14:textId="77777777" w:rsidTr="00E62FC1">
        <w:trPr>
          <w:trHeight w:val="923"/>
        </w:trPr>
        <w:tc>
          <w:tcPr>
            <w:tcW w:w="206" w:type="pct"/>
            <w:tcBorders>
              <w:top w:val="nil"/>
              <w:left w:val="single" w:sz="4" w:space="0" w:color="auto"/>
              <w:bottom w:val="single" w:sz="4" w:space="0" w:color="auto"/>
              <w:right w:val="single" w:sz="4" w:space="0" w:color="auto"/>
            </w:tcBorders>
            <w:shd w:val="clear" w:color="000000" w:fill="D9D9D9"/>
            <w:noWrap/>
            <w:vAlign w:val="center"/>
            <w:hideMark/>
          </w:tcPr>
          <w:p w14:paraId="5D1B030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No</w:t>
            </w:r>
          </w:p>
        </w:tc>
        <w:tc>
          <w:tcPr>
            <w:tcW w:w="290" w:type="pct"/>
            <w:tcBorders>
              <w:top w:val="nil"/>
              <w:left w:val="nil"/>
              <w:bottom w:val="single" w:sz="4" w:space="0" w:color="auto"/>
              <w:right w:val="nil"/>
            </w:tcBorders>
            <w:shd w:val="clear" w:color="000000" w:fill="D9D9D9"/>
            <w:noWrap/>
            <w:vAlign w:val="center"/>
            <w:hideMark/>
          </w:tcPr>
          <w:p w14:paraId="704FBE4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w:t>
            </w:r>
          </w:p>
        </w:tc>
        <w:tc>
          <w:tcPr>
            <w:tcW w:w="2077" w:type="pct"/>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E44172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確認事項</w:t>
            </w:r>
          </w:p>
        </w:tc>
        <w:tc>
          <w:tcPr>
            <w:tcW w:w="199" w:type="pct"/>
            <w:tcBorders>
              <w:top w:val="nil"/>
              <w:left w:val="nil"/>
              <w:bottom w:val="single" w:sz="4" w:space="0" w:color="auto"/>
              <w:right w:val="single" w:sz="4" w:space="0" w:color="auto"/>
            </w:tcBorders>
            <w:shd w:val="clear" w:color="000000" w:fill="D9D9D9"/>
            <w:noWrap/>
            <w:vAlign w:val="center"/>
            <w:hideMark/>
          </w:tcPr>
          <w:p w14:paraId="553990E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該当</w:t>
            </w:r>
          </w:p>
        </w:tc>
        <w:tc>
          <w:tcPr>
            <w:tcW w:w="383" w:type="pct"/>
            <w:tcBorders>
              <w:top w:val="nil"/>
              <w:left w:val="nil"/>
              <w:bottom w:val="single" w:sz="4" w:space="0" w:color="auto"/>
              <w:right w:val="nil"/>
            </w:tcBorders>
            <w:shd w:val="clear" w:color="000000" w:fill="D9D9D9"/>
            <w:vAlign w:val="center"/>
            <w:hideMark/>
          </w:tcPr>
          <w:p w14:paraId="1C77F3C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契約</w:t>
            </w:r>
            <w:r w:rsidRPr="00F27F51">
              <w:rPr>
                <w:rFonts w:ascii="ＭＳ Ｐゴシック" w:eastAsia="ＭＳ Ｐゴシック" w:hAnsi="ＭＳ Ｐゴシック" w:cs="ＭＳ Ｐゴシック" w:hint="eastAsia"/>
                <w:kern w:val="0"/>
                <w:sz w:val="20"/>
                <w:szCs w:val="20"/>
              </w:rPr>
              <w:br/>
              <w:t>締結</w:t>
            </w:r>
            <w:r w:rsidRPr="00F27F51">
              <w:rPr>
                <w:rFonts w:ascii="ＭＳ Ｐゴシック" w:eastAsia="ＭＳ Ｐゴシック" w:hAnsi="ＭＳ Ｐゴシック" w:cs="ＭＳ Ｐゴシック" w:hint="eastAsia"/>
                <w:kern w:val="0"/>
                <w:sz w:val="20"/>
                <w:szCs w:val="20"/>
              </w:rPr>
              <w:br/>
              <w:t>時に</w:t>
            </w:r>
            <w:r w:rsidRPr="00F27F51">
              <w:rPr>
                <w:rFonts w:ascii="ＭＳ Ｐゴシック" w:eastAsia="ＭＳ Ｐゴシック" w:hAnsi="ＭＳ Ｐゴシック" w:cs="ＭＳ Ｐゴシック" w:hint="eastAsia"/>
                <w:kern w:val="0"/>
                <w:sz w:val="20"/>
                <w:szCs w:val="20"/>
              </w:rPr>
              <w:br/>
              <w:t>該当</w:t>
            </w:r>
          </w:p>
        </w:tc>
        <w:tc>
          <w:tcPr>
            <w:tcW w:w="387" w:type="pct"/>
            <w:tcBorders>
              <w:top w:val="nil"/>
              <w:left w:val="single" w:sz="4" w:space="0" w:color="auto"/>
              <w:bottom w:val="single" w:sz="4" w:space="0" w:color="auto"/>
              <w:right w:val="nil"/>
            </w:tcBorders>
            <w:shd w:val="clear" w:color="000000" w:fill="D9D9D9"/>
            <w:noWrap/>
            <w:vAlign w:val="center"/>
            <w:hideMark/>
          </w:tcPr>
          <w:p w14:paraId="40D03D0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対象外</w:t>
            </w:r>
          </w:p>
        </w:tc>
        <w:tc>
          <w:tcPr>
            <w:tcW w:w="1457" w:type="pct"/>
            <w:gridSpan w:val="2"/>
            <w:tcBorders>
              <w:top w:val="single" w:sz="4" w:space="0" w:color="auto"/>
              <w:left w:val="single" w:sz="4" w:space="0" w:color="auto"/>
              <w:bottom w:val="single" w:sz="4" w:space="0" w:color="auto"/>
              <w:right w:val="nil"/>
            </w:tcBorders>
            <w:shd w:val="clear" w:color="000000" w:fill="D9D9D9"/>
            <w:vAlign w:val="center"/>
            <w:hideMark/>
          </w:tcPr>
          <w:p w14:paraId="0FC1718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対応するエビデンス（例）</w:t>
            </w:r>
          </w:p>
        </w:tc>
      </w:tr>
      <w:tr w:rsidR="004142E2" w:rsidRPr="00F27F51" w14:paraId="61A9FD49" w14:textId="77777777" w:rsidTr="00E62FC1">
        <w:trPr>
          <w:trHeight w:val="70"/>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41227331"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Ⅰ．過去の契約解除実績</w:t>
            </w:r>
          </w:p>
        </w:tc>
      </w:tr>
      <w:tr w:rsidR="004142E2" w:rsidRPr="00F27F51" w14:paraId="07CC29FA" w14:textId="77777777" w:rsidTr="00E62FC1">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5166B53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1</w:t>
            </w:r>
          </w:p>
        </w:tc>
        <w:tc>
          <w:tcPr>
            <w:tcW w:w="290" w:type="pct"/>
            <w:tcBorders>
              <w:top w:val="nil"/>
              <w:left w:val="nil"/>
              <w:bottom w:val="single" w:sz="4" w:space="0" w:color="auto"/>
              <w:right w:val="nil"/>
            </w:tcBorders>
            <w:shd w:val="clear" w:color="auto" w:fill="auto"/>
            <w:vAlign w:val="center"/>
            <w:hideMark/>
          </w:tcPr>
          <w:p w14:paraId="6C437EDC"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実</w:t>
            </w:r>
            <w:r w:rsidRPr="00F27F51">
              <w:rPr>
                <w:rFonts w:ascii="ＭＳ Ｐゴシック" w:eastAsia="ＭＳ Ｐゴシック" w:hAnsi="ＭＳ Ｐゴシック" w:cs="ＭＳ Ｐゴシック" w:hint="eastAsia"/>
                <w:kern w:val="0"/>
                <w:sz w:val="20"/>
                <w:szCs w:val="20"/>
              </w:rPr>
              <w:br/>
              <w:t>績</w:t>
            </w:r>
          </w:p>
        </w:tc>
        <w:tc>
          <w:tcPr>
            <w:tcW w:w="2077"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466A35F"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過去３年以内に情報管理の不備を理由にＮＥＤＯから契約を解除されたことはない。</w:t>
            </w:r>
          </w:p>
        </w:tc>
        <w:tc>
          <w:tcPr>
            <w:tcW w:w="199" w:type="pct"/>
            <w:tcBorders>
              <w:top w:val="nil"/>
              <w:left w:val="nil"/>
              <w:bottom w:val="single" w:sz="4" w:space="0" w:color="auto"/>
              <w:right w:val="single" w:sz="4" w:space="0" w:color="auto"/>
            </w:tcBorders>
            <w:shd w:val="clear" w:color="auto" w:fill="auto"/>
            <w:noWrap/>
            <w:vAlign w:val="center"/>
            <w:hideMark/>
          </w:tcPr>
          <w:p w14:paraId="2096719E"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469188D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583BCD7D"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r2bl w:val="single" w:sz="4" w:space="0" w:color="auto"/>
            </w:tcBorders>
            <w:shd w:val="clear" w:color="auto" w:fill="auto"/>
            <w:hideMark/>
          </w:tcPr>
          <w:p w14:paraId="09471A64"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5CBD43B2" w14:textId="77777777" w:rsidTr="00E62FC1">
        <w:trPr>
          <w:trHeight w:val="162"/>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3E72FF69"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Ⅱ．組織的対策</w:t>
            </w:r>
          </w:p>
        </w:tc>
      </w:tr>
      <w:tr w:rsidR="004142E2" w:rsidRPr="00F27F51" w14:paraId="58A097FF" w14:textId="77777777" w:rsidTr="00E62FC1">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3DAFAB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2</w:t>
            </w:r>
          </w:p>
        </w:tc>
        <w:tc>
          <w:tcPr>
            <w:tcW w:w="290" w:type="pct"/>
            <w:tcBorders>
              <w:top w:val="nil"/>
              <w:left w:val="nil"/>
              <w:bottom w:val="single" w:sz="4" w:space="0" w:color="auto"/>
              <w:right w:val="single" w:sz="4" w:space="0" w:color="auto"/>
            </w:tcBorders>
            <w:shd w:val="clear" w:color="auto" w:fill="auto"/>
            <w:textDirection w:val="tbRlV"/>
            <w:vAlign w:val="center"/>
            <w:hideMark/>
          </w:tcPr>
          <w:p w14:paraId="62D17D1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規定</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19B9058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情報管理に関する規程類を整備している。</w:t>
            </w:r>
          </w:p>
        </w:tc>
        <w:tc>
          <w:tcPr>
            <w:tcW w:w="199" w:type="pct"/>
            <w:tcBorders>
              <w:top w:val="nil"/>
              <w:left w:val="nil"/>
              <w:bottom w:val="single" w:sz="4" w:space="0" w:color="auto"/>
              <w:right w:val="single" w:sz="4" w:space="0" w:color="auto"/>
            </w:tcBorders>
            <w:shd w:val="clear" w:color="auto" w:fill="auto"/>
            <w:noWrap/>
            <w:vAlign w:val="center"/>
            <w:hideMark/>
          </w:tcPr>
          <w:p w14:paraId="6A15863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56CA25EC"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41DAEF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21CD361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情報セキュリティ管理規程。</w:t>
            </w:r>
          </w:p>
        </w:tc>
      </w:tr>
      <w:tr w:rsidR="004142E2" w:rsidRPr="00F27F51" w14:paraId="042585A8" w14:textId="77777777" w:rsidTr="00E62FC1">
        <w:trPr>
          <w:trHeight w:val="70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23F3FFB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3</w:t>
            </w:r>
          </w:p>
        </w:tc>
        <w:tc>
          <w:tcPr>
            <w:tcW w:w="290" w:type="pct"/>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62A5961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NEDO事業での情報管理</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057B302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情報取扱者以外の者が、機微情報に接したり、職務上提供を要求してはならない旨を定めている（システム上のアクセス制限等を含む）。</w:t>
            </w:r>
          </w:p>
        </w:tc>
        <w:tc>
          <w:tcPr>
            <w:tcW w:w="199" w:type="pct"/>
            <w:tcBorders>
              <w:top w:val="nil"/>
              <w:left w:val="nil"/>
              <w:bottom w:val="single" w:sz="4" w:space="0" w:color="auto"/>
              <w:right w:val="single" w:sz="4" w:space="0" w:color="auto"/>
            </w:tcBorders>
            <w:shd w:val="clear" w:color="auto" w:fill="auto"/>
            <w:noWrap/>
            <w:vAlign w:val="center"/>
            <w:hideMark/>
          </w:tcPr>
          <w:p w14:paraId="61F2BBB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3818C8EE"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9E11DB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3C3CD0DD"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NEDO事業における情報管理体制等取扱い規程。</w:t>
            </w:r>
          </w:p>
        </w:tc>
      </w:tr>
      <w:tr w:rsidR="004142E2" w:rsidRPr="00F27F51" w14:paraId="0217BDCF" w14:textId="77777777" w:rsidTr="00E62FC1">
        <w:trPr>
          <w:trHeight w:val="43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2E85299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4</w:t>
            </w:r>
          </w:p>
        </w:tc>
        <w:tc>
          <w:tcPr>
            <w:tcW w:w="290" w:type="pct"/>
            <w:vMerge/>
            <w:tcBorders>
              <w:top w:val="nil"/>
              <w:left w:val="single" w:sz="4" w:space="0" w:color="auto"/>
              <w:bottom w:val="single" w:sz="4" w:space="0" w:color="000000"/>
              <w:right w:val="single" w:sz="4" w:space="0" w:color="auto"/>
            </w:tcBorders>
            <w:vAlign w:val="center"/>
            <w:hideMark/>
          </w:tcPr>
          <w:p w14:paraId="4598679B"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02CB8D8A"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再委託先等がある場合、再委託先等に対して自社と同様の機微情報の情報管理を求めている。</w:t>
            </w:r>
          </w:p>
        </w:tc>
        <w:tc>
          <w:tcPr>
            <w:tcW w:w="199" w:type="pct"/>
            <w:tcBorders>
              <w:top w:val="nil"/>
              <w:left w:val="nil"/>
              <w:bottom w:val="single" w:sz="4" w:space="0" w:color="auto"/>
              <w:right w:val="single" w:sz="4" w:space="0" w:color="auto"/>
            </w:tcBorders>
            <w:shd w:val="clear" w:color="auto" w:fill="auto"/>
            <w:noWrap/>
            <w:vAlign w:val="center"/>
            <w:hideMark/>
          </w:tcPr>
          <w:p w14:paraId="56018DA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14A3DAB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cBorders>
            <w:shd w:val="clear" w:color="auto" w:fill="auto"/>
            <w:noWrap/>
            <w:vAlign w:val="center"/>
            <w:hideMark/>
          </w:tcPr>
          <w:p w14:paraId="6D0AA546"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4C7365DD"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締結予定の「再委託契約書」の案文。</w:t>
            </w:r>
          </w:p>
        </w:tc>
      </w:tr>
      <w:tr w:rsidR="004142E2" w:rsidRPr="00F27F51" w14:paraId="78891E06" w14:textId="77777777" w:rsidTr="00E62FC1">
        <w:trPr>
          <w:trHeight w:val="3042"/>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3D95E9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5</w:t>
            </w:r>
          </w:p>
        </w:tc>
        <w:tc>
          <w:tcPr>
            <w:tcW w:w="290" w:type="pct"/>
            <w:vMerge/>
            <w:tcBorders>
              <w:top w:val="nil"/>
              <w:left w:val="single" w:sz="4" w:space="0" w:color="auto"/>
              <w:bottom w:val="single" w:sz="4" w:space="0" w:color="000000"/>
              <w:right w:val="single" w:sz="4" w:space="0" w:color="auto"/>
            </w:tcBorders>
            <w:vAlign w:val="center"/>
            <w:hideMark/>
          </w:tcPr>
          <w:p w14:paraId="250F20D3"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506B1831"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情報取扱者名簿及び情報管理体制図を作成し、情報取扱者は実施計画書の研究体制に記載された者及びＮＥＤＯが了解した者のみとしている。</w:t>
            </w:r>
            <w:r w:rsidRPr="00F27F51">
              <w:rPr>
                <w:rFonts w:ascii="ＭＳ Ｐゴシック" w:eastAsia="ＭＳ Ｐゴシック" w:hAnsi="ＭＳ Ｐゴシック" w:cs="ＭＳ Ｐゴシック" w:hint="eastAsia"/>
                <w:kern w:val="0"/>
                <w:sz w:val="20"/>
                <w:szCs w:val="20"/>
              </w:rPr>
              <w:br/>
              <w:t xml:space="preserve">　【情報取扱者】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情報管理責任者：NEDO事業の責任者である業務管理者であり機微情報の管理責任者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情報取扱管理者：NEDO事業の進捗管理を行う者であり、主に機微情報を取り扱う者ではないが、機微情報を取り扱う可能性のある者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業務従事者：機微情報を取り扱う可能性のある者</w:t>
            </w:r>
          </w:p>
        </w:tc>
        <w:tc>
          <w:tcPr>
            <w:tcW w:w="199" w:type="pct"/>
            <w:tcBorders>
              <w:top w:val="nil"/>
              <w:left w:val="nil"/>
              <w:bottom w:val="single" w:sz="4" w:space="0" w:color="auto"/>
              <w:right w:val="single" w:sz="4" w:space="0" w:color="auto"/>
            </w:tcBorders>
            <w:shd w:val="clear" w:color="auto" w:fill="auto"/>
            <w:noWrap/>
            <w:vAlign w:val="center"/>
            <w:hideMark/>
          </w:tcPr>
          <w:p w14:paraId="378BEBF7"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3" w:type="pct"/>
            <w:tcBorders>
              <w:top w:val="nil"/>
              <w:left w:val="nil"/>
              <w:bottom w:val="single" w:sz="4" w:space="0" w:color="auto"/>
              <w:right w:val="single" w:sz="4" w:space="0" w:color="auto"/>
            </w:tcBorders>
            <w:shd w:val="clear" w:color="auto" w:fill="auto"/>
            <w:noWrap/>
            <w:vAlign w:val="center"/>
            <w:hideMark/>
          </w:tcPr>
          <w:p w14:paraId="0DE8263F"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1E0FE54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62DAA216"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「情報取扱者名簿及び情報管理体制図」を作成予定。</w:t>
            </w:r>
          </w:p>
        </w:tc>
      </w:tr>
      <w:tr w:rsidR="004142E2" w:rsidRPr="00F27F51" w14:paraId="40095E20" w14:textId="77777777" w:rsidTr="00E62FC1">
        <w:trPr>
          <w:trHeight w:val="1698"/>
        </w:trPr>
        <w:tc>
          <w:tcPr>
            <w:tcW w:w="5000" w:type="pct"/>
            <w:gridSpan w:val="8"/>
            <w:tcBorders>
              <w:top w:val="nil"/>
              <w:left w:val="nil"/>
              <w:bottom w:val="nil"/>
              <w:right w:val="nil"/>
            </w:tcBorders>
            <w:shd w:val="clear" w:color="auto" w:fill="auto"/>
            <w:hideMark/>
          </w:tcPr>
          <w:p w14:paraId="3F51CBEF"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【定義】</w:t>
            </w:r>
            <w:r w:rsidRPr="00F27F51">
              <w:rPr>
                <w:rFonts w:ascii="ＭＳ Ｐゴシック" w:eastAsia="ＭＳ Ｐゴシック" w:hAnsi="ＭＳ Ｐゴシック" w:cs="ＭＳ Ｐゴシック" w:hint="eastAsia"/>
                <w:kern w:val="0"/>
                <w:sz w:val="20"/>
                <w:szCs w:val="20"/>
              </w:rPr>
              <w:br/>
              <w:t>・「機微情報」とは、ＮＥＤＯ委託業務を通じて取得又は知り得た保護すべき技術情報を指す。</w:t>
            </w:r>
            <w:r w:rsidRPr="00F27F51">
              <w:rPr>
                <w:rFonts w:ascii="ＭＳ Ｐゴシック" w:eastAsia="ＭＳ Ｐゴシック" w:hAnsi="ＭＳ Ｐゴシック" w:cs="ＭＳ Ｐゴシック" w:hint="eastAsia"/>
                <w:kern w:val="0"/>
                <w:sz w:val="20"/>
                <w:szCs w:val="20"/>
              </w:rPr>
              <w:br/>
              <w:t>・「情報取扱者」とは、機微情報を取り扱う者を指す。</w:t>
            </w:r>
            <w:r w:rsidRPr="00F27F51">
              <w:rPr>
                <w:rFonts w:ascii="ＭＳ Ｐゴシック" w:eastAsia="ＭＳ Ｐゴシック" w:hAnsi="ＭＳ Ｐゴシック" w:cs="ＭＳ Ｐゴシック" w:hint="eastAsia"/>
                <w:kern w:val="0"/>
                <w:sz w:val="20"/>
                <w:szCs w:val="20"/>
              </w:rPr>
              <w:br/>
              <w:t>【注意事項】</w:t>
            </w:r>
            <w:r w:rsidRPr="00F27F51">
              <w:rPr>
                <w:rFonts w:ascii="ＭＳ Ｐゴシック" w:eastAsia="ＭＳ Ｐゴシック" w:hAnsi="ＭＳ Ｐゴシック" w:cs="ＭＳ Ｐゴシック" w:hint="eastAsia"/>
                <w:kern w:val="0"/>
                <w:sz w:val="20"/>
                <w:szCs w:val="20"/>
              </w:rPr>
              <w:br/>
              <w:t>※提案時には全項目（対象外を除く）が「該当」または「契約締結時に該当」を選択することで、応募要件を満たします。</w:t>
            </w:r>
            <w:r w:rsidRPr="00F27F51">
              <w:rPr>
                <w:rFonts w:ascii="ＭＳ Ｐゴシック" w:eastAsia="ＭＳ Ｐゴシック" w:hAnsi="ＭＳ Ｐゴシック" w:cs="ＭＳ Ｐゴシック" w:hint="eastAsia"/>
                <w:kern w:val="0"/>
                <w:sz w:val="20"/>
                <w:szCs w:val="20"/>
              </w:rPr>
              <w:br/>
              <w:t>※提案時に「情報取扱者名簿及び情報管理体制図(No5)」以外の全項目のエビデンスを提出する必要があります。また、契約締結時までに「情報取扱者名簿及び情報管理体制図」の提出を求めます。</w:t>
            </w:r>
          </w:p>
        </w:tc>
      </w:tr>
    </w:tbl>
    <w:p w14:paraId="0713D9C2" w14:textId="303E6F80" w:rsidR="004142E2" w:rsidRDefault="004142E2">
      <w:pPr>
        <w:widowControl/>
        <w:jc w:val="left"/>
        <w:rPr>
          <w:szCs w:val="21"/>
        </w:rPr>
      </w:pPr>
      <w:r>
        <w:rPr>
          <w:szCs w:val="21"/>
        </w:rPr>
        <w:br w:type="page"/>
      </w:r>
    </w:p>
    <w:p w14:paraId="66483ECA" w14:textId="77777777" w:rsidR="00854A33" w:rsidRDefault="00854A33" w:rsidP="00945FCE">
      <w:pPr>
        <w:widowControl/>
        <w:jc w:val="left"/>
        <w:rPr>
          <w:szCs w:val="21"/>
        </w:rPr>
      </w:pPr>
    </w:p>
    <w:p w14:paraId="1F1DA61C" w14:textId="34440BF9" w:rsidR="00AC43AB" w:rsidRPr="000F1301" w:rsidRDefault="00AC43AB" w:rsidP="00AC43AB">
      <w:pPr>
        <w:jc w:val="center"/>
        <w:rPr>
          <w:rFonts w:asciiTheme="minorEastAsia" w:eastAsiaTheme="minorEastAsia" w:hAnsiTheme="minorEastAsia"/>
          <w:szCs w:val="22"/>
        </w:rPr>
      </w:pPr>
      <w:bookmarkStart w:id="0"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1" w:name="_Hlk60682991"/>
      <w:bookmarkStart w:id="2"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3" w:name="_Hlk60683092"/>
            <w:bookmarkEnd w:id="1"/>
            <w:bookmarkEnd w:id="2"/>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0"/>
      <w:bookmarkEnd w:id="3"/>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6"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23A3BE53" w14:textId="1175345B" w:rsidR="00261630" w:rsidRDefault="00261630" w:rsidP="00AC43AB"/>
    <w:sectPr w:rsidR="00261630" w:rsidSect="0076408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2633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65DB"/>
    <w:rsid w:val="00037088"/>
    <w:rsid w:val="00037548"/>
    <w:rsid w:val="00040A52"/>
    <w:rsid w:val="00041A27"/>
    <w:rsid w:val="0004217D"/>
    <w:rsid w:val="000436B4"/>
    <w:rsid w:val="00043BC5"/>
    <w:rsid w:val="0004455C"/>
    <w:rsid w:val="0004492C"/>
    <w:rsid w:val="00045899"/>
    <w:rsid w:val="00046B6C"/>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5DB5"/>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48C"/>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242"/>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97997"/>
    <w:rsid w:val="001A0FA5"/>
    <w:rsid w:val="001A2B8D"/>
    <w:rsid w:val="001A2D68"/>
    <w:rsid w:val="001A363C"/>
    <w:rsid w:val="001A3943"/>
    <w:rsid w:val="001A3FE7"/>
    <w:rsid w:val="001A499D"/>
    <w:rsid w:val="001A4C3E"/>
    <w:rsid w:val="001A4D7F"/>
    <w:rsid w:val="001A6A5E"/>
    <w:rsid w:val="001A7895"/>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531A"/>
    <w:rsid w:val="001D6E66"/>
    <w:rsid w:val="001D787A"/>
    <w:rsid w:val="001D7EAA"/>
    <w:rsid w:val="001E2178"/>
    <w:rsid w:val="001E2B4F"/>
    <w:rsid w:val="001E30A7"/>
    <w:rsid w:val="001E339E"/>
    <w:rsid w:val="001E3505"/>
    <w:rsid w:val="001E3A79"/>
    <w:rsid w:val="001E4344"/>
    <w:rsid w:val="001E4F40"/>
    <w:rsid w:val="001E4F71"/>
    <w:rsid w:val="001E54C2"/>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34"/>
    <w:rsid w:val="00282063"/>
    <w:rsid w:val="00283D39"/>
    <w:rsid w:val="00284357"/>
    <w:rsid w:val="0028465A"/>
    <w:rsid w:val="00284864"/>
    <w:rsid w:val="00285843"/>
    <w:rsid w:val="00285B1F"/>
    <w:rsid w:val="00285E3C"/>
    <w:rsid w:val="00285EA9"/>
    <w:rsid w:val="002903E1"/>
    <w:rsid w:val="002910A7"/>
    <w:rsid w:val="0029186F"/>
    <w:rsid w:val="00291DA6"/>
    <w:rsid w:val="0029287B"/>
    <w:rsid w:val="00293291"/>
    <w:rsid w:val="00294624"/>
    <w:rsid w:val="00295CD0"/>
    <w:rsid w:val="00296E87"/>
    <w:rsid w:val="002979C4"/>
    <w:rsid w:val="002A2F19"/>
    <w:rsid w:val="002A3C09"/>
    <w:rsid w:val="002A56E8"/>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25DC"/>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070EE"/>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1CDB"/>
    <w:rsid w:val="00332EEA"/>
    <w:rsid w:val="00333C56"/>
    <w:rsid w:val="00335147"/>
    <w:rsid w:val="00335E15"/>
    <w:rsid w:val="00336B5C"/>
    <w:rsid w:val="003377E8"/>
    <w:rsid w:val="003400C1"/>
    <w:rsid w:val="003423CB"/>
    <w:rsid w:val="00342A1B"/>
    <w:rsid w:val="003432D9"/>
    <w:rsid w:val="00344756"/>
    <w:rsid w:val="00344A90"/>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690"/>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5CBA"/>
    <w:rsid w:val="003F62FD"/>
    <w:rsid w:val="003F7265"/>
    <w:rsid w:val="0040070A"/>
    <w:rsid w:val="00400ABB"/>
    <w:rsid w:val="00400E96"/>
    <w:rsid w:val="00402A79"/>
    <w:rsid w:val="0040410B"/>
    <w:rsid w:val="004046C3"/>
    <w:rsid w:val="004048FD"/>
    <w:rsid w:val="004127BA"/>
    <w:rsid w:val="004134C8"/>
    <w:rsid w:val="00413F6F"/>
    <w:rsid w:val="004142E2"/>
    <w:rsid w:val="00414880"/>
    <w:rsid w:val="00414D6C"/>
    <w:rsid w:val="004170A5"/>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56AE"/>
    <w:rsid w:val="004B64B2"/>
    <w:rsid w:val="004B7AE5"/>
    <w:rsid w:val="004C1C5E"/>
    <w:rsid w:val="004C1EC3"/>
    <w:rsid w:val="004C559B"/>
    <w:rsid w:val="004C562F"/>
    <w:rsid w:val="004C66D2"/>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47EBE"/>
    <w:rsid w:val="00551BD9"/>
    <w:rsid w:val="005538BF"/>
    <w:rsid w:val="00554261"/>
    <w:rsid w:val="005551C7"/>
    <w:rsid w:val="0055674F"/>
    <w:rsid w:val="00557D84"/>
    <w:rsid w:val="0056345B"/>
    <w:rsid w:val="00564E88"/>
    <w:rsid w:val="00565C28"/>
    <w:rsid w:val="00566787"/>
    <w:rsid w:val="00566D95"/>
    <w:rsid w:val="00566E74"/>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100"/>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DD5"/>
    <w:rsid w:val="005D7E07"/>
    <w:rsid w:val="005E08F6"/>
    <w:rsid w:val="005E12AD"/>
    <w:rsid w:val="005E15C7"/>
    <w:rsid w:val="005E2607"/>
    <w:rsid w:val="005E4833"/>
    <w:rsid w:val="005E52A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285F"/>
    <w:rsid w:val="00614B06"/>
    <w:rsid w:val="00615433"/>
    <w:rsid w:val="00615AFC"/>
    <w:rsid w:val="00615D46"/>
    <w:rsid w:val="00616ABB"/>
    <w:rsid w:val="00616C7C"/>
    <w:rsid w:val="00616F75"/>
    <w:rsid w:val="006174AD"/>
    <w:rsid w:val="00621C22"/>
    <w:rsid w:val="00622875"/>
    <w:rsid w:val="006234D7"/>
    <w:rsid w:val="006236B9"/>
    <w:rsid w:val="00624D4A"/>
    <w:rsid w:val="00625F00"/>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5CB0"/>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D7CCF"/>
    <w:rsid w:val="006E0610"/>
    <w:rsid w:val="006E07CA"/>
    <w:rsid w:val="006E0FCA"/>
    <w:rsid w:val="006E1881"/>
    <w:rsid w:val="006E1905"/>
    <w:rsid w:val="006E1D16"/>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091F"/>
    <w:rsid w:val="0073114C"/>
    <w:rsid w:val="007327CF"/>
    <w:rsid w:val="00732A7C"/>
    <w:rsid w:val="00732A90"/>
    <w:rsid w:val="007342C5"/>
    <w:rsid w:val="00734ECA"/>
    <w:rsid w:val="00735224"/>
    <w:rsid w:val="0073541E"/>
    <w:rsid w:val="0073578D"/>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64087"/>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2855"/>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3CEE"/>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14F"/>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18AC"/>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C0"/>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4D22"/>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E7F5D"/>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3BB"/>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2DD"/>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A5807"/>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C6386"/>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0E66"/>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5F6"/>
    <w:rsid w:val="00C32654"/>
    <w:rsid w:val="00C32B9B"/>
    <w:rsid w:val="00C32C30"/>
    <w:rsid w:val="00C33BAF"/>
    <w:rsid w:val="00C3587C"/>
    <w:rsid w:val="00C35D92"/>
    <w:rsid w:val="00C360B6"/>
    <w:rsid w:val="00C374D4"/>
    <w:rsid w:val="00C4211C"/>
    <w:rsid w:val="00C45533"/>
    <w:rsid w:val="00C456C7"/>
    <w:rsid w:val="00C46EE1"/>
    <w:rsid w:val="00C47108"/>
    <w:rsid w:val="00C471B0"/>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0C5E"/>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DCB"/>
    <w:rsid w:val="00CE7E01"/>
    <w:rsid w:val="00CF0636"/>
    <w:rsid w:val="00CF29FE"/>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09A"/>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3DDB"/>
    <w:rsid w:val="00D74DAB"/>
    <w:rsid w:val="00D77463"/>
    <w:rsid w:val="00D775C2"/>
    <w:rsid w:val="00D77E68"/>
    <w:rsid w:val="00D82E5E"/>
    <w:rsid w:val="00D830F3"/>
    <w:rsid w:val="00D83160"/>
    <w:rsid w:val="00D83176"/>
    <w:rsid w:val="00D83230"/>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3297"/>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41"/>
    <w:rsid w:val="00F40464"/>
    <w:rsid w:val="00F42444"/>
    <w:rsid w:val="00F43BEF"/>
    <w:rsid w:val="00F44B60"/>
    <w:rsid w:val="00F45A4E"/>
    <w:rsid w:val="00F4616C"/>
    <w:rsid w:val="00F46986"/>
    <w:rsid w:val="00F47002"/>
    <w:rsid w:val="00F47B56"/>
    <w:rsid w:val="00F506C6"/>
    <w:rsid w:val="00F50E27"/>
    <w:rsid w:val="00F51C1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32DF"/>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200B"/>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633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character" w:customStyle="1" w:styleId="data9">
    <w:name w:val="data9"/>
    <w:basedOn w:val="a1"/>
    <w:rsid w:val="007C3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948043921">
      <w:bodyDiv w:val="1"/>
      <w:marLeft w:val="0"/>
      <w:marRight w:val="0"/>
      <w:marTop w:val="0"/>
      <w:marBottom w:val="0"/>
      <w:divBdr>
        <w:top w:val="none" w:sz="0" w:space="0" w:color="auto"/>
        <w:left w:val="none" w:sz="0" w:space="0" w:color="auto"/>
        <w:bottom w:val="none" w:sz="0" w:space="0" w:color="auto"/>
        <w:right w:val="none" w:sz="0" w:space="0" w:color="auto"/>
      </w:divBdr>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4688275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diagrams/data1.xml" Type="http://schemas.openxmlformats.org/officeDocument/2006/relationships/diagramData"/><Relationship Id="rId12" Target="diagrams/layout1.xml" Type="http://schemas.openxmlformats.org/officeDocument/2006/relationships/diagramLayout"/><Relationship Id="rId13" Target="diagrams/quickStyle1.xml" Type="http://schemas.openxmlformats.org/officeDocument/2006/relationships/diagramQuickStyle"/><Relationship Id="rId14" Target="diagrams/colors1.xml" Type="http://schemas.openxmlformats.org/officeDocument/2006/relationships/diagramColors"/><Relationship Id="rId15" Target="diagrams/drawing1.xml" Type="http://schemas.microsoft.com/office/2007/relationships/diagramDrawing"/><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3hzul7a7mew1" TargetMode="External" Type="http://schemas.openxmlformats.org/officeDocument/2006/relationships/hyperlink"/><Relationship Id="rId8" Target="https://www.nedo.go.jp/itaku-gyomu/yakkan.html" TargetMode="External" Type="http://schemas.openxmlformats.org/officeDocument/2006/relationships/hyperlink"/><Relationship Id="rId9" Target="https://www.nedo.go.jp/content/100975108.pdf"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1600</Words>
  <Characters>9120</Characters>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10699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