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A05D24">
        <w:rPr>
          <w:rFonts w:ascii="Times New Roman" w:eastAsiaTheme="minorEastAsia" w:hAnsi="Times New Roman"/>
          <w:b/>
          <w:bCs/>
          <w:i/>
          <w:iCs/>
          <w:noProof/>
          <w:color w:val="000000"/>
          <w:sz w:val="20"/>
          <w:szCs w:val="20"/>
          <w:highlight w:val="yellow"/>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45F3A33F" w14:textId="1A1777AD" w:rsidR="00AE47CC" w:rsidRPr="0078617E" w:rsidRDefault="00B90FD1" w:rsidP="00AE47CC">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1BD4153F" w14:textId="77777777" w:rsidR="0078617E" w:rsidRPr="00394276" w:rsidRDefault="0078617E" w:rsidP="0078617E">
      <w:pPr>
        <w:widowControl/>
        <w:jc w:val="left"/>
        <w:rPr>
          <w:rFonts w:ascii="Times New Roman" w:eastAsiaTheme="minorEastAsia" w:hAnsi="Times New Roman"/>
          <w:noProof/>
          <w:color w:val="000000"/>
          <w:sz w:val="20"/>
          <w:szCs w:val="20"/>
        </w:rPr>
      </w:pPr>
      <w:r>
        <w:rPr>
          <w:rFonts w:ascii="Times New Roman" w:eastAsiaTheme="minorEastAsia" w:hAnsi="Times New Roman"/>
          <w:noProof/>
          <w:color w:val="000000"/>
          <w:sz w:val="20"/>
          <w:szCs w:val="20"/>
        </w:rPr>
        <mc:AlternateContent>
          <mc:Choice Requires="wps">
            <w:drawing>
              <wp:anchor distT="0" distB="0" distL="114300" distR="114300" simplePos="0" relativeHeight="252326912" behindDoc="0" locked="0" layoutInCell="1" allowOverlap="1" wp14:anchorId="42E526AB" wp14:editId="23E5B91F">
                <wp:simplePos x="0" y="0"/>
                <wp:positionH relativeFrom="margin">
                  <wp:align>center</wp:align>
                </wp:positionH>
                <wp:positionV relativeFrom="paragraph">
                  <wp:posOffset>143510</wp:posOffset>
                </wp:positionV>
                <wp:extent cx="6192000" cy="2628000"/>
                <wp:effectExtent l="0" t="0" r="18415" b="20320"/>
                <wp:wrapNone/>
                <wp:docPr id="1215585020" name="正方形/長方形 1"/>
                <wp:cNvGraphicFramePr/>
                <a:graphic xmlns:a="http://schemas.openxmlformats.org/drawingml/2006/main">
                  <a:graphicData uri="http://schemas.microsoft.com/office/word/2010/wordprocessingShape">
                    <wps:wsp>
                      <wps:cNvSpPr/>
                      <wps:spPr>
                        <a:xfrm>
                          <a:off x="0" y="0"/>
                          <a:ext cx="6192000" cy="2628000"/>
                        </a:xfrm>
                        <a:prstGeom prst="rect">
                          <a:avLst/>
                        </a:prstGeom>
                        <a:noFill/>
                        <a:ln w="12700">
                          <a:solidFill>
                            <a:schemeClr val="tx1"/>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9802F" id="正方形/長方形 1" o:spid="_x0000_s1026" style="position:absolute;left:0;text-align:left;margin-left:0;margin-top:11.3pt;width:487.55pt;height:206.95pt;z-index:25232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" filled="f" strokecolor="black [3213]" strokeweight="1pt">
                <v:stroke dashstyle="3 1"/>
                <w10:wrap anchorx="margin"/>
              </v:rect>
            </w:pict>
          </mc:Fallback>
        </mc:AlternateContent>
      </w:r>
    </w:p>
    <w:p w14:paraId="323FCEE1" w14:textId="77777777" w:rsidR="0078617E" w:rsidRPr="002B0D09" w:rsidRDefault="0078617E" w:rsidP="0078617E">
      <w:pPr>
        <w:widowControl/>
        <w:ind w:firstLineChars="50" w:firstLine="100"/>
        <w:jc w:val="left"/>
        <w:rPr>
          <w:rFonts w:ascii="Times New Roman" w:eastAsiaTheme="minorEastAsia" w:hAnsi="Times New Roman"/>
          <w:b/>
          <w:i/>
          <w:noProof/>
          <w:color w:val="000000"/>
          <w:sz w:val="20"/>
          <w:szCs w:val="20"/>
        </w:rPr>
      </w:pPr>
      <w:r w:rsidRPr="0078617E">
        <w:rPr>
          <w:rFonts w:ascii="Times New Roman" w:eastAsiaTheme="minorEastAsia" w:hAnsi="Times New Roman" w:hint="eastAsia"/>
          <w:b/>
          <w:bCs/>
          <w:noProof/>
          <w:color w:val="000000"/>
          <w:sz w:val="20"/>
          <w:szCs w:val="20"/>
          <w:highlight w:val="yellow"/>
        </w:rPr>
        <w:t>【点線内の本欄には、共同提案の場合のみご記入ください】</w:t>
      </w:r>
    </w:p>
    <w:p w14:paraId="54F06208" w14:textId="187428AC" w:rsidR="0078617E" w:rsidRDefault="0078617E" w:rsidP="005C1352">
      <w:pPr>
        <w:pStyle w:val="affff3"/>
        <w:widowControl/>
        <w:numPr>
          <w:ilvl w:val="0"/>
          <w:numId w:val="36"/>
        </w:numPr>
        <w:ind w:leftChars="0"/>
        <w:jc w:val="left"/>
        <w:rPr>
          <w:rFonts w:ascii="Times New Roman" w:eastAsiaTheme="minorEastAsia" w:hAnsi="Times New Roman"/>
          <w:noProof/>
          <w:color w:val="000000"/>
          <w:sz w:val="18"/>
          <w:szCs w:val="18"/>
        </w:rPr>
      </w:pPr>
      <w:r w:rsidRPr="005C1352">
        <w:rPr>
          <w:rFonts w:ascii="Times New Roman" w:eastAsiaTheme="minorEastAsia" w:hAnsi="Times New Roman" w:hint="eastAsia"/>
          <w:noProof/>
          <w:color w:val="000000"/>
          <w:sz w:val="18"/>
          <w:szCs w:val="18"/>
        </w:rPr>
        <w:t>適宜、行を追加して記載してください。なお、下記</w:t>
      </w:r>
      <w:r w:rsidR="005C1352">
        <w:rPr>
          <w:rFonts w:ascii="Times New Roman" w:eastAsiaTheme="minorEastAsia" w:hAnsi="Times New Roman" w:hint="eastAsia"/>
          <w:noProof/>
          <w:color w:val="000000"/>
          <w:sz w:val="18"/>
          <w:szCs w:val="18"/>
        </w:rPr>
        <w:t>の各項目</w:t>
      </w:r>
      <w:r w:rsidRPr="005C1352">
        <w:rPr>
          <w:rFonts w:ascii="Times New Roman" w:eastAsiaTheme="minorEastAsia" w:hAnsi="Times New Roman" w:hint="eastAsia"/>
          <w:noProof/>
          <w:color w:val="000000"/>
          <w:sz w:val="18"/>
          <w:szCs w:val="18"/>
        </w:rPr>
        <w:t>に記載する</w:t>
      </w:r>
      <w:r w:rsidR="005C1352">
        <w:rPr>
          <w:rFonts w:ascii="Times New Roman" w:eastAsiaTheme="minorEastAsia" w:hAnsi="Times New Roman" w:hint="eastAsia"/>
          <w:noProof/>
          <w:color w:val="000000"/>
          <w:sz w:val="18"/>
          <w:szCs w:val="18"/>
        </w:rPr>
        <w:t>際</w:t>
      </w:r>
      <w:r w:rsidRPr="005C1352">
        <w:rPr>
          <w:rFonts w:ascii="Times New Roman" w:eastAsiaTheme="minorEastAsia" w:hAnsi="Times New Roman" w:hint="eastAsia"/>
          <w:noProof/>
          <w:color w:val="000000"/>
          <w:sz w:val="18"/>
          <w:szCs w:val="18"/>
        </w:rPr>
        <w:t>は提案書</w:t>
      </w:r>
      <w:r w:rsidR="005C1352" w:rsidRPr="005C1352">
        <w:rPr>
          <w:rFonts w:ascii="Times New Roman" w:eastAsiaTheme="minorEastAsia" w:hAnsi="Times New Roman" w:hint="eastAsia"/>
          <w:noProof/>
          <w:color w:val="000000"/>
          <w:sz w:val="18"/>
          <w:szCs w:val="18"/>
        </w:rPr>
        <w:t>（別添</w:t>
      </w:r>
      <w:r w:rsidR="005C1352" w:rsidRPr="005C1352">
        <w:rPr>
          <w:rFonts w:ascii="Times New Roman" w:eastAsiaTheme="minorEastAsia" w:hAnsi="Times New Roman" w:hint="eastAsia"/>
          <w:noProof/>
          <w:color w:val="000000"/>
          <w:sz w:val="18"/>
          <w:szCs w:val="18"/>
        </w:rPr>
        <w:t>1</w:t>
      </w:r>
      <w:r w:rsidR="005C1352" w:rsidRPr="005C1352">
        <w:rPr>
          <w:rFonts w:ascii="Times New Roman" w:eastAsiaTheme="minorEastAsia" w:hAnsi="Times New Roman" w:hint="eastAsia"/>
          <w:noProof/>
          <w:color w:val="000000"/>
          <w:sz w:val="18"/>
          <w:szCs w:val="18"/>
        </w:rPr>
        <w:t>又は別添</w:t>
      </w:r>
      <w:r w:rsidR="005C1352" w:rsidRPr="005C1352">
        <w:rPr>
          <w:rFonts w:ascii="Times New Roman" w:eastAsiaTheme="minorEastAsia" w:hAnsi="Times New Roman" w:hint="eastAsia"/>
          <w:noProof/>
          <w:color w:val="000000"/>
          <w:sz w:val="18"/>
          <w:szCs w:val="18"/>
        </w:rPr>
        <w:t>8</w:t>
      </w:r>
      <w:r w:rsidR="005C1352" w:rsidRPr="005C1352">
        <w:rPr>
          <w:rFonts w:ascii="Times New Roman" w:eastAsiaTheme="minorEastAsia" w:hAnsi="Times New Roman" w:hint="eastAsia"/>
          <w:noProof/>
          <w:color w:val="000000"/>
          <w:sz w:val="18"/>
          <w:szCs w:val="18"/>
        </w:rPr>
        <w:t>）の内容</w:t>
      </w:r>
      <w:r w:rsidRPr="005C1352">
        <w:rPr>
          <w:rFonts w:ascii="Times New Roman" w:eastAsiaTheme="minorEastAsia" w:hAnsi="Times New Roman" w:hint="eastAsia"/>
          <w:noProof/>
          <w:color w:val="000000"/>
          <w:sz w:val="18"/>
          <w:szCs w:val="18"/>
        </w:rPr>
        <w:t>から抜粋して頂いて構いません。</w:t>
      </w:r>
    </w:p>
    <w:p w14:paraId="36C495C1" w14:textId="3DDAEC04" w:rsidR="005C1352" w:rsidRPr="005C1352" w:rsidRDefault="005C1352" w:rsidP="005C1352">
      <w:pPr>
        <w:pStyle w:val="affff3"/>
        <w:widowControl/>
        <w:numPr>
          <w:ilvl w:val="0"/>
          <w:numId w:val="36"/>
        </w:numPr>
        <w:ind w:leftChars="0"/>
        <w:jc w:val="left"/>
        <w:rPr>
          <w:rFonts w:ascii="Times New Roman" w:eastAsiaTheme="minorEastAsia" w:hAnsi="Times New Roman"/>
          <w:noProof/>
          <w:color w:val="000000"/>
          <w:sz w:val="18"/>
          <w:szCs w:val="18"/>
        </w:rPr>
      </w:pPr>
      <w:r>
        <w:rPr>
          <w:rFonts w:ascii="Times New Roman" w:eastAsiaTheme="minorEastAsia" w:hAnsi="Times New Roman" w:hint="eastAsia"/>
          <w:noProof/>
          <w:color w:val="000000"/>
          <w:sz w:val="18"/>
          <w:szCs w:val="18"/>
        </w:rPr>
        <w:t>共同提案でない場合は、本欄を</w:t>
      </w:r>
      <w:r w:rsidR="00EE7BFB">
        <w:rPr>
          <w:rFonts w:ascii="Times New Roman" w:eastAsiaTheme="minorEastAsia" w:hAnsi="Times New Roman" w:hint="eastAsia"/>
          <w:noProof/>
          <w:color w:val="000000"/>
          <w:sz w:val="18"/>
          <w:szCs w:val="18"/>
        </w:rPr>
        <w:t>全て</w:t>
      </w:r>
      <w:r>
        <w:rPr>
          <w:rFonts w:ascii="Times New Roman" w:eastAsiaTheme="minorEastAsia" w:hAnsi="Times New Roman" w:hint="eastAsia"/>
          <w:noProof/>
          <w:color w:val="000000"/>
          <w:sz w:val="18"/>
          <w:szCs w:val="18"/>
        </w:rPr>
        <w:t>削除の上ご提出ください。</w:t>
      </w:r>
    </w:p>
    <w:p w14:paraId="24EDB402" w14:textId="77777777" w:rsidR="0078617E" w:rsidRDefault="0078617E" w:rsidP="0078617E">
      <w:pPr>
        <w:pStyle w:val="affff3"/>
        <w:widowControl/>
        <w:numPr>
          <w:ilvl w:val="0"/>
          <w:numId w:val="35"/>
        </w:numPr>
        <w:ind w:leftChars="0"/>
        <w:jc w:val="left"/>
        <w:rPr>
          <w:rFonts w:ascii="Times New Roman" w:eastAsiaTheme="minorEastAsia" w:hAnsi="Times New Roman"/>
          <w:noProof/>
          <w:color w:val="000000"/>
          <w:sz w:val="20"/>
        </w:rPr>
      </w:pPr>
      <w:r>
        <w:rPr>
          <w:rFonts w:ascii="Times New Roman" w:eastAsiaTheme="minorEastAsia" w:hAnsi="Times New Roman" w:hint="eastAsia"/>
          <w:noProof/>
          <w:color w:val="000000"/>
          <w:sz w:val="20"/>
        </w:rPr>
        <w:t>本提案全体での事業化イメージ（概要）</w:t>
      </w:r>
    </w:p>
    <w:p w14:paraId="4E1F882B" w14:textId="77777777" w:rsidR="0078617E" w:rsidRDefault="0078617E" w:rsidP="0078617E">
      <w:pPr>
        <w:widowControl/>
        <w:jc w:val="left"/>
        <w:rPr>
          <w:rFonts w:ascii="Times New Roman" w:eastAsiaTheme="minorEastAsia" w:hAnsi="Times New Roman"/>
          <w:noProof/>
          <w:color w:val="000000"/>
          <w:sz w:val="20"/>
        </w:rPr>
      </w:pPr>
    </w:p>
    <w:p w14:paraId="2AB7B27D" w14:textId="77777777" w:rsidR="0078617E" w:rsidRDefault="0078617E" w:rsidP="0078617E">
      <w:pPr>
        <w:widowControl/>
        <w:jc w:val="left"/>
        <w:rPr>
          <w:rFonts w:ascii="Times New Roman" w:eastAsiaTheme="minorEastAsia" w:hAnsi="Times New Roman"/>
          <w:noProof/>
          <w:color w:val="000000"/>
          <w:sz w:val="20"/>
        </w:rPr>
      </w:pPr>
    </w:p>
    <w:p w14:paraId="64472938" w14:textId="77777777" w:rsidR="0078617E" w:rsidRPr="005E0194" w:rsidRDefault="0078617E" w:rsidP="0078617E">
      <w:pPr>
        <w:widowControl/>
        <w:jc w:val="left"/>
        <w:rPr>
          <w:rFonts w:ascii="Times New Roman" w:eastAsiaTheme="minorEastAsia" w:hAnsi="Times New Roman"/>
          <w:noProof/>
          <w:color w:val="000000"/>
          <w:sz w:val="20"/>
        </w:rPr>
      </w:pPr>
    </w:p>
    <w:p w14:paraId="190531F2" w14:textId="600861BC" w:rsidR="0078617E" w:rsidRDefault="0078617E" w:rsidP="0078617E">
      <w:pPr>
        <w:pStyle w:val="affff3"/>
        <w:widowControl/>
        <w:numPr>
          <w:ilvl w:val="0"/>
          <w:numId w:val="35"/>
        </w:numPr>
        <w:ind w:leftChars="0"/>
        <w:jc w:val="left"/>
        <w:rPr>
          <w:rFonts w:ascii="Times New Roman" w:eastAsiaTheme="minorEastAsia" w:hAnsi="Times New Roman"/>
          <w:noProof/>
          <w:color w:val="000000"/>
          <w:sz w:val="20"/>
        </w:rPr>
      </w:pPr>
      <w:r>
        <w:rPr>
          <w:rFonts w:ascii="Times New Roman" w:eastAsiaTheme="minorEastAsia" w:hAnsi="Times New Roman" w:hint="eastAsia"/>
          <w:noProof/>
          <w:color w:val="000000"/>
          <w:sz w:val="20"/>
        </w:rPr>
        <w:t>本提案全体において担う役割</w:t>
      </w:r>
      <w:r w:rsidR="005C1352">
        <w:rPr>
          <w:rFonts w:ascii="Times New Roman" w:eastAsiaTheme="minorEastAsia" w:hAnsi="Times New Roman" w:hint="eastAsia"/>
          <w:noProof/>
          <w:color w:val="000000"/>
          <w:sz w:val="20"/>
        </w:rPr>
        <w:t>（研究開発工程のうち、どのプロセスを自らが担当するか）</w:t>
      </w:r>
    </w:p>
    <w:p w14:paraId="7759DA44" w14:textId="77777777" w:rsidR="0078617E" w:rsidRDefault="0078617E" w:rsidP="0078617E">
      <w:pPr>
        <w:widowControl/>
        <w:jc w:val="left"/>
        <w:rPr>
          <w:rFonts w:ascii="Times New Roman" w:eastAsiaTheme="minorEastAsia" w:hAnsi="Times New Roman"/>
          <w:noProof/>
          <w:color w:val="000000"/>
          <w:sz w:val="20"/>
        </w:rPr>
      </w:pPr>
    </w:p>
    <w:p w14:paraId="4D175C3D" w14:textId="77777777" w:rsidR="0078617E" w:rsidRDefault="0078617E" w:rsidP="0078617E">
      <w:pPr>
        <w:widowControl/>
        <w:jc w:val="left"/>
        <w:rPr>
          <w:rFonts w:ascii="Times New Roman" w:eastAsiaTheme="minorEastAsia" w:hAnsi="Times New Roman"/>
          <w:noProof/>
          <w:color w:val="000000"/>
          <w:sz w:val="20"/>
        </w:rPr>
      </w:pPr>
    </w:p>
    <w:p w14:paraId="16CFCCA8" w14:textId="77777777" w:rsidR="00AE47CC" w:rsidRDefault="00AE47CC" w:rsidP="00402BDB">
      <w:pPr>
        <w:widowControl/>
        <w:jc w:val="left"/>
        <w:rPr>
          <w:rFonts w:ascii="Times New Roman" w:eastAsiaTheme="minorEastAsia" w:hAnsi="Times New Roman"/>
          <w:noProof/>
          <w:color w:val="000000"/>
          <w:sz w:val="20"/>
          <w:szCs w:val="20"/>
        </w:rPr>
      </w:pPr>
    </w:p>
    <w:p w14:paraId="7724D911" w14:textId="77777777" w:rsidR="00AE47CC" w:rsidRPr="00394276" w:rsidRDefault="00AE47CC"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1A44CCF7" w14:textId="3AA4F31E" w:rsidR="00B07F21" w:rsidRPr="00394276" w:rsidRDefault="00B07F21" w:rsidP="00B07F21">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w:t>
      </w:r>
      <w:r>
        <w:rPr>
          <w:rFonts w:ascii="Times New Roman" w:eastAsiaTheme="minorEastAsia" w:hAnsi="Times New Roman"/>
          <w:noProof/>
          <w:color w:val="000000"/>
          <w:sz w:val="20"/>
          <w:szCs w:val="20"/>
        </w:rPr>
        <w:t>1</w:t>
      </w:r>
      <w:r w:rsidRPr="00394276">
        <w:rPr>
          <w:rFonts w:ascii="Times New Roman" w:eastAsiaTheme="minorEastAsia" w:hAnsi="Times New Roman"/>
          <w:noProof/>
          <w:color w:val="000000"/>
          <w:sz w:val="20"/>
          <w:szCs w:val="20"/>
        </w:rPr>
        <w:t xml:space="preserve">) </w:t>
      </w:r>
      <w:r w:rsidRPr="00394276">
        <w:rPr>
          <w:rFonts w:ascii="Times New Roman" w:eastAsiaTheme="minorEastAsia" w:hAnsi="Times New Roman"/>
          <w:noProof/>
          <w:color w:val="000000"/>
          <w:sz w:val="20"/>
          <w:szCs w:val="20"/>
        </w:rPr>
        <w:t>実用化・事業化を考えるに至った</w:t>
      </w:r>
      <w:r>
        <w:rPr>
          <w:rFonts w:ascii="Times New Roman" w:eastAsiaTheme="minorEastAsia" w:hAnsi="Times New Roman" w:hint="eastAsia"/>
          <w:noProof/>
          <w:color w:val="000000"/>
          <w:sz w:val="20"/>
          <w:szCs w:val="20"/>
        </w:rPr>
        <w:t>背景や</w:t>
      </w:r>
      <w:r w:rsidRPr="00394276">
        <w:rPr>
          <w:rFonts w:ascii="Times New Roman" w:eastAsiaTheme="minorEastAsia" w:hAnsi="Times New Roman"/>
          <w:noProof/>
          <w:color w:val="000000"/>
          <w:sz w:val="20"/>
          <w:szCs w:val="20"/>
        </w:rPr>
        <w:t>経緯（動機）</w:t>
      </w:r>
    </w:p>
    <w:p w14:paraId="5C77D18E" w14:textId="77777777" w:rsidR="00B07F21" w:rsidRPr="00394276" w:rsidRDefault="00B07F21" w:rsidP="00B07F21">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3E28B168" w14:textId="59A48E21" w:rsidR="00B07F21" w:rsidRDefault="00B07F21" w:rsidP="00B07F21">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w:t>
      </w:r>
      <w:r w:rsidR="002779BD">
        <w:rPr>
          <w:rFonts w:ascii="Times New Roman" w:eastAsiaTheme="minorEastAsia" w:hAnsi="Times New Roman" w:hint="eastAsia"/>
          <w:b/>
          <w:i/>
          <w:noProof/>
          <w:color w:val="000000"/>
          <w:sz w:val="20"/>
          <w:szCs w:val="20"/>
        </w:rPr>
        <w:t>よう</w:t>
      </w:r>
      <w:r w:rsidRPr="00394276">
        <w:rPr>
          <w:rFonts w:ascii="Times New Roman" w:eastAsiaTheme="minorEastAsia" w:hAnsi="Times New Roman"/>
          <w:b/>
          <w:i/>
          <w:noProof/>
          <w:color w:val="000000"/>
          <w:sz w:val="20"/>
          <w:szCs w:val="20"/>
        </w:rPr>
        <w:t>な背景で研究開発に取り組み、実用化・事業化を目指すに至ったのか記載願います。〉</w:t>
      </w:r>
    </w:p>
    <w:p w14:paraId="53FEE450" w14:textId="77777777" w:rsidR="00FB5452" w:rsidRPr="00B07F21" w:rsidRDefault="00FB5452" w:rsidP="00B07F21">
      <w:pPr>
        <w:widowControl/>
        <w:ind w:leftChars="250" w:left="726" w:hangingChars="100" w:hanging="201"/>
        <w:jc w:val="left"/>
        <w:rPr>
          <w:rFonts w:ascii="Times New Roman" w:eastAsiaTheme="minorEastAsia" w:hAnsi="Times New Roman"/>
          <w:b/>
          <w:i/>
          <w:noProof/>
          <w:color w:val="000000"/>
          <w:sz w:val="20"/>
          <w:szCs w:val="20"/>
        </w:rPr>
      </w:pPr>
    </w:p>
    <w:p w14:paraId="099CFF9C" w14:textId="18ED6F3E"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lastRenderedPageBreak/>
        <w:t>(</w:t>
      </w:r>
      <w:r w:rsidR="00B07F21">
        <w:rPr>
          <w:rFonts w:ascii="Times New Roman" w:eastAsiaTheme="minorEastAsia" w:hAnsi="Times New Roman"/>
          <w:noProof/>
          <w:color w:val="000000"/>
          <w:sz w:val="20"/>
          <w:szCs w:val="20"/>
        </w:rPr>
        <w:t>2</w:t>
      </w:r>
      <w:r w:rsidRPr="00394276">
        <w:rPr>
          <w:rFonts w:ascii="Times New Roman" w:eastAsiaTheme="minorEastAsia" w:hAnsi="Times New Roman"/>
          <w:noProof/>
          <w:color w:val="000000"/>
          <w:sz w:val="20"/>
          <w:szCs w:val="20"/>
        </w:rPr>
        <w:t>)</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25BC2341"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639C1F5C" w:rsidR="00A92C83"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0AAA8140" w14:textId="77777777" w:rsidR="00FB5452" w:rsidRDefault="00FB5452" w:rsidP="00A92C83">
      <w:pPr>
        <w:widowControl/>
        <w:ind w:leftChars="150" w:left="315" w:firstLineChars="100" w:firstLine="201"/>
        <w:jc w:val="left"/>
        <w:rPr>
          <w:rFonts w:ascii="Times New Roman" w:eastAsiaTheme="minorEastAsia" w:hAnsi="Times New Roman"/>
          <w:b/>
          <w:i/>
          <w:noProof/>
          <w:color w:val="000000"/>
          <w:sz w:val="20"/>
          <w:szCs w:val="20"/>
        </w:rPr>
      </w:pP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209651C3" w14:textId="3DA13F04" w:rsidR="002B066A" w:rsidRDefault="00B90FD1" w:rsidP="002B066A">
      <w:pPr>
        <w:widowControl/>
        <w:ind w:leftChars="180" w:left="378"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6BCB1277" w14:textId="77777777" w:rsidR="00FB5452" w:rsidRPr="00394276" w:rsidRDefault="00FB5452" w:rsidP="002B066A">
      <w:pPr>
        <w:widowControl/>
        <w:ind w:leftChars="180" w:left="378" w:firstLineChars="100" w:firstLine="201"/>
        <w:jc w:val="left"/>
        <w:rPr>
          <w:rFonts w:ascii="Times New Roman" w:eastAsiaTheme="minorEastAsia" w:hAnsi="Times New Roman"/>
          <w:b/>
          <w:i/>
          <w:noProof/>
          <w:color w:val="000000"/>
          <w:sz w:val="20"/>
          <w:szCs w:val="20"/>
        </w:rPr>
      </w:pPr>
    </w:p>
    <w:p w14:paraId="078AC7FD" w14:textId="25E8F24B" w:rsidR="00B07F21" w:rsidRDefault="002B066A" w:rsidP="00067CD7">
      <w:pPr>
        <w:widowControl/>
        <w:ind w:leftChars="100" w:left="210"/>
        <w:jc w:val="left"/>
        <w:rPr>
          <w:rFonts w:ascii="Times New Roman" w:eastAsiaTheme="minorEastAsia" w:hAnsi="Times New Roman"/>
          <w:b/>
          <w:i/>
          <w:color w:val="000000"/>
          <w:sz w:val="20"/>
        </w:rPr>
      </w:pPr>
      <w:r w:rsidRPr="00394276">
        <w:rPr>
          <w:rFonts w:ascii="Times New Roman" w:eastAsiaTheme="minorEastAsia" w:hAnsi="Times New Roman"/>
          <w:noProof/>
          <w:color w:val="000000"/>
          <w:sz w:val="20"/>
          <w:szCs w:val="20"/>
        </w:rPr>
        <w:t>(</w:t>
      </w:r>
      <w:r>
        <w:rPr>
          <w:rFonts w:ascii="Times New Roman" w:eastAsiaTheme="minorEastAsia" w:hAnsi="Times New Roman" w:hint="eastAsia"/>
          <w:noProof/>
          <w:color w:val="000000"/>
          <w:sz w:val="20"/>
          <w:szCs w:val="20"/>
        </w:rPr>
        <w:t>4</w:t>
      </w:r>
      <w:r w:rsidRPr="00394276">
        <w:rPr>
          <w:rFonts w:ascii="Times New Roman" w:eastAsiaTheme="minorEastAsia" w:hAnsi="Times New Roman"/>
          <w:noProof/>
          <w:color w:val="000000"/>
          <w:sz w:val="20"/>
          <w:szCs w:val="20"/>
        </w:rPr>
        <w:t xml:space="preserve">) </w:t>
      </w:r>
      <w:r>
        <w:rPr>
          <w:rFonts w:ascii="Times New Roman" w:eastAsiaTheme="minorEastAsia" w:hAnsi="Times New Roman" w:hint="eastAsia"/>
          <w:noProof/>
          <w:color w:val="000000"/>
          <w:sz w:val="20"/>
          <w:szCs w:val="20"/>
        </w:rPr>
        <w:t>実用化・</w:t>
      </w:r>
      <w:r w:rsidRPr="00394276">
        <w:rPr>
          <w:rFonts w:ascii="Times New Roman" w:eastAsiaTheme="minorEastAsia" w:hAnsi="Times New Roman"/>
          <w:noProof/>
          <w:color w:val="000000"/>
          <w:sz w:val="20"/>
          <w:szCs w:val="20"/>
        </w:rPr>
        <w:t>事業</w:t>
      </w:r>
      <w:r>
        <w:rPr>
          <w:rFonts w:ascii="Times New Roman" w:eastAsiaTheme="minorEastAsia" w:hAnsi="Times New Roman" w:hint="eastAsia"/>
          <w:noProof/>
          <w:color w:val="000000"/>
          <w:sz w:val="20"/>
          <w:szCs w:val="20"/>
        </w:rPr>
        <w:t>化計画にお</w:t>
      </w:r>
      <w:r w:rsidR="00B07F21">
        <w:rPr>
          <w:rFonts w:ascii="Times New Roman" w:eastAsiaTheme="minorEastAsia" w:hAnsi="Times New Roman" w:hint="eastAsia"/>
          <w:noProof/>
          <w:color w:val="000000"/>
          <w:sz w:val="20"/>
          <w:szCs w:val="20"/>
        </w:rPr>
        <w:t>ける倫理</w:t>
      </w:r>
      <w:r w:rsidR="00BE0658">
        <w:rPr>
          <w:rFonts w:ascii="Times New Roman" w:eastAsiaTheme="minorEastAsia" w:hAnsi="Times New Roman" w:hint="eastAsia"/>
          <w:noProof/>
          <w:color w:val="000000"/>
          <w:sz w:val="20"/>
          <w:szCs w:val="20"/>
        </w:rPr>
        <w:t>的</w:t>
      </w:r>
      <w:r w:rsidR="00B07F21">
        <w:rPr>
          <w:rFonts w:ascii="Times New Roman" w:eastAsiaTheme="minorEastAsia" w:hAnsi="Times New Roman" w:hint="eastAsia"/>
          <w:noProof/>
          <w:color w:val="000000"/>
          <w:sz w:val="20"/>
          <w:szCs w:val="20"/>
        </w:rPr>
        <w:t>配慮</w:t>
      </w:r>
      <w:r w:rsidR="00665E47">
        <w:rPr>
          <w:rFonts w:ascii="Times New Roman" w:eastAsiaTheme="minorEastAsia" w:hAnsi="Times New Roman" w:hint="eastAsia"/>
          <w:noProof/>
          <w:color w:val="000000"/>
          <w:sz w:val="20"/>
          <w:szCs w:val="20"/>
        </w:rPr>
        <w:t>・安全対策措置</w:t>
      </w:r>
      <w:r w:rsidR="00B07F21">
        <w:rPr>
          <w:rFonts w:ascii="Times New Roman" w:eastAsiaTheme="minorEastAsia" w:hAnsi="Times New Roman" w:hint="eastAsia"/>
          <w:noProof/>
          <w:color w:val="000000"/>
          <w:sz w:val="20"/>
          <w:szCs w:val="20"/>
        </w:rPr>
        <w:t>、および</w:t>
      </w:r>
      <w:r>
        <w:rPr>
          <w:rFonts w:ascii="Times New Roman" w:eastAsiaTheme="minorEastAsia" w:hAnsi="Times New Roman" w:hint="eastAsia"/>
          <w:noProof/>
          <w:color w:val="000000"/>
          <w:sz w:val="20"/>
          <w:szCs w:val="20"/>
        </w:rPr>
        <w:t>考慮すべき</w:t>
      </w:r>
      <w:r w:rsidR="00067CD7">
        <w:rPr>
          <w:rFonts w:ascii="Times New Roman" w:eastAsiaTheme="minorEastAsia" w:hAnsi="Times New Roman" w:hint="eastAsia"/>
          <w:noProof/>
          <w:color w:val="000000"/>
          <w:sz w:val="20"/>
          <w:szCs w:val="20"/>
        </w:rPr>
        <w:t>重大な</w:t>
      </w:r>
      <w:r>
        <w:rPr>
          <w:rFonts w:ascii="Times New Roman" w:eastAsiaTheme="minorEastAsia" w:hAnsi="Times New Roman" w:hint="eastAsia"/>
          <w:noProof/>
          <w:color w:val="000000"/>
          <w:sz w:val="20"/>
          <w:szCs w:val="20"/>
        </w:rPr>
        <w:t>リスク</w:t>
      </w:r>
    </w:p>
    <w:p w14:paraId="4294C9CA" w14:textId="6DFB6473" w:rsidR="00067CD7" w:rsidRDefault="00391EE5" w:rsidP="002B066A">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別添１の</w:t>
      </w:r>
      <w:r w:rsidR="00EE63FA">
        <w:rPr>
          <w:rFonts w:ascii="Times New Roman" w:eastAsiaTheme="minorEastAsia" w:hAnsi="Times New Roman" w:hint="eastAsia"/>
          <w:b/>
          <w:i/>
          <w:color w:val="000000"/>
          <w:sz w:val="20"/>
        </w:rPr>
        <w:t>7</w:t>
      </w:r>
      <w:r w:rsidR="00EE63FA">
        <w:rPr>
          <w:rFonts w:ascii="Times New Roman" w:eastAsiaTheme="minorEastAsia" w:hAnsi="Times New Roman"/>
          <w:b/>
          <w:i/>
          <w:color w:val="000000"/>
          <w:sz w:val="20"/>
        </w:rPr>
        <w:t>.</w:t>
      </w:r>
      <w:r w:rsidR="00EE63FA">
        <w:rPr>
          <w:rFonts w:ascii="Times New Roman" w:eastAsiaTheme="minorEastAsia" w:hAnsi="Times New Roman" w:hint="eastAsia"/>
          <w:b/>
          <w:i/>
          <w:color w:val="000000"/>
          <w:sz w:val="20"/>
        </w:rPr>
        <w:t>（</w:t>
      </w:r>
      <w:r w:rsidR="00EE63FA">
        <w:rPr>
          <w:rFonts w:ascii="Times New Roman" w:eastAsiaTheme="minorEastAsia" w:hAnsi="Times New Roman" w:hint="eastAsia"/>
          <w:b/>
          <w:i/>
          <w:color w:val="000000"/>
          <w:sz w:val="20"/>
        </w:rPr>
        <w:t>2</w:t>
      </w:r>
      <w:r w:rsidR="00EE63FA">
        <w:rPr>
          <w:rFonts w:ascii="Times New Roman" w:eastAsiaTheme="minorEastAsia" w:hAnsi="Times New Roman" w:hint="eastAsia"/>
          <w:b/>
          <w:i/>
          <w:color w:val="000000"/>
          <w:sz w:val="20"/>
        </w:rPr>
        <w:t>）</w:t>
      </w:r>
      <w:r>
        <w:rPr>
          <w:rFonts w:ascii="Times New Roman" w:eastAsiaTheme="minorEastAsia" w:hAnsi="Times New Roman" w:hint="eastAsia"/>
          <w:b/>
          <w:i/>
          <w:color w:val="000000"/>
          <w:sz w:val="20"/>
        </w:rPr>
        <w:t>にて選択した各種法令・指針等を踏まえ、</w:t>
      </w:r>
      <w:r w:rsidR="00067CD7" w:rsidRPr="00067CD7">
        <w:rPr>
          <w:rFonts w:ascii="Times New Roman" w:eastAsiaTheme="minorEastAsia" w:hAnsi="Times New Roman" w:hint="eastAsia"/>
          <w:b/>
          <w:i/>
          <w:color w:val="000000"/>
          <w:sz w:val="20"/>
        </w:rPr>
        <w:t>実用化・事業化に向け</w:t>
      </w:r>
      <w:r w:rsidR="00067CD7">
        <w:rPr>
          <w:rFonts w:ascii="Times New Roman" w:eastAsiaTheme="minorEastAsia" w:hAnsi="Times New Roman" w:hint="eastAsia"/>
          <w:b/>
          <w:i/>
          <w:color w:val="000000"/>
          <w:sz w:val="20"/>
        </w:rPr>
        <w:t>て、</w:t>
      </w:r>
      <w:r w:rsidR="008A0545">
        <w:rPr>
          <w:rFonts w:ascii="Times New Roman" w:eastAsiaTheme="minorEastAsia" w:hAnsi="Times New Roman" w:hint="eastAsia"/>
          <w:b/>
          <w:i/>
          <w:color w:val="000000"/>
          <w:sz w:val="20"/>
        </w:rPr>
        <w:t>生命</w:t>
      </w:r>
      <w:r w:rsidR="00067CD7">
        <w:rPr>
          <w:rFonts w:ascii="Times New Roman" w:eastAsiaTheme="minorEastAsia" w:hAnsi="Times New Roman" w:hint="eastAsia"/>
          <w:b/>
          <w:i/>
          <w:color w:val="000000"/>
          <w:sz w:val="20"/>
        </w:rPr>
        <w:t>倫理</w:t>
      </w:r>
      <w:r w:rsidR="008A0545">
        <w:rPr>
          <w:rFonts w:ascii="Times New Roman" w:eastAsiaTheme="minorEastAsia" w:hAnsi="Times New Roman" w:hint="eastAsia"/>
          <w:b/>
          <w:i/>
          <w:color w:val="000000"/>
          <w:sz w:val="20"/>
        </w:rPr>
        <w:t>及び安全対策</w:t>
      </w:r>
      <w:r w:rsidR="00067CD7">
        <w:rPr>
          <w:rFonts w:ascii="Times New Roman" w:eastAsiaTheme="minorEastAsia" w:hAnsi="Times New Roman" w:hint="eastAsia"/>
          <w:b/>
          <w:i/>
          <w:color w:val="000000"/>
          <w:sz w:val="20"/>
        </w:rPr>
        <w:t>上必要な</w:t>
      </w:r>
      <w:r w:rsidR="00067CD7" w:rsidRPr="00067CD7">
        <w:rPr>
          <w:rFonts w:ascii="Times New Roman" w:eastAsiaTheme="minorEastAsia" w:hAnsi="Times New Roman" w:hint="eastAsia"/>
          <w:b/>
          <w:i/>
          <w:color w:val="000000"/>
          <w:sz w:val="20"/>
        </w:rPr>
        <w:t>対応</w:t>
      </w:r>
      <w:r w:rsidR="006E0507">
        <w:rPr>
          <w:rFonts w:ascii="Times New Roman" w:eastAsiaTheme="minorEastAsia" w:hAnsi="Times New Roman" w:hint="eastAsia"/>
          <w:b/>
          <w:i/>
          <w:color w:val="000000"/>
          <w:sz w:val="20"/>
        </w:rPr>
        <w:t>が</w:t>
      </w:r>
      <w:r w:rsidR="00067CD7" w:rsidRPr="00067CD7">
        <w:rPr>
          <w:rFonts w:ascii="Times New Roman" w:eastAsiaTheme="minorEastAsia" w:hAnsi="Times New Roman" w:hint="eastAsia"/>
          <w:b/>
          <w:i/>
          <w:color w:val="000000"/>
          <w:sz w:val="20"/>
        </w:rPr>
        <w:t>あれば、</w:t>
      </w:r>
      <w:r w:rsidR="006E0507">
        <w:rPr>
          <w:rFonts w:ascii="Times New Roman" w:eastAsiaTheme="minorEastAsia" w:hAnsi="Times New Roman" w:hint="eastAsia"/>
          <w:b/>
          <w:i/>
          <w:color w:val="000000"/>
          <w:sz w:val="20"/>
        </w:rPr>
        <w:t>当該措置の内容を</w:t>
      </w:r>
      <w:r w:rsidR="00665E47">
        <w:rPr>
          <w:rFonts w:ascii="Times New Roman" w:eastAsiaTheme="minorEastAsia" w:hAnsi="Times New Roman" w:hint="eastAsia"/>
          <w:b/>
          <w:i/>
          <w:color w:val="000000"/>
          <w:sz w:val="20"/>
        </w:rPr>
        <w:t>具体的に</w:t>
      </w:r>
      <w:r w:rsidR="00067CD7" w:rsidRPr="00067CD7">
        <w:rPr>
          <w:rFonts w:ascii="Times New Roman" w:eastAsiaTheme="minorEastAsia" w:hAnsi="Times New Roman" w:hint="eastAsia"/>
          <w:b/>
          <w:i/>
          <w:color w:val="000000"/>
          <w:sz w:val="20"/>
        </w:rPr>
        <w:t>記載願います。</w:t>
      </w:r>
    </w:p>
    <w:p w14:paraId="1BF9C553" w14:textId="77777777" w:rsidR="00391EE5" w:rsidRDefault="00391EE5" w:rsidP="00391EE5">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【倫理面での配慮・安全対策措置】</w:t>
      </w:r>
    </w:p>
    <w:p w14:paraId="5813C137" w14:textId="77777777" w:rsidR="00391EE5" w:rsidRDefault="00391EE5" w:rsidP="00391EE5">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w:t>
      </w:r>
    </w:p>
    <w:p w14:paraId="60917605" w14:textId="681849C4" w:rsidR="007F6094" w:rsidRDefault="007F6094" w:rsidP="00391EE5">
      <w:pPr>
        <w:widowControl/>
        <w:jc w:val="left"/>
        <w:rPr>
          <w:rFonts w:ascii="Times New Roman" w:eastAsiaTheme="minorEastAsia" w:hAnsi="Times New Roman"/>
          <w:b/>
          <w:i/>
          <w:color w:val="000000"/>
          <w:sz w:val="20"/>
        </w:rPr>
      </w:pPr>
    </w:p>
    <w:p w14:paraId="65720AED" w14:textId="54235990" w:rsidR="00B90FD1" w:rsidRDefault="00067CD7" w:rsidP="002B066A">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また、</w:t>
      </w:r>
      <w:r w:rsidR="002B066A" w:rsidRPr="00394276">
        <w:rPr>
          <w:rFonts w:ascii="Times New Roman" w:eastAsiaTheme="minorEastAsia" w:hAnsi="Times New Roman"/>
          <w:b/>
          <w:i/>
          <w:color w:val="000000"/>
          <w:sz w:val="20"/>
        </w:rPr>
        <w:t>事業</w:t>
      </w:r>
      <w:r w:rsidR="002B066A">
        <w:rPr>
          <w:rFonts w:ascii="Times New Roman" w:eastAsiaTheme="minorEastAsia" w:hAnsi="Times New Roman" w:hint="eastAsia"/>
          <w:b/>
          <w:i/>
          <w:color w:val="000000"/>
          <w:sz w:val="20"/>
        </w:rPr>
        <w:t>化を進める上でのリスク（各種法規制との整合性、競合他社の開発動向、市場環境</w:t>
      </w:r>
      <w:r w:rsidR="0039112E">
        <w:rPr>
          <w:rFonts w:ascii="Times New Roman" w:eastAsiaTheme="minorEastAsia" w:hAnsi="Times New Roman" w:hint="eastAsia"/>
          <w:b/>
          <w:i/>
          <w:color w:val="000000"/>
          <w:sz w:val="20"/>
        </w:rPr>
        <w:t>の変化</w:t>
      </w:r>
      <w:r w:rsidR="002B066A" w:rsidRPr="00394276">
        <w:rPr>
          <w:rFonts w:ascii="Times New Roman" w:eastAsiaTheme="minorEastAsia" w:hAnsi="Times New Roman"/>
          <w:b/>
          <w:i/>
          <w:color w:val="000000"/>
          <w:sz w:val="20"/>
        </w:rPr>
        <w:t>など</w:t>
      </w:r>
      <w:r w:rsidR="0039112E">
        <w:rPr>
          <w:rFonts w:ascii="Times New Roman" w:eastAsiaTheme="minorEastAsia" w:hAnsi="Times New Roman" w:hint="eastAsia"/>
          <w:b/>
          <w:i/>
          <w:color w:val="000000"/>
          <w:sz w:val="20"/>
        </w:rPr>
        <w:t>）</w:t>
      </w:r>
      <w:r>
        <w:rPr>
          <w:rFonts w:ascii="Times New Roman" w:eastAsiaTheme="minorEastAsia" w:hAnsi="Times New Roman" w:hint="eastAsia"/>
          <w:b/>
          <w:i/>
          <w:color w:val="000000"/>
          <w:sz w:val="20"/>
        </w:rPr>
        <w:t>も</w:t>
      </w:r>
      <w:r w:rsidR="002B066A" w:rsidRPr="00394276">
        <w:rPr>
          <w:rFonts w:ascii="Times New Roman" w:eastAsiaTheme="minorEastAsia" w:hAnsi="Times New Roman"/>
          <w:b/>
          <w:i/>
          <w:color w:val="000000"/>
          <w:sz w:val="20"/>
        </w:rPr>
        <w:t>具体的に記載してください。</w:t>
      </w:r>
      <w:r w:rsidR="002B066A">
        <w:rPr>
          <w:rFonts w:ascii="Times New Roman" w:eastAsiaTheme="minorEastAsia" w:hAnsi="Times New Roman" w:hint="eastAsia"/>
          <w:b/>
          <w:i/>
          <w:color w:val="000000"/>
          <w:sz w:val="20"/>
        </w:rPr>
        <w:t>特に、提案者</w:t>
      </w:r>
      <w:r w:rsidR="00084AF5">
        <w:rPr>
          <w:rFonts w:ascii="Times New Roman" w:eastAsiaTheme="minorEastAsia" w:hAnsi="Times New Roman" w:hint="eastAsia"/>
          <w:b/>
          <w:i/>
          <w:color w:val="000000"/>
          <w:sz w:val="20"/>
        </w:rPr>
        <w:t>自身では</w:t>
      </w:r>
      <w:r w:rsidR="003533E7">
        <w:rPr>
          <w:rFonts w:ascii="Times New Roman" w:eastAsiaTheme="minorEastAsia" w:hAnsi="Times New Roman" w:hint="eastAsia"/>
          <w:b/>
          <w:i/>
          <w:color w:val="000000"/>
          <w:sz w:val="20"/>
        </w:rPr>
        <w:t>避けることができないようなリスクがある場合は、その旨も併せて記載ください。</w:t>
      </w:r>
    </w:p>
    <w:p w14:paraId="451158F5" w14:textId="06D0BE99" w:rsidR="0039112E" w:rsidRPr="00394276" w:rsidRDefault="00067CD7" w:rsidP="0039112E">
      <w:pPr>
        <w:widowControl/>
        <w:ind w:leftChars="300" w:left="630"/>
        <w:jc w:val="left"/>
        <w:rPr>
          <w:rFonts w:ascii="Times New Roman" w:eastAsiaTheme="minorEastAsia" w:hAnsi="Times New Roman"/>
          <w:b/>
          <w:i/>
          <w:color w:val="000000"/>
          <w:sz w:val="20"/>
          <w:szCs w:val="20"/>
        </w:rPr>
      </w:pPr>
      <w:r>
        <w:rPr>
          <w:rFonts w:ascii="Times New Roman" w:eastAsiaTheme="minorEastAsia" w:hAnsi="Times New Roman" w:hint="eastAsia"/>
          <w:b/>
          <w:i/>
          <w:noProof/>
          <w:color w:val="000000"/>
          <w:sz w:val="20"/>
          <w:szCs w:val="20"/>
        </w:rPr>
        <w:t>【</w:t>
      </w:r>
      <w:r w:rsidR="0039112E" w:rsidRPr="00394276">
        <w:rPr>
          <w:rFonts w:ascii="Times New Roman" w:eastAsiaTheme="minorEastAsia" w:hAnsi="Times New Roman"/>
          <w:b/>
          <w:i/>
          <w:noProof/>
          <w:color w:val="000000"/>
          <w:sz w:val="20"/>
          <w:szCs w:val="20"/>
        </w:rPr>
        <w:t>予想される重大な</w:t>
      </w:r>
      <w:r w:rsidR="0039112E">
        <w:rPr>
          <w:rFonts w:ascii="Times New Roman" w:eastAsiaTheme="minorEastAsia" w:hAnsi="Times New Roman" w:hint="eastAsia"/>
          <w:b/>
          <w:i/>
          <w:noProof/>
          <w:color w:val="000000"/>
          <w:sz w:val="20"/>
          <w:szCs w:val="20"/>
        </w:rPr>
        <w:t>リスク</w:t>
      </w:r>
      <w:r>
        <w:rPr>
          <w:rFonts w:ascii="Times New Roman" w:eastAsiaTheme="minorEastAsia" w:hAnsi="Times New Roman" w:hint="eastAsia"/>
          <w:b/>
          <w:i/>
          <w:color w:val="000000"/>
          <w:sz w:val="20"/>
          <w:szCs w:val="20"/>
        </w:rPr>
        <w:t>】</w:t>
      </w:r>
    </w:p>
    <w:p w14:paraId="458E9A00" w14:textId="77777777" w:rsidR="0039112E" w:rsidRPr="00394276" w:rsidRDefault="0039112E" w:rsidP="0039112E">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B6DA87" w14:textId="77777777" w:rsidR="0039112E" w:rsidRPr="00394276" w:rsidRDefault="0039112E" w:rsidP="0039112E">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23EA2F6E" w14:textId="77777777" w:rsidR="0039112E" w:rsidRPr="00394276" w:rsidRDefault="0039112E" w:rsidP="0039112E">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A2A6640" w14:textId="77777777" w:rsidR="0039112E" w:rsidRPr="00394276" w:rsidRDefault="0039112E" w:rsidP="0039112E">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0590A33D" w14:textId="77777777" w:rsidR="0039112E" w:rsidRPr="0039112E" w:rsidRDefault="0039112E" w:rsidP="002B066A">
      <w:pPr>
        <w:widowControl/>
        <w:ind w:leftChars="150" w:left="315" w:firstLineChars="100" w:firstLine="201"/>
        <w:jc w:val="left"/>
        <w:rPr>
          <w:rFonts w:ascii="Times New Roman" w:eastAsiaTheme="minorEastAsia" w:hAnsi="Times New Roman"/>
          <w:b/>
          <w:i/>
          <w:color w:val="000000"/>
          <w:sz w:val="20"/>
        </w:rPr>
      </w:pPr>
    </w:p>
    <w:p w14:paraId="146388BA" w14:textId="53B7F5A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w:t>
      </w:r>
      <w:r w:rsidR="002B066A">
        <w:rPr>
          <w:rFonts w:ascii="Times New Roman" w:eastAsiaTheme="minorEastAsia" w:hAnsi="Times New Roman"/>
          <w:color w:val="000000"/>
          <w:sz w:val="20"/>
        </w:rPr>
        <w:t>5</w:t>
      </w:r>
      <w:r w:rsidRPr="00394276">
        <w:rPr>
          <w:rFonts w:ascii="Times New Roman" w:eastAsiaTheme="minorEastAsia" w:hAnsi="Times New Roman"/>
          <w:color w:val="000000"/>
          <w:sz w:val="20"/>
        </w:rPr>
        <w:t>)</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また、大学等の場合においては、技術移転部門等の部署や製品化・サービス提供を担う企業等との連携体制の構築状況、または、連携体制の構築や起業の可能性について記載してください。</w:t>
      </w:r>
    </w:p>
    <w:p w14:paraId="0769260C" w14:textId="77777777" w:rsidR="00FB5452" w:rsidRPr="00394276" w:rsidRDefault="00FB5452" w:rsidP="00A92C83">
      <w:pPr>
        <w:widowControl/>
        <w:ind w:leftChars="150" w:left="315" w:firstLineChars="100" w:firstLine="201"/>
        <w:jc w:val="left"/>
        <w:rPr>
          <w:rFonts w:ascii="Times New Roman" w:eastAsiaTheme="minorEastAsia" w:hAnsi="Times New Roman"/>
          <w:b/>
          <w:i/>
          <w:color w:val="000000"/>
          <w:sz w:val="20"/>
        </w:rPr>
      </w:pPr>
    </w:p>
    <w:p w14:paraId="7842C2EF" w14:textId="164C4EE9" w:rsidR="00B90FD1" w:rsidRPr="00394276" w:rsidRDefault="005916C8"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w:t>
      </w:r>
      <w:r w:rsidR="002B066A">
        <w:rPr>
          <w:rFonts w:ascii="Times New Roman" w:eastAsiaTheme="minorEastAsia" w:hAnsi="Times New Roman"/>
          <w:noProof/>
          <w:color w:val="000000"/>
          <w:sz w:val="20"/>
          <w:szCs w:val="20"/>
        </w:rPr>
        <w:t>6</w:t>
      </w:r>
      <w:r w:rsidRPr="00394276">
        <w:rPr>
          <w:rFonts w:ascii="Times New Roman" w:eastAsiaTheme="minorEastAsia" w:hAnsi="Times New Roman" w:hint="eastAsia"/>
          <w:noProof/>
          <w:color w:val="000000"/>
          <w:sz w:val="20"/>
          <w:szCs w:val="20"/>
        </w:rPr>
        <w:t>)</w:t>
      </w:r>
      <w:r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112C9F6B"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w:t>
      </w:r>
      <w:r w:rsidR="00EE7BFB">
        <w:rPr>
          <w:rFonts w:ascii="Times New Roman" w:eastAsiaTheme="minorEastAsia" w:hAnsi="Times New Roman" w:hint="eastAsia"/>
          <w:b/>
          <w:i/>
          <w:color w:val="000000"/>
          <w:sz w:val="20"/>
        </w:rPr>
        <w:t>２</w:t>
      </w:r>
      <w:r w:rsidRPr="00394276">
        <w:rPr>
          <w:rFonts w:ascii="Times New Roman" w:eastAsiaTheme="minorEastAsia" w:hAnsi="Times New Roman"/>
          <w:b/>
          <w:i/>
          <w:color w:val="000000"/>
          <w:sz w:val="20"/>
        </w:rPr>
        <w:t>）「実用化・事業化に向けた計画等」で記述した内容を踏まえ、プロジェクト期間終了後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3DE79DD6" w14:textId="2385424A" w:rsidR="00B90FD1" w:rsidRPr="00394276" w:rsidRDefault="0039112E" w:rsidP="0039112E">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また</w:t>
      </w:r>
      <w:r w:rsidR="00EE7BFB">
        <w:rPr>
          <w:rFonts w:ascii="Times New Roman" w:eastAsiaTheme="minorEastAsia" w:hAnsi="Times New Roman" w:hint="eastAsia"/>
          <w:b/>
          <w:i/>
          <w:color w:val="000000"/>
          <w:sz w:val="20"/>
        </w:rPr>
        <w:t>（４）</w:t>
      </w:r>
      <w:r>
        <w:rPr>
          <w:rFonts w:ascii="Times New Roman" w:eastAsiaTheme="minorEastAsia" w:hAnsi="Times New Roman" w:hint="eastAsia"/>
          <w:b/>
          <w:i/>
          <w:color w:val="000000"/>
          <w:sz w:val="20"/>
        </w:rPr>
        <w:t>で記載した、</w:t>
      </w:r>
      <w:r w:rsidR="00B90FD1"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w:t>
      </w:r>
      <w:r>
        <w:rPr>
          <w:rFonts w:ascii="Times New Roman" w:eastAsiaTheme="minorEastAsia" w:hAnsi="Times New Roman" w:hint="eastAsia"/>
          <w:b/>
          <w:i/>
          <w:color w:val="000000"/>
          <w:sz w:val="20"/>
        </w:rPr>
        <w:t>リスクを</w:t>
      </w:r>
      <w:r w:rsidR="00B90FD1" w:rsidRPr="00394276">
        <w:rPr>
          <w:rFonts w:ascii="Times New Roman" w:eastAsiaTheme="minorEastAsia" w:hAnsi="Times New Roman"/>
          <w:b/>
          <w:i/>
          <w:color w:val="000000"/>
          <w:sz w:val="20"/>
        </w:rPr>
        <w:t>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21C62170" w:rsidR="00FB5452" w:rsidRDefault="00FB5452">
      <w:pPr>
        <w:widowControl/>
        <w:jc w:val="left"/>
        <w:rPr>
          <w:rFonts w:ascii="Times New Roman" w:eastAsiaTheme="minorEastAsia" w:hAnsi="Times New Roman"/>
          <w:noProof/>
          <w:sz w:val="20"/>
          <w:szCs w:val="20"/>
        </w:rPr>
      </w:pPr>
    </w:p>
    <w:p w14:paraId="3B805134" w14:textId="77777777"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lastRenderedPageBreak/>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D6547"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19CA2"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43938"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DBCC6"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58456"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289E8"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AC9EA"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C998FB"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C7CE2"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E1520"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34529"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B9DB9"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" o:allowincell="f" strokeweight=".5pt"/>
                  </w:pict>
                </mc:Fallback>
              </mc:AlternateContent>
            </w:r>
          </w:p>
        </w:tc>
      </w:tr>
    </w:tbl>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8"/>
      <w:footerReference w:type="default" r:id="rId9"/>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8054FF"/>
    <w:multiLevelType w:val="hybridMultilevel"/>
    <w:tmpl w:val="08585D4E"/>
    <w:lvl w:ilvl="0" w:tplc="60B20CF8">
      <w:start w:val="1"/>
      <w:numFmt w:val="bullet"/>
      <w:lvlText w:val="※"/>
      <w:lvlJc w:val="left"/>
      <w:pPr>
        <w:ind w:left="650" w:hanging="440"/>
      </w:pPr>
      <w:rPr>
        <w:rFonts w:ascii="ＭＳ Ｐゴシック" w:eastAsia="ＭＳ Ｐゴシック" w:hAnsi="ＭＳ Ｐゴシック"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76C6CEF"/>
    <w:multiLevelType w:val="hybridMultilevel"/>
    <w:tmpl w:val="28720B72"/>
    <w:lvl w:ilvl="0" w:tplc="68AE4A92">
      <w:start w:val="1"/>
      <w:numFmt w:val="decimal"/>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3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7"/>
  </w:num>
  <w:num w:numId="12" w16cid:durableId="1507599119">
    <w:abstractNumId w:val="35"/>
  </w:num>
  <w:num w:numId="13" w16cid:durableId="1300767299">
    <w:abstractNumId w:val="19"/>
  </w:num>
  <w:num w:numId="14" w16cid:durableId="1993026971">
    <w:abstractNumId w:val="22"/>
  </w:num>
  <w:num w:numId="15" w16cid:durableId="294022487">
    <w:abstractNumId w:val="28"/>
  </w:num>
  <w:num w:numId="16" w16cid:durableId="695354056">
    <w:abstractNumId w:val="10"/>
  </w:num>
  <w:num w:numId="17" w16cid:durableId="1590776559">
    <w:abstractNumId w:val="30"/>
  </w:num>
  <w:num w:numId="18" w16cid:durableId="856508444">
    <w:abstractNumId w:val="14"/>
  </w:num>
  <w:num w:numId="19" w16cid:durableId="1817408825">
    <w:abstractNumId w:val="31"/>
  </w:num>
  <w:num w:numId="20" w16cid:durableId="121197353">
    <w:abstractNumId w:val="29"/>
  </w:num>
  <w:num w:numId="21" w16cid:durableId="783884736">
    <w:abstractNumId w:val="32"/>
  </w:num>
  <w:num w:numId="22" w16cid:durableId="1014956445">
    <w:abstractNumId w:val="21"/>
  </w:num>
  <w:num w:numId="23" w16cid:durableId="895044158">
    <w:abstractNumId w:val="13"/>
  </w:num>
  <w:num w:numId="24" w16cid:durableId="1152676192">
    <w:abstractNumId w:val="15"/>
  </w:num>
  <w:num w:numId="25" w16cid:durableId="1326301">
    <w:abstractNumId w:val="34"/>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 w:numId="35" w16cid:durableId="847871238">
    <w:abstractNumId w:val="33"/>
  </w:num>
  <w:num w:numId="36" w16cid:durableId="36978893">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61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0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67CD7"/>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4AF5"/>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21F"/>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695"/>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DEC"/>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D67"/>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6FC"/>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366A"/>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1A22"/>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5F45"/>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779BD"/>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066A"/>
    <w:rsid w:val="002B0D09"/>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3E7"/>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112E"/>
    <w:rsid w:val="00391EE5"/>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8EB"/>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2C8"/>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01B4"/>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7E"/>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3A0"/>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0EF0"/>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1352"/>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1D6C"/>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5E47"/>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507"/>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10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17E"/>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094"/>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545"/>
    <w:rsid w:val="008A102E"/>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99D"/>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48C8"/>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3B99"/>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24"/>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327"/>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5DE9"/>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7CC"/>
    <w:rsid w:val="00AE4E97"/>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07F21"/>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3FE"/>
    <w:rsid w:val="00BE0658"/>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17298"/>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0D53"/>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1F24"/>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7E3"/>
    <w:rsid w:val="00D93F8E"/>
    <w:rsid w:val="00D93FE5"/>
    <w:rsid w:val="00D94143"/>
    <w:rsid w:val="00D94FE0"/>
    <w:rsid w:val="00D9537A"/>
    <w:rsid w:val="00D953E7"/>
    <w:rsid w:val="00D95688"/>
    <w:rsid w:val="00D95EA7"/>
    <w:rsid w:val="00D961F0"/>
    <w:rsid w:val="00D96DCA"/>
    <w:rsid w:val="00D97646"/>
    <w:rsid w:val="00D976A7"/>
    <w:rsid w:val="00D979EA"/>
    <w:rsid w:val="00D97F4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36"/>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3FA"/>
    <w:rsid w:val="00EE640A"/>
    <w:rsid w:val="00EE6614"/>
    <w:rsid w:val="00EE6F25"/>
    <w:rsid w:val="00EE7BFB"/>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452"/>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1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62538944">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940D9-3A70-478C-9763-DE3395D2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2356</Words>
  <Characters>291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2024-02-20T12:00:00Z</dcterms:created>
  <dcterms:modified xsi:type="dcterms:W3CDTF">2025-01-09T04:56:00Z</dcterms:modified>
</cp:coreProperties>
</file>