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958C736" w:rsidR="00E108D6" w:rsidRPr="001F0D7D" w:rsidRDefault="00E108D6" w:rsidP="00155AAF">
                            <w:pPr>
                              <w:pStyle w:val="aff2"/>
                              <w:rPr>
                                <w:sz w:val="24"/>
                              </w:rPr>
                            </w:pPr>
                            <w:r w:rsidRPr="001F0D7D">
                              <w:rPr>
                                <w:rFonts w:hint="eastAsia"/>
                                <w:sz w:val="24"/>
                              </w:rPr>
                              <w:t>別添</w:t>
                            </w:r>
                            <w:r w:rsidR="00D6087B">
                              <w:rPr>
                                <w:rFonts w:hint="eastAsia"/>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958C736" w:rsidR="00E108D6" w:rsidRPr="001F0D7D" w:rsidRDefault="00E108D6" w:rsidP="00155AAF">
                      <w:pPr>
                        <w:pStyle w:val="aff2"/>
                        <w:rPr>
                          <w:sz w:val="24"/>
                        </w:rPr>
                      </w:pPr>
                      <w:r w:rsidRPr="001F0D7D">
                        <w:rPr>
                          <w:rFonts w:hint="eastAsia"/>
                          <w:sz w:val="24"/>
                        </w:rPr>
                        <w:t>別添</w:t>
                      </w:r>
                      <w:r w:rsidR="00D6087B">
                        <w:rPr>
                          <w:rFonts w:hint="eastAsia"/>
                          <w:sz w:val="24"/>
                        </w:rPr>
                        <w:t>４</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51F64050"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w:t>
      </w:r>
      <w:r w:rsidR="00C450E5">
        <w:rPr>
          <w:rFonts w:asciiTheme="minorEastAsia" w:eastAsiaTheme="minorEastAsia" w:hAnsiTheme="minorEastAsia" w:hint="eastAsia"/>
          <w:color w:val="000000" w:themeColor="text1"/>
          <w:szCs w:val="21"/>
        </w:rPr>
        <w:t>「</w:t>
      </w:r>
      <w:r w:rsidR="00062A14" w:rsidRPr="00062A14">
        <w:rPr>
          <w:rFonts w:asciiTheme="minorEastAsia" w:eastAsiaTheme="minorEastAsia" w:hAnsiTheme="minorEastAsia" w:hint="eastAsia"/>
          <w:color w:val="000000" w:themeColor="text1"/>
          <w:szCs w:val="21"/>
        </w:rPr>
        <w:t>女性の職業生活における活躍の推進に関する法律（女性活躍推進法）</w:t>
      </w:r>
      <w:r w:rsidR="00C450E5">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w:t>
      </w:r>
      <w:r w:rsidR="00C450E5">
        <w:rPr>
          <w:rFonts w:asciiTheme="minorEastAsia" w:eastAsiaTheme="minorEastAsia" w:hAnsiTheme="minorEastAsia" w:hint="eastAsia"/>
          <w:color w:val="000000" w:themeColor="text1"/>
          <w:szCs w:val="21"/>
        </w:rPr>
        <w:t>「</w:t>
      </w:r>
      <w:r w:rsidR="00062A14" w:rsidRPr="00062A14">
        <w:rPr>
          <w:rFonts w:asciiTheme="minorEastAsia" w:eastAsiaTheme="minorEastAsia" w:hAnsiTheme="minorEastAsia" w:hint="eastAsia"/>
          <w:color w:val="000000" w:themeColor="text1"/>
          <w:szCs w:val="21"/>
        </w:rPr>
        <w:t>次世代育成支援対策推進法（次世代法）</w:t>
      </w:r>
      <w:r w:rsidR="00C450E5">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w:t>
      </w:r>
      <w:r w:rsidR="00C450E5">
        <w:rPr>
          <w:rFonts w:asciiTheme="minorEastAsia" w:eastAsiaTheme="minorEastAsia" w:hAnsiTheme="minorEastAsia" w:hint="eastAsia"/>
          <w:color w:val="000000" w:themeColor="text1"/>
          <w:szCs w:val="21"/>
        </w:rPr>
        <w:t>「</w:t>
      </w:r>
      <w:r w:rsidR="00C450E5" w:rsidRPr="00C450E5">
        <w:rPr>
          <w:rFonts w:asciiTheme="minorEastAsia" w:eastAsiaTheme="minorEastAsia" w:hAnsiTheme="minorEastAsia" w:hint="eastAsia"/>
          <w:color w:val="000000" w:themeColor="text1"/>
          <w:szCs w:val="21"/>
        </w:rPr>
        <w:t>青少年の雇用の促進等に関する法律（若者雇用促進法）</w:t>
      </w:r>
      <w:r w:rsidR="00C450E5">
        <w:rPr>
          <w:rFonts w:asciiTheme="minorEastAsia" w:eastAsiaTheme="minorEastAsia" w:hAnsiTheme="minorEastAsia" w:hint="eastAsia"/>
          <w:color w:val="000000" w:themeColor="text1"/>
          <w:szCs w:val="21"/>
        </w:rPr>
        <w:t>」に基づく認定</w:t>
      </w:r>
      <w:r w:rsidR="004A2B6E" w:rsidRPr="0017640A">
        <w:rPr>
          <w:rFonts w:asciiTheme="minorEastAsia" w:eastAsiaTheme="minorEastAsia" w:hAnsiTheme="minorEastAsia" w:hint="eastAsia"/>
          <w:color w:val="000000" w:themeColor="text1"/>
          <w:szCs w:val="21"/>
        </w:rPr>
        <w:t>（ユースエール認定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523"/>
        <w:gridCol w:w="5837"/>
      </w:tblGrid>
      <w:tr w:rsidR="004A2B6E" w:rsidRPr="0017640A" w14:paraId="12283705" w14:textId="77777777" w:rsidTr="00062A14">
        <w:trPr>
          <w:trHeight w:val="460"/>
        </w:trPr>
        <w:tc>
          <w:tcPr>
            <w:tcW w:w="2441" w:type="dxa"/>
          </w:tcPr>
          <w:p w14:paraId="1BA88A6E" w14:textId="61BE96A9" w:rsidR="004A2B6E" w:rsidRPr="0017640A" w:rsidRDefault="005B5B62" w:rsidP="002A5F54">
            <w:pPr>
              <w:jc w:val="cente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523" w:type="dxa"/>
          </w:tcPr>
          <w:p w14:paraId="2BD37182" w14:textId="77777777" w:rsidR="004A2B6E" w:rsidRPr="0017640A" w:rsidRDefault="004A2B6E" w:rsidP="002A5F54">
            <w:pPr>
              <w:jc w:val="cente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837" w:type="dxa"/>
          </w:tcPr>
          <w:p w14:paraId="69B65001" w14:textId="05B08253" w:rsidR="004A2B6E" w:rsidRPr="0017640A" w:rsidRDefault="004A2B6E" w:rsidP="002A5F54">
            <w:pPr>
              <w:jc w:val="cente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A83984">
        <w:trPr>
          <w:trHeight w:val="230"/>
        </w:trPr>
        <w:tc>
          <w:tcPr>
            <w:tcW w:w="2441" w:type="dxa"/>
            <w:vAlign w:val="center"/>
          </w:tcPr>
          <w:p w14:paraId="2BD36993" w14:textId="77777777" w:rsidR="004A2B6E" w:rsidRPr="0017640A" w:rsidRDefault="004A2B6E" w:rsidP="00A83984">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523" w:type="dxa"/>
            <w:vAlign w:val="center"/>
          </w:tcPr>
          <w:p w14:paraId="6885ED10" w14:textId="77777777" w:rsidR="004A2B6E" w:rsidRPr="0017640A" w:rsidRDefault="004A2B6E" w:rsidP="00A83984">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837" w:type="dxa"/>
          </w:tcPr>
          <w:p w14:paraId="74E475A5" w14:textId="77777777" w:rsidR="004A2B6E" w:rsidRPr="004B0524" w:rsidRDefault="004A2B6E" w:rsidP="004A2B6E">
            <w:pPr>
              <w:tabs>
                <w:tab w:val="left" w:pos="5803"/>
              </w:tabs>
              <w:rPr>
                <w:rFonts w:asciiTheme="minorEastAsia" w:eastAsiaTheme="minorEastAsia" w:hAnsiTheme="minorEastAsia"/>
                <w:color w:val="000000" w:themeColor="text1"/>
                <w:szCs w:val="21"/>
              </w:rPr>
            </w:pPr>
            <w:r w:rsidRPr="004B0524">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A83984">
        <w:trPr>
          <w:trHeight w:val="460"/>
        </w:trPr>
        <w:tc>
          <w:tcPr>
            <w:tcW w:w="2441" w:type="dxa"/>
            <w:vAlign w:val="center"/>
          </w:tcPr>
          <w:p w14:paraId="4E9C86C2" w14:textId="77777777" w:rsidR="004A2B6E" w:rsidRPr="0017640A" w:rsidRDefault="004A2B6E" w:rsidP="00A83984">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523" w:type="dxa"/>
            <w:vAlign w:val="center"/>
          </w:tcPr>
          <w:p w14:paraId="65EA8D47" w14:textId="77777777" w:rsidR="004A2B6E" w:rsidRPr="0017640A" w:rsidRDefault="004A2B6E" w:rsidP="00A83984">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837" w:type="dxa"/>
          </w:tcPr>
          <w:p w14:paraId="094C9C35" w14:textId="77777777" w:rsidR="004A2B6E" w:rsidRPr="004B0524" w:rsidRDefault="004A2B6E" w:rsidP="00E724C1">
            <w:pPr>
              <w:jc w:val="left"/>
              <w:rPr>
                <w:rFonts w:asciiTheme="minorEastAsia" w:eastAsiaTheme="minorEastAsia" w:hAnsiTheme="minorEastAsia"/>
                <w:color w:val="000000" w:themeColor="text1"/>
                <w:szCs w:val="21"/>
              </w:rPr>
            </w:pPr>
            <w:r w:rsidRPr="004B0524">
              <w:rPr>
                <w:rFonts w:asciiTheme="minorEastAsia" w:eastAsiaTheme="minorEastAsia" w:hAnsiTheme="minorEastAsia" w:hint="eastAsia"/>
                <w:color w:val="000000" w:themeColor="text1"/>
                <w:szCs w:val="21"/>
              </w:rPr>
              <w:t>えるぼし認定行動計画（○年○月○日）、</w:t>
            </w:r>
          </w:p>
          <w:p w14:paraId="52888A7F" w14:textId="72F2DDC1" w:rsidR="00C450E5" w:rsidRPr="004B0524" w:rsidRDefault="00C450E5" w:rsidP="00E724C1">
            <w:pPr>
              <w:jc w:val="left"/>
              <w:rPr>
                <w:rFonts w:asciiTheme="minorEastAsia" w:eastAsiaTheme="minorEastAsia" w:hAnsiTheme="minorEastAsia"/>
                <w:color w:val="000000" w:themeColor="text1"/>
                <w:szCs w:val="21"/>
              </w:rPr>
            </w:pPr>
            <w:r w:rsidRPr="004B0524">
              <w:rPr>
                <w:rFonts w:asciiTheme="minorEastAsia" w:eastAsiaTheme="minorEastAsia" w:hAnsiTheme="minorEastAsia" w:hint="eastAsia"/>
                <w:color w:val="000000" w:themeColor="text1"/>
                <w:szCs w:val="21"/>
              </w:rPr>
              <w:t>ユースエール認定（○年○月○日）</w:t>
            </w:r>
          </w:p>
        </w:tc>
      </w:tr>
      <w:tr w:rsidR="004A2B6E" w:rsidRPr="0017640A" w14:paraId="3F4723CD" w14:textId="77777777" w:rsidTr="00A83984">
        <w:trPr>
          <w:trHeight w:val="230"/>
        </w:trPr>
        <w:tc>
          <w:tcPr>
            <w:tcW w:w="2441" w:type="dxa"/>
            <w:vAlign w:val="center"/>
          </w:tcPr>
          <w:p w14:paraId="42435F7E" w14:textId="4C1AD926" w:rsidR="004A2B6E" w:rsidRPr="0017640A" w:rsidRDefault="00E724C1" w:rsidP="00A83984">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523" w:type="dxa"/>
            <w:vAlign w:val="center"/>
          </w:tcPr>
          <w:p w14:paraId="2DB33E2A" w14:textId="77777777" w:rsidR="004A2B6E" w:rsidRPr="00365B19" w:rsidRDefault="004A2B6E" w:rsidP="00A83984">
            <w:pPr>
              <w:rPr>
                <w:rFonts w:asciiTheme="minorEastAsia" w:eastAsiaTheme="minorEastAsia" w:hAnsiTheme="minorEastAsia"/>
                <w:color w:val="FF0000"/>
                <w:szCs w:val="21"/>
              </w:rPr>
            </w:pPr>
            <w:r w:rsidRPr="0017640A">
              <w:rPr>
                <w:rFonts w:asciiTheme="minorEastAsia" w:eastAsiaTheme="minorEastAsia" w:hAnsiTheme="minorEastAsia" w:hint="eastAsia"/>
                <w:color w:val="000000" w:themeColor="text1"/>
                <w:szCs w:val="21"/>
              </w:rPr>
              <w:t>○名</w:t>
            </w:r>
          </w:p>
        </w:tc>
        <w:tc>
          <w:tcPr>
            <w:tcW w:w="5837" w:type="dxa"/>
          </w:tcPr>
          <w:p w14:paraId="50649F7B" w14:textId="792DBD86" w:rsidR="004A2B6E" w:rsidRPr="004B0524" w:rsidRDefault="00E724C1" w:rsidP="004A2B6E">
            <w:pPr>
              <w:jc w:val="left"/>
              <w:rPr>
                <w:rFonts w:asciiTheme="minorEastAsia" w:eastAsiaTheme="minorEastAsia" w:hAnsiTheme="minorEastAsia"/>
                <w:color w:val="000000" w:themeColor="text1"/>
                <w:szCs w:val="21"/>
              </w:rPr>
            </w:pPr>
            <w:r w:rsidRPr="004B0524">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D434D4">
        <w:trPr>
          <w:trHeight w:val="271"/>
          <w:jc w:val="center"/>
        </w:trPr>
        <w:tc>
          <w:tcPr>
            <w:tcW w:w="4080" w:type="dxa"/>
            <w:vMerge w:val="restart"/>
            <w:vAlign w:val="center"/>
          </w:tcPr>
          <w:p w14:paraId="11A1CE81" w14:textId="689BC041"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r w:rsidR="00CC3EFF" w:rsidRPr="009F643E">
              <w:rPr>
                <w:rFonts w:asciiTheme="majorEastAsia" w:eastAsiaTheme="majorEastAsia" w:hAnsiTheme="majorEastAsia" w:hint="eastAsia"/>
                <w:sz w:val="18"/>
                <w:szCs w:val="18"/>
                <w:vertAlign w:val="superscript"/>
              </w:rPr>
              <w:t>※</w:t>
            </w:r>
            <w:r w:rsidR="00CC3EFF">
              <w:rPr>
                <w:rFonts w:asciiTheme="majorEastAsia" w:eastAsiaTheme="majorEastAsia" w:hAnsiTheme="majorEastAsia" w:hint="eastAsia"/>
                <w:sz w:val="18"/>
                <w:szCs w:val="18"/>
                <w:vertAlign w:val="superscript"/>
              </w:rPr>
              <w:t>1</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7"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D434D4">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D434D4">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D434D4">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D434D4">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D434D4">
        <w:trPr>
          <w:trHeight w:val="296"/>
          <w:jc w:val="center"/>
        </w:trPr>
        <w:tc>
          <w:tcPr>
            <w:tcW w:w="4080" w:type="dxa"/>
            <w:vMerge w:val="restart"/>
            <w:vAlign w:val="center"/>
          </w:tcPr>
          <w:p w14:paraId="524EB8D2" w14:textId="6F142564"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r w:rsidR="00CC3EFF" w:rsidRPr="009F643E">
              <w:rPr>
                <w:rFonts w:asciiTheme="majorEastAsia" w:eastAsiaTheme="majorEastAsia" w:hAnsiTheme="majorEastAsia" w:hint="eastAsia"/>
                <w:sz w:val="18"/>
                <w:szCs w:val="18"/>
                <w:vertAlign w:val="superscript"/>
              </w:rPr>
              <w:t>※</w:t>
            </w:r>
            <w:r w:rsidR="00CC3EFF">
              <w:rPr>
                <w:rFonts w:asciiTheme="majorEastAsia" w:eastAsiaTheme="majorEastAsia" w:hAnsiTheme="majorEastAsia" w:hint="eastAsia"/>
                <w:sz w:val="18"/>
                <w:szCs w:val="18"/>
                <w:vertAlign w:val="superscript"/>
              </w:rPr>
              <w:t>5</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7" w:type="dxa"/>
            <w:vAlign w:val="center"/>
          </w:tcPr>
          <w:p w14:paraId="125A588B" w14:textId="24D38430"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sidR="00F8061C">
              <w:rPr>
                <w:rFonts w:asciiTheme="majorEastAsia" w:eastAsiaTheme="majorEastAsia" w:hAnsiTheme="majorEastAsia" w:hint="eastAsia"/>
                <w:sz w:val="18"/>
                <w:szCs w:val="18"/>
                <w:vertAlign w:val="superscript"/>
              </w:rPr>
              <w:t>6</w:t>
            </w:r>
          </w:p>
        </w:tc>
      </w:tr>
      <w:tr w:rsidR="00360B02" w:rsidRPr="00C15E36" w14:paraId="12000938" w14:textId="77777777" w:rsidTr="00D434D4">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5B7426C4" w14:textId="6911AF2E"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sidR="008F403C">
              <w:rPr>
                <w:rFonts w:asciiTheme="majorEastAsia" w:eastAsiaTheme="majorEastAsia" w:hAnsiTheme="majorEastAsia" w:hint="eastAsia"/>
                <w:sz w:val="18"/>
                <w:szCs w:val="18"/>
                <w:vertAlign w:val="superscript"/>
              </w:rPr>
              <w:t>7</w:t>
            </w:r>
          </w:p>
        </w:tc>
      </w:tr>
      <w:tr w:rsidR="00360B02" w:rsidRPr="00C15E36" w14:paraId="67640CB1" w14:textId="77777777" w:rsidTr="00D434D4">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733C3256" w14:textId="76BF3889"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sidR="00F8061C">
              <w:rPr>
                <w:rFonts w:asciiTheme="majorEastAsia" w:eastAsiaTheme="majorEastAsia" w:hAnsiTheme="majorEastAsia" w:hint="eastAsia"/>
                <w:sz w:val="18"/>
                <w:szCs w:val="18"/>
                <w:vertAlign w:val="superscript"/>
              </w:rPr>
              <w:t>8</w:t>
            </w:r>
          </w:p>
        </w:tc>
      </w:tr>
      <w:tr w:rsidR="00360B02" w:rsidRPr="00C15E36" w14:paraId="3FE3D6B1" w14:textId="77777777" w:rsidTr="00D434D4">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54A10258" w14:textId="7E0CF2B1"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sidR="008F403C">
              <w:rPr>
                <w:rFonts w:asciiTheme="majorEastAsia" w:eastAsiaTheme="majorEastAsia" w:hAnsiTheme="majorEastAsia" w:hint="eastAsia"/>
                <w:sz w:val="18"/>
                <w:szCs w:val="18"/>
                <w:vertAlign w:val="superscript"/>
              </w:rPr>
              <w:t>9</w:t>
            </w:r>
          </w:p>
        </w:tc>
      </w:tr>
      <w:tr w:rsidR="00360B02" w:rsidRPr="00C15E36" w14:paraId="5D55B9BD" w14:textId="77777777" w:rsidTr="00D434D4">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7" w:type="dxa"/>
            <w:vAlign w:val="center"/>
          </w:tcPr>
          <w:p w14:paraId="56FA59D9" w14:textId="522F7035"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sidR="00CC3EFF">
              <w:rPr>
                <w:rFonts w:asciiTheme="majorEastAsia" w:eastAsiaTheme="majorEastAsia" w:hAnsiTheme="majorEastAsia" w:hint="eastAsia"/>
                <w:sz w:val="18"/>
                <w:szCs w:val="18"/>
                <w:vertAlign w:val="superscript"/>
              </w:rPr>
              <w:t>10</w:t>
            </w:r>
          </w:p>
        </w:tc>
      </w:tr>
      <w:tr w:rsidR="00360B02" w:rsidRPr="00C15E36" w14:paraId="31601C11" w14:textId="77777777" w:rsidTr="00360B02">
        <w:trPr>
          <w:trHeight w:val="219"/>
          <w:jc w:val="center"/>
        </w:trPr>
        <w:tc>
          <w:tcPr>
            <w:tcW w:w="10207" w:type="dxa"/>
            <w:gridSpan w:val="2"/>
            <w:vAlign w:val="center"/>
          </w:tcPr>
          <w:p w14:paraId="3CC374AE" w14:textId="1DBA63FC"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r w:rsidR="00CC3EFF" w:rsidRPr="009F643E">
              <w:rPr>
                <w:rFonts w:asciiTheme="majorEastAsia" w:eastAsiaTheme="majorEastAsia" w:hAnsiTheme="majorEastAsia" w:hint="eastAsia"/>
                <w:sz w:val="18"/>
                <w:szCs w:val="18"/>
                <w:vertAlign w:val="superscript"/>
              </w:rPr>
              <w:t>※</w:t>
            </w:r>
            <w:r w:rsidR="00CC3EFF">
              <w:rPr>
                <w:rFonts w:asciiTheme="majorEastAsia" w:eastAsiaTheme="majorEastAsia" w:hAnsiTheme="majorEastAsia" w:hint="eastAsia"/>
                <w:sz w:val="18"/>
                <w:szCs w:val="18"/>
                <w:vertAlign w:val="superscript"/>
              </w:rPr>
              <w:t>11</w:t>
            </w:r>
          </w:p>
        </w:tc>
      </w:tr>
    </w:tbl>
    <w:p w14:paraId="568BBA92" w14:textId="63D833A9" w:rsid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 xml:space="preserve">※1：加点評価を受けることができる企業一覧は以下のとおり。 </w:t>
      </w:r>
      <w:hyperlink r:id="rId8" w:history="1">
        <w:r w:rsidRPr="008D1663">
          <w:rPr>
            <w:rStyle w:val="afffd"/>
            <w:rFonts w:ascii="ＭＳ 明朝" w:hAnsi="ＭＳ 明朝" w:hint="eastAsia"/>
            <w:noProof w:val="0"/>
            <w:sz w:val="18"/>
            <w:szCs w:val="18"/>
          </w:rPr>
          <w:t>https://www.mhlw.go.jp/stf/seisakunitsuite/bunya/0000129028.html</w:t>
        </w:r>
      </w:hyperlink>
    </w:p>
    <w:p w14:paraId="13E7AE21" w14:textId="731DBA94" w:rsidR="00D434D4" w:rsidRPr="00D434D4" w:rsidRDefault="00D434D4" w:rsidP="00D434D4">
      <w:pPr>
        <w:pStyle w:val="affff3"/>
        <w:spacing w:line="240" w:lineRule="exact"/>
        <w:ind w:leftChars="145" w:left="344" w:hangingChars="22" w:hanging="40"/>
        <w:jc w:val="left"/>
        <w:rPr>
          <w:rFonts w:ascii="ＭＳ 明朝" w:hAnsi="ＭＳ 明朝"/>
          <w:sz w:val="18"/>
          <w:szCs w:val="18"/>
        </w:rPr>
      </w:pPr>
      <w:r w:rsidRPr="00D434D4">
        <w:rPr>
          <w:rFonts w:ascii="ＭＳ 明朝" w:hAnsi="ＭＳ 明朝" w:hint="eastAsia"/>
          <w:sz w:val="18"/>
          <w:szCs w:val="18"/>
        </w:rPr>
        <w:t>→公共調達において加点評価を受けることができる「えるぼし」認定企業一覧</w:t>
      </w:r>
    </w:p>
    <w:p w14:paraId="0C5DA1AD"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※2：女性の職業生活における活躍の推進に関する法律等の一部を改正する法律 (令和元年法第24 号)による改正後の女性活躍推進法第12 条に基づく認定</w:t>
      </w:r>
    </w:p>
    <w:p w14:paraId="26E5FA79"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※3：女性活躍推進法第9条に基づく認定。なお、労働時間等の働き方に係る基準は満たすことが必要。</w:t>
      </w:r>
    </w:p>
    <w:p w14:paraId="68C09D8E"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※4：常時雇用する労働者の数が100人以下の事業主に限る（計画期間が満了していない行動計画を策定している場合のみ）。</w:t>
      </w:r>
    </w:p>
    <w:p w14:paraId="2130BF5F"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※5：くるみん認定、プラチナくるみん認定及びトライくるみん認定企業名都道府県別一覧</w:t>
      </w:r>
    </w:p>
    <w:p w14:paraId="01CCB96E" w14:textId="77777777" w:rsidR="00D434D4" w:rsidRPr="00D434D4" w:rsidRDefault="00D434D4" w:rsidP="00D434D4">
      <w:pPr>
        <w:pStyle w:val="affff3"/>
        <w:spacing w:line="240" w:lineRule="exact"/>
        <w:ind w:leftChars="145" w:left="344" w:hangingChars="22" w:hanging="40"/>
        <w:jc w:val="left"/>
        <w:rPr>
          <w:rFonts w:ascii="ＭＳ 明朝" w:hAnsi="ＭＳ 明朝"/>
          <w:sz w:val="18"/>
          <w:szCs w:val="18"/>
        </w:rPr>
      </w:pPr>
      <w:r w:rsidRPr="00D434D4">
        <w:rPr>
          <w:rFonts w:ascii="ＭＳ 明朝" w:hAnsi="ＭＳ 明朝"/>
          <w:sz w:val="18"/>
          <w:szCs w:val="18"/>
        </w:rPr>
        <w:t>https://www.mhlw.go.jp/stf/seisakunitsuite/bunya/kodomo/kodomo_kosodate/jisedai/kijuntekigou/index.html</w:t>
      </w:r>
    </w:p>
    <w:p w14:paraId="5E62F59A"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※6：次世代法第15条の2の規定に基づく認定</w:t>
      </w:r>
    </w:p>
    <w:p w14:paraId="45719EBB"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※7：次世代法第13条の規定に基づく認定のうち、次世代育成支援対策推進法施行規則の一部を改正する省令（令和3年</w:t>
      </w:r>
      <w:r w:rsidRPr="00D434D4">
        <w:rPr>
          <w:rFonts w:ascii="ＭＳ 明朝" w:hAnsi="ＭＳ 明朝" w:hint="eastAsia"/>
          <w:sz w:val="18"/>
          <w:szCs w:val="18"/>
        </w:rPr>
        <w:lastRenderedPageBreak/>
        <w:t>厚生労働省令第185号。以下「令和3年改正省令」という。）による改正後の次世代育成支援対策推進法施行規則（以下「新施行規則」という。）第4条第1項第1号及び第2号の規定に基づく認定</w:t>
      </w:r>
    </w:p>
    <w:p w14:paraId="5305632D" w14:textId="5220D7B3"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8：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1A38422"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※9：次世代法第13条の規定に基づく認定のうち、新施行規則第4条第1項第3号及び第4号の規定に基づく認定</w:t>
      </w:r>
    </w:p>
    <w:p w14:paraId="78AF13B8" w14:textId="77777777" w:rsidR="00D434D4" w:rsidRPr="00D434D4"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10：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F217E62" w14:textId="2D601897" w:rsidR="00360B02" w:rsidRPr="009F643E" w:rsidRDefault="00D434D4" w:rsidP="00D434D4">
      <w:pPr>
        <w:pStyle w:val="affff3"/>
        <w:spacing w:line="240" w:lineRule="exact"/>
        <w:ind w:leftChars="-55" w:left="285" w:hangingChars="222" w:hanging="400"/>
        <w:jc w:val="left"/>
        <w:rPr>
          <w:rFonts w:ascii="ＭＳ 明朝" w:hAnsi="ＭＳ 明朝"/>
          <w:sz w:val="18"/>
          <w:szCs w:val="18"/>
        </w:rPr>
      </w:pPr>
      <w:r w:rsidRPr="00D434D4">
        <w:rPr>
          <w:rFonts w:ascii="ＭＳ 明朝" w:hAnsi="ＭＳ 明朝" w:hint="eastAsia"/>
          <w:sz w:val="18"/>
          <w:szCs w:val="18"/>
        </w:rPr>
        <w:t>※11：若者雇用促進総合サイト／企業検索 https://wakamono-koyou-sokushin.mhlw.go.jp/search/service/search.action</w:t>
      </w:r>
      <w:r w:rsidR="00360B02"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bookmarkEnd w:id="0"/>
    <w:sectPr w:rsidR="00360B02" w:rsidRPr="009F643E" w:rsidSect="00B94E02">
      <w:footerReference w:type="even" r:id="rId9"/>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34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14"/>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5F54"/>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5B19"/>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524"/>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D7691"/>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0E91"/>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718"/>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403C"/>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2CFD"/>
    <w:rsid w:val="009E489C"/>
    <w:rsid w:val="009E504B"/>
    <w:rsid w:val="009E5165"/>
    <w:rsid w:val="009E572A"/>
    <w:rsid w:val="009E6293"/>
    <w:rsid w:val="009E6351"/>
    <w:rsid w:val="009E76C7"/>
    <w:rsid w:val="009E7FDD"/>
    <w:rsid w:val="009F0009"/>
    <w:rsid w:val="009F01AE"/>
    <w:rsid w:val="009F0234"/>
    <w:rsid w:val="009F072F"/>
    <w:rsid w:val="009F1669"/>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3984"/>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38"/>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323"/>
    <w:rsid w:val="00B4761E"/>
    <w:rsid w:val="00B47CCA"/>
    <w:rsid w:val="00B47EC1"/>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6EA3"/>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0E5"/>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3EFF"/>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833"/>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34D4"/>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87B"/>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2"/>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61C"/>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CCA"/>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340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https://www.mhlw.go.jp/stf/seisakunitsuite/bunya/0000129028.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1774</Words>
  <Characters>577</Characters>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