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9380323"/>
    <w:p w14:paraId="337BF057" w14:textId="5F720E6D" w:rsidR="00EA70BE" w:rsidRPr="00747E9C" w:rsidRDefault="00EA70BE" w:rsidP="002E018C">
      <w:pPr>
        <w:rPr>
          <w:szCs w:val="21"/>
        </w:rPr>
      </w:pPr>
      <w:r w:rsidRPr="00747E9C">
        <w:rPr>
          <w:noProof/>
        </w:rPr>
        <mc:AlternateContent>
          <mc:Choice Requires="wps">
            <w:drawing>
              <wp:anchor distT="0" distB="0" distL="114300" distR="114300" simplePos="0" relativeHeight="251658336" behindDoc="0" locked="0" layoutInCell="1" allowOverlap="1" wp14:anchorId="2B3FA654" wp14:editId="35A04F8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4AAB3B37"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807710">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5935BC" w14:textId="70C25D5B" w:rsidR="00807710" w:rsidRPr="00747E9C" w:rsidRDefault="00807710" w:rsidP="008A7256">
      <w:pPr>
        <w:pStyle w:val="af1"/>
        <w:ind w:firstLineChars="125" w:firstLine="263"/>
        <w:rPr>
          <w:rFonts w:hAnsi="ＭＳ 明朝"/>
          <w:color w:val="000000" w:themeColor="text1"/>
          <w:spacing w:val="0"/>
          <w:sz w:val="21"/>
          <w:szCs w:val="21"/>
        </w:rPr>
      </w:pPr>
    </w:p>
    <w:p w14:paraId="01707272" w14:textId="0F68DCEF"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9B02FDD" w:rsidR="003B5A91" w:rsidRPr="00747E9C" w:rsidRDefault="003B5A91" w:rsidP="0007319D">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5D575A18" w14:textId="77777777" w:rsidR="00807710" w:rsidRPr="00747E9C" w:rsidRDefault="00807710" w:rsidP="002A44E4">
      <w:pPr>
        <w:pStyle w:val="af1"/>
        <w:rPr>
          <w:rFonts w:hAnsi="ＭＳ 明朝"/>
          <w:color w:val="000000" w:themeColor="text1"/>
          <w:spacing w:val="0"/>
          <w:sz w:val="21"/>
          <w:szCs w:val="21"/>
        </w:rPr>
      </w:pP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F81E5A8"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59CC9D4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52CB35B4"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6653A5">
      <w:pPr>
        <w:numPr>
          <w:ilvl w:val="1"/>
          <w:numId w:val="38"/>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01382DBE"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2D8F3D18"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2" w:name="_Hlk58232882"/>
    <w:bookmarkEnd w:id="1"/>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8"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9"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53C65C3D" w14:textId="7FF25F87" w:rsidR="00DE61DD" w:rsidRPr="004D0A41" w:rsidRDefault="00DE61DD" w:rsidP="004D0A41">
      <w:pPr>
        <w:spacing w:line="264" w:lineRule="auto"/>
        <w:rPr>
          <w:rFonts w:asciiTheme="minorEastAsia" w:eastAsiaTheme="minorEastAsia" w:hAnsiTheme="minorEastAsia"/>
          <w:color w:val="000000" w:themeColor="text1"/>
        </w:rPr>
      </w:pPr>
    </w:p>
    <w:sectPr w:rsidR="00DE61DD" w:rsidRPr="004D0A41"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5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19D"/>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224"/>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F1C"/>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A4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18F"/>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2E3"/>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29B"/>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495</Words>
  <Characters>2827</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