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47CFC" w14:textId="77777777" w:rsidR="00FE15A1" w:rsidRPr="00FE15A1" w:rsidRDefault="00FE15A1" w:rsidP="00FE15A1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1"/>
          <w14:ligatures w14:val="none"/>
        </w:rPr>
      </w:pPr>
      <w:r w:rsidRPr="00FE15A1">
        <w:rPr>
          <w:rFonts w:ascii="ＭＳ 明朝" w:eastAsia="ＭＳ 明朝" w:hAnsi="ＭＳ 明朝" w:cs="Times New Roman" w:hint="eastAsia"/>
          <w:kern w:val="0"/>
          <w:szCs w:val="21"/>
          <w14:ligatures w14:val="none"/>
        </w:rPr>
        <w:t>２０○○年○○月◯◯日</w:t>
      </w:r>
    </w:p>
    <w:p w14:paraId="409B930F" w14:textId="77777777" w:rsidR="00FE15A1" w:rsidRPr="00FE15A1" w:rsidRDefault="00FE15A1" w:rsidP="00FE15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14:ligatures w14:val="none"/>
        </w:rPr>
      </w:pPr>
    </w:p>
    <w:p w14:paraId="2B65732D" w14:textId="77777777" w:rsidR="00FE15A1" w:rsidRPr="00FE15A1" w:rsidRDefault="00FE15A1" w:rsidP="00FE15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14:ligatures w14:val="none"/>
        </w:rPr>
      </w:pPr>
      <w:r w:rsidRPr="00FE15A1">
        <w:rPr>
          <w:rFonts w:ascii="ＭＳ 明朝" w:eastAsia="ＭＳ 明朝" w:hAnsi="ＭＳ 明朝" w:cs="Times New Roman" w:hint="eastAsia"/>
          <w:kern w:val="0"/>
          <w:szCs w:val="21"/>
          <w14:ligatures w14:val="none"/>
        </w:rPr>
        <w:t>国立研究開発法人新エネルギー・産業技術総合開発機構</w:t>
      </w:r>
    </w:p>
    <w:p w14:paraId="6E005F2F" w14:textId="77777777" w:rsidR="00FE15A1" w:rsidRPr="00FE15A1" w:rsidRDefault="00FE15A1" w:rsidP="00FE15A1">
      <w:pPr>
        <w:overflowPunct w:val="0"/>
        <w:adjustRightInd w:val="0"/>
        <w:ind w:firstLineChars="200" w:firstLine="420"/>
        <w:textAlignment w:val="baseline"/>
        <w:rPr>
          <w:rFonts w:ascii="ＭＳ 明朝" w:eastAsia="ＭＳ 明朝" w:hAnsi="ＭＳ 明朝" w:cs="Times New Roman"/>
          <w:kern w:val="0"/>
          <w:szCs w:val="21"/>
          <w14:ligatures w14:val="none"/>
        </w:rPr>
      </w:pPr>
      <w:r w:rsidRPr="00FE15A1">
        <w:rPr>
          <w:rFonts w:ascii="ＭＳ 明朝" w:eastAsia="ＭＳ 明朝" w:hAnsi="ＭＳ 明朝" w:cs="Times New Roman" w:hint="eastAsia"/>
          <w:kern w:val="0"/>
          <w:szCs w:val="21"/>
          <w14:ligatures w14:val="none"/>
        </w:rPr>
        <w:t>理　事　長　　　殿</w:t>
      </w:r>
    </w:p>
    <w:p w14:paraId="1F50861D" w14:textId="77777777" w:rsidR="00FE15A1" w:rsidRPr="00FE15A1" w:rsidRDefault="00FE15A1" w:rsidP="00FE15A1">
      <w:pPr>
        <w:overflowPunct w:val="0"/>
        <w:adjustRightInd w:val="0"/>
        <w:ind w:firstLineChars="200" w:firstLine="424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14:ligatures w14:val="none"/>
        </w:rPr>
      </w:pPr>
    </w:p>
    <w:p w14:paraId="6F35B9B5" w14:textId="77777777" w:rsidR="00FE15A1" w:rsidRPr="00FE15A1" w:rsidRDefault="00FE15A1" w:rsidP="00FE15A1">
      <w:pPr>
        <w:overflowPunct w:val="0"/>
        <w:adjustRightInd w:val="0"/>
        <w:ind w:firstLineChars="1922" w:firstLine="4036"/>
        <w:textAlignment w:val="baseline"/>
        <w:rPr>
          <w:rFonts w:ascii="ＭＳ 明朝" w:eastAsia="ＭＳ 明朝" w:hAnsi="ＭＳ 明朝" w:cs="Times New Roman"/>
          <w:kern w:val="0"/>
          <w:szCs w:val="21"/>
          <w:lang w:eastAsia="zh-CN"/>
          <w14:ligatures w14:val="none"/>
        </w:rPr>
      </w:pPr>
      <w:r w:rsidRPr="00FE15A1">
        <w:rPr>
          <w:rFonts w:ascii="ＭＳ 明朝" w:eastAsia="ＭＳ 明朝" w:hAnsi="ＭＳ 明朝" w:cs="Times New Roman" w:hint="eastAsia"/>
          <w:kern w:val="0"/>
          <w:szCs w:val="21"/>
          <w:lang w:eastAsia="zh-CN"/>
          <w14:ligatures w14:val="none"/>
        </w:rPr>
        <w:t xml:space="preserve">住　所　</w:t>
      </w:r>
    </w:p>
    <w:p w14:paraId="7B225747" w14:textId="77777777" w:rsidR="00FE15A1" w:rsidRPr="00FE15A1" w:rsidRDefault="00FE15A1" w:rsidP="00FE15A1">
      <w:pPr>
        <w:overflowPunct w:val="0"/>
        <w:adjustRightInd w:val="0"/>
        <w:ind w:firstLineChars="1922" w:firstLine="4036"/>
        <w:textAlignment w:val="baseline"/>
        <w:rPr>
          <w:rFonts w:ascii="ＭＳ 明朝" w:eastAsia="ＭＳ 明朝" w:hAnsi="ＭＳ 明朝" w:cs="Times New Roman"/>
          <w:kern w:val="0"/>
          <w:szCs w:val="21"/>
          <w14:ligatures w14:val="none"/>
        </w:rPr>
      </w:pPr>
      <w:r w:rsidRPr="00FE15A1">
        <w:rPr>
          <w:rFonts w:ascii="ＭＳ 明朝" w:eastAsia="ＭＳ 明朝" w:hAnsi="ＭＳ 明朝" w:cs="Times New Roman" w:hint="eastAsia"/>
          <w:kern w:val="0"/>
          <w:szCs w:val="21"/>
          <w14:ligatures w14:val="none"/>
        </w:rPr>
        <w:t xml:space="preserve">名　称　</w:t>
      </w:r>
    </w:p>
    <w:p w14:paraId="6F7B28D0" w14:textId="77777777" w:rsidR="00FE15A1" w:rsidRPr="00FE15A1" w:rsidRDefault="00FE15A1" w:rsidP="00FE15A1">
      <w:pPr>
        <w:overflowPunct w:val="0"/>
        <w:adjustRightInd w:val="0"/>
        <w:ind w:firstLineChars="1922" w:firstLine="4036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14:ligatures w14:val="none"/>
        </w:rPr>
      </w:pPr>
      <w:r w:rsidRPr="00FE15A1">
        <w:rPr>
          <w:rFonts w:ascii="ＭＳ 明朝" w:eastAsia="ＭＳ 明朝" w:hAnsi="ＭＳ 明朝" w:cs="Times New Roman" w:hint="eastAsia"/>
          <w:kern w:val="0"/>
          <w:szCs w:val="21"/>
          <w14:ligatures w14:val="none"/>
        </w:rPr>
        <w:t xml:space="preserve">氏　名　</w:t>
      </w:r>
    </w:p>
    <w:p w14:paraId="62D9B4AA" w14:textId="77777777" w:rsidR="00FE15A1" w:rsidRPr="00FE15A1" w:rsidRDefault="00FE15A1" w:rsidP="00FE15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  <w14:ligatures w14:val="none"/>
        </w:rPr>
      </w:pPr>
    </w:p>
    <w:p w14:paraId="54F4B666" w14:textId="77777777" w:rsidR="00FE15A1" w:rsidRPr="00FE15A1" w:rsidRDefault="00FE15A1" w:rsidP="00FE15A1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14:ligatures w14:val="none"/>
        </w:rPr>
      </w:pPr>
      <w:r w:rsidRPr="00FE15A1">
        <w:rPr>
          <w:rFonts w:ascii="ＭＳ 明朝" w:eastAsia="ＭＳ 明朝" w:hAnsi="ＭＳ 明朝" w:cs="Times New Roman" w:hint="eastAsia"/>
          <w:kern w:val="0"/>
          <w:szCs w:val="21"/>
          <w14:ligatures w14:val="none"/>
        </w:rPr>
        <w:t>副生物の処分等報告書</w:t>
      </w:r>
    </w:p>
    <w:p w14:paraId="4B063C53" w14:textId="77777777" w:rsidR="00FE15A1" w:rsidRPr="00FE15A1" w:rsidRDefault="00FE15A1" w:rsidP="00FE15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14:ligatures w14:val="none"/>
        </w:rPr>
      </w:pPr>
    </w:p>
    <w:p w14:paraId="49450AC0" w14:textId="77777777" w:rsidR="00FE15A1" w:rsidRPr="00FE15A1" w:rsidRDefault="00FE15A1" w:rsidP="00FE15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14:ligatures w14:val="none"/>
        </w:rPr>
      </w:pPr>
      <w:r w:rsidRPr="00FE15A1">
        <w:rPr>
          <w:rFonts w:ascii="ＭＳ 明朝" w:eastAsia="ＭＳ 明朝" w:hAnsi="ＭＳ 明朝" w:cs="Times New Roman" w:hint="eastAsia"/>
          <w:kern w:val="0"/>
          <w:szCs w:val="21"/>
          <w14:ligatures w14:val="none"/>
        </w:rPr>
        <w:t xml:space="preserve">　</w:t>
      </w:r>
      <w:r w:rsidRPr="00FE15A1"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>２０●●年●●月●●日付け</w:t>
      </w:r>
      <w:r w:rsidRPr="00FE15A1">
        <w:rPr>
          <w:rFonts w:ascii="ＭＳ 明朝" w:eastAsia="ＭＳ 明朝" w:hAnsi="ＭＳ 明朝" w:cs="Times New Roman" w:hint="eastAsia"/>
          <w:kern w:val="0"/>
          <w:szCs w:val="21"/>
          <w14:ligatures w14:val="none"/>
        </w:rPr>
        <w:t>委託契約に基づく開発項目「</w:t>
      </w:r>
      <w:r w:rsidRPr="00FE15A1">
        <w:rPr>
          <w:rFonts w:ascii="Times New Roman" w:eastAsia="ＭＳ 明朝" w:hAnsi="Times New Roman" w:cs="Times New Roman" w:hint="eastAsia"/>
          <w:kern w:val="0"/>
          <w:szCs w:val="21"/>
          <w14:ligatures w14:val="none"/>
        </w:rPr>
        <w:t>事業名：大項目／中項目／小項目</w:t>
      </w:r>
      <w:r w:rsidRPr="00FE15A1">
        <w:rPr>
          <w:rFonts w:ascii="ＭＳ 明朝" w:eastAsia="ＭＳ 明朝" w:hAnsi="ＭＳ 明朝" w:cs="Times New Roman" w:hint="eastAsia"/>
          <w:kern w:val="0"/>
          <w:szCs w:val="21"/>
          <w14:ligatures w14:val="none"/>
        </w:rPr>
        <w:t>」に係わる業務委託契約約款第２０条第１０項の規定による「副生物の処分等指示書」に従い処理を行ないましたので、同約款第２０条第１２項の規定により報告します。</w:t>
      </w:r>
    </w:p>
    <w:p w14:paraId="78BA5657" w14:textId="65A9FF71" w:rsidR="00FE15A1" w:rsidRPr="00FE15A1" w:rsidRDefault="00FE15A1" w:rsidP="00FE15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14:ligatures w14:val="none"/>
        </w:rPr>
      </w:pPr>
    </w:p>
    <w:p w14:paraId="57581B38" w14:textId="0221E4ED" w:rsidR="00FE15A1" w:rsidRPr="00FE15A1" w:rsidRDefault="00FE15A1" w:rsidP="00FE15A1">
      <w:pPr>
        <w:overflowPunct w:val="0"/>
        <w:adjustRightInd w:val="0"/>
        <w:textAlignment w:val="baseline"/>
        <w:rPr>
          <w:rFonts w:ascii="ＭＳ 明朝" w:eastAsia="ＭＳ 明朝" w:hAnsi="ＭＳ 明朝" w:cs="Times New Roman" w:hint="eastAsia"/>
          <w:spacing w:val="2"/>
          <w:kern w:val="0"/>
          <w:szCs w:val="21"/>
          <w14:ligatures w14:val="none"/>
        </w:rPr>
      </w:pPr>
      <w:r w:rsidRPr="00FE15A1">
        <w:rPr>
          <w:rFonts w:ascii="ＭＳ 明朝" w:eastAsia="ＭＳ 明朝" w:hAnsi="ＭＳ 明朝" w:cs="Times New Roman" w:hint="eastAsia"/>
          <w:kern w:val="0"/>
          <w:szCs w:val="21"/>
          <w14:ligatures w14:val="none"/>
        </w:rPr>
        <w:t>１．発生した副生物等</w:t>
      </w:r>
      <w:r w:rsidRPr="00FE15A1">
        <w:rPr>
          <w:rFonts w:ascii="ＭＳ 明朝" w:eastAsia="ＭＳ 明朝" w:hAnsi="ＭＳ 明朝" w:cs="Times New Roman" w:hint="eastAsia"/>
          <w:spacing w:val="2"/>
          <w:kern w:val="0"/>
          <w:szCs w:val="21"/>
          <w14:ligatures w14:val="none"/>
        </w:rPr>
        <w:t>：</w:t>
      </w:r>
    </w:p>
    <w:p w14:paraId="6A192396" w14:textId="77777777" w:rsidR="00FE15A1" w:rsidRPr="00FE15A1" w:rsidRDefault="00FE15A1" w:rsidP="00FE15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14:ligatures w14:val="none"/>
        </w:rPr>
      </w:pPr>
    </w:p>
    <w:p w14:paraId="66D5E225" w14:textId="561D5624" w:rsidR="00FE15A1" w:rsidRPr="00FE15A1" w:rsidRDefault="00FE15A1" w:rsidP="00FE15A1">
      <w:pPr>
        <w:overflowPunct w:val="0"/>
        <w:adjustRightInd w:val="0"/>
        <w:textAlignment w:val="baseline"/>
        <w:rPr>
          <w:rFonts w:ascii="ＭＳ 明朝" w:eastAsia="ＭＳ 明朝" w:hAnsi="ＭＳ 明朝" w:cs="Times New Roman" w:hint="eastAsia"/>
          <w:spacing w:val="2"/>
          <w:kern w:val="0"/>
          <w:szCs w:val="21"/>
          <w14:ligatures w14:val="none"/>
        </w:rPr>
      </w:pPr>
      <w:r w:rsidRPr="00FE15A1">
        <w:rPr>
          <w:rFonts w:ascii="ＭＳ 明朝" w:eastAsia="ＭＳ 明朝" w:hAnsi="ＭＳ 明朝" w:cs="Times New Roman" w:hint="eastAsia"/>
          <w:spacing w:val="2"/>
          <w:kern w:val="0"/>
          <w:szCs w:val="21"/>
          <w14:ligatures w14:val="none"/>
        </w:rPr>
        <w:t>２．処分等方法：</w:t>
      </w:r>
    </w:p>
    <w:p w14:paraId="36518666" w14:textId="3E7E817D" w:rsidR="00FE15A1" w:rsidRPr="00FE15A1" w:rsidRDefault="00FE15A1" w:rsidP="00FE15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1"/>
          <w14:ligatures w14:val="none"/>
        </w:rPr>
      </w:pPr>
    </w:p>
    <w:p w14:paraId="709DD28A" w14:textId="77777777" w:rsidR="00FE15A1" w:rsidRPr="00FE15A1" w:rsidRDefault="00FE15A1" w:rsidP="00FE15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14:ligatures w14:val="none"/>
        </w:rPr>
      </w:pPr>
      <w:r w:rsidRPr="00FE15A1">
        <w:rPr>
          <w:rFonts w:ascii="ＭＳ 明朝" w:eastAsia="ＭＳ 明朝" w:hAnsi="ＭＳ 明朝" w:cs="Times New Roman" w:hint="eastAsia"/>
          <w:kern w:val="0"/>
          <w:szCs w:val="21"/>
          <w14:ligatures w14:val="none"/>
        </w:rPr>
        <w:t>３．処分等（売却又は使用等）年月日：</w:t>
      </w:r>
    </w:p>
    <w:p w14:paraId="71A2F004" w14:textId="77777777" w:rsidR="00FE15A1" w:rsidRPr="00FE15A1" w:rsidRDefault="00FE15A1" w:rsidP="00FE15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14:ligatures w14:val="none"/>
        </w:rPr>
      </w:pPr>
    </w:p>
    <w:p w14:paraId="7F045235" w14:textId="7C6815BE" w:rsidR="00FE15A1" w:rsidRPr="00FE15A1" w:rsidRDefault="00FE15A1" w:rsidP="00FE15A1">
      <w:pPr>
        <w:overflowPunct w:val="0"/>
        <w:adjustRightInd w:val="0"/>
        <w:textAlignment w:val="baseline"/>
        <w:rPr>
          <w:rFonts w:ascii="ＭＳ 明朝" w:eastAsia="ＭＳ 明朝" w:hAnsi="ＭＳ 明朝" w:cs="Times New Roman" w:hint="eastAsia"/>
          <w:spacing w:val="2"/>
          <w:kern w:val="0"/>
          <w:szCs w:val="21"/>
          <w14:ligatures w14:val="none"/>
        </w:rPr>
      </w:pPr>
      <w:r w:rsidRPr="00FE15A1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  <w14:ligatures w14:val="none"/>
        </w:rPr>
        <w:t>４．報告内容：</w:t>
      </w:r>
    </w:p>
    <w:p w14:paraId="63D2AEDE" w14:textId="77777777" w:rsidR="00FE15A1" w:rsidRPr="00FE15A1" w:rsidRDefault="00FE15A1" w:rsidP="00FE15A1">
      <w:pPr>
        <w:overflowPunct w:val="0"/>
        <w:adjustRightInd w:val="0"/>
        <w:ind w:firstLineChars="200" w:firstLine="424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14:ligatures w14:val="none"/>
        </w:rPr>
      </w:pPr>
    </w:p>
    <w:p w14:paraId="33AA666E" w14:textId="7219F151" w:rsidR="00FE15A1" w:rsidRPr="00FE15A1" w:rsidRDefault="00FE15A1" w:rsidP="00FE15A1">
      <w:pPr>
        <w:overflowPunct w:val="0"/>
        <w:adjustRightInd w:val="0"/>
        <w:textAlignment w:val="baseline"/>
        <w:rPr>
          <w:rFonts w:ascii="ＭＳ 明朝" w:eastAsia="ＭＳ 明朝" w:hAnsi="ＭＳ 明朝" w:cs="Times New Roman" w:hint="eastAsia"/>
          <w:spacing w:val="2"/>
          <w:kern w:val="0"/>
          <w:szCs w:val="21"/>
          <w14:ligatures w14:val="none"/>
        </w:rPr>
      </w:pPr>
      <w:r w:rsidRPr="00FE15A1">
        <w:rPr>
          <w:rFonts w:ascii="ＭＳ 明朝" w:eastAsia="ＭＳ 明朝" w:hAnsi="ＭＳ 明朝" w:cs="Times New Roman" w:hint="eastAsia"/>
          <w:spacing w:val="2"/>
          <w:kern w:val="0"/>
          <w:szCs w:val="21"/>
          <w14:ligatures w14:val="none"/>
        </w:rPr>
        <w:t>５．売却代金の処理：</w:t>
      </w:r>
    </w:p>
    <w:p w14:paraId="2B285B69" w14:textId="77777777" w:rsidR="00FE15A1" w:rsidRPr="00FE15A1" w:rsidRDefault="00FE15A1" w:rsidP="00FE15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14:ligatures w14:val="none"/>
        </w:rPr>
      </w:pPr>
    </w:p>
    <w:p w14:paraId="46478FA1" w14:textId="77777777" w:rsidR="00FE15A1" w:rsidRPr="00FE15A1" w:rsidRDefault="00FE15A1" w:rsidP="00FE15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14:ligatures w14:val="none"/>
        </w:rPr>
      </w:pPr>
    </w:p>
    <w:tbl>
      <w:tblPr>
        <w:tblW w:w="4252" w:type="dxa"/>
        <w:tblInd w:w="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FE15A1" w:rsidRPr="00FE15A1" w14:paraId="4E370ABC" w14:textId="77777777" w:rsidTr="00906DE2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25DEE14" w14:textId="77777777" w:rsidR="00FE15A1" w:rsidRPr="00FE15A1" w:rsidRDefault="00FE15A1" w:rsidP="00FE15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  <w:r w:rsidRPr="00FE15A1"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  <w:t xml:space="preserve">  </w:t>
            </w:r>
            <w:r w:rsidRPr="00FE15A1">
              <w:rPr>
                <w:rFonts w:ascii="ＭＳ 明朝" w:eastAsia="ＭＳ 明朝" w:hAnsi="ＭＳ 明朝" w:cs="Times New Roman" w:hint="eastAsia"/>
                <w:kern w:val="0"/>
                <w:szCs w:val="21"/>
                <w14:ligatures w14:val="none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8833FE5" w14:textId="77777777" w:rsidR="00FE15A1" w:rsidRPr="00FE15A1" w:rsidRDefault="00FE15A1" w:rsidP="00FE15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  <w:r w:rsidRPr="00FE15A1">
              <w:rPr>
                <w:rFonts w:ascii="ＭＳ 明朝" w:eastAsia="ＭＳ 明朝" w:hAnsi="ＭＳ 明朝" w:cs="Times New Roman"/>
                <w:kern w:val="0"/>
                <w:szCs w:val="21"/>
                <w14:ligatures w14:val="none"/>
              </w:rPr>
              <w:t xml:space="preserve"> </w:t>
            </w:r>
            <w:r w:rsidRPr="00FE15A1">
              <w:rPr>
                <w:rFonts w:ascii="ＭＳ 明朝" w:eastAsia="ＭＳ 明朝" w:hAnsi="ＭＳ 明朝" w:cs="Times New Roman" w:hint="eastAsia"/>
                <w:kern w:val="0"/>
                <w:szCs w:val="21"/>
                <w14:ligatures w14:val="none"/>
              </w:rPr>
              <w:t>○○○○○○○○－○</w:t>
            </w:r>
          </w:p>
        </w:tc>
      </w:tr>
    </w:tbl>
    <w:p w14:paraId="6393220C" w14:textId="3BD22D02" w:rsidR="00FE3D07" w:rsidRPr="00FE15A1" w:rsidRDefault="00FE3D07" w:rsidP="00FE15A1">
      <w:pPr>
        <w:rPr>
          <w:rFonts w:ascii="ＭＳ Ｐ明朝" w:eastAsia="ＭＳ ゴシック" w:hAnsi="ＭＳ Ｐ明朝" w:cs="Times New Roman" w:hint="eastAsia"/>
          <w:sz w:val="18"/>
          <w:szCs w:val="24"/>
          <w14:ligatures w14:val="none"/>
        </w:rPr>
      </w:pPr>
    </w:p>
    <w:sectPr w:rsidR="00FE3D07" w:rsidRPr="00FE15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AC273" w14:textId="77777777" w:rsidR="00FE15A1" w:rsidRDefault="00FE15A1" w:rsidP="00FE15A1">
      <w:r>
        <w:separator/>
      </w:r>
    </w:p>
  </w:endnote>
  <w:endnote w:type="continuationSeparator" w:id="0">
    <w:p w14:paraId="42D25BF5" w14:textId="77777777" w:rsidR="00FE15A1" w:rsidRDefault="00FE15A1" w:rsidP="00FE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ACFD6" w14:textId="77777777" w:rsidR="00FE15A1" w:rsidRDefault="00FE15A1" w:rsidP="00FE15A1">
      <w:r>
        <w:separator/>
      </w:r>
    </w:p>
  </w:footnote>
  <w:footnote w:type="continuationSeparator" w:id="0">
    <w:p w14:paraId="6F2CC960" w14:textId="77777777" w:rsidR="00FE15A1" w:rsidRDefault="00FE15A1" w:rsidP="00FE1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E07"/>
    <w:rsid w:val="005D2548"/>
    <w:rsid w:val="008D4E07"/>
    <w:rsid w:val="009F06CB"/>
    <w:rsid w:val="00D06FF4"/>
    <w:rsid w:val="00FE15A1"/>
    <w:rsid w:val="00F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  <o:rules v:ext="edit">
        <o:r id="V:Rule1" type="callout" idref="#吹き出し: 角を丸めた四角形 1008720058"/>
        <o:r id="V:Rule2" type="callout" idref="#吹き出し: 角を丸めた四角形 1406971778"/>
        <o:r id="V:Rule3" type="callout" idref="#吹き出し: 角を丸めた四角形 1008720058"/>
        <o:r id="V:Rule4" type="callout" idref="#吹き出し: 角を丸めた四角形 1406971778"/>
      </o:rules>
    </o:shapelayout>
  </w:shapeDefaults>
  <w:decimalSymbol w:val="."/>
  <w:listSeparator w:val=","/>
  <w14:docId w14:val="704AB1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E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E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E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E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E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E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E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4E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4E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4E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4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4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4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4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4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4E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4E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4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E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4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E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4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E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4E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4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4E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4E0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E15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E15A1"/>
  </w:style>
  <w:style w:type="paragraph" w:styleId="ac">
    <w:name w:val="footer"/>
    <w:basedOn w:val="a"/>
    <w:link w:val="ad"/>
    <w:uiPriority w:val="99"/>
    <w:unhideWhenUsed/>
    <w:rsid w:val="00FE15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E1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DocSecurity>0</DocSecurity>
  <Lines>2</Lines>
  <Paragraphs>1</Paragraphs>
  <ScaleCrop>false</ScaleCrop>
  <LinksUpToDate>false</LinksUpToDate>
  <CharactersWithSpaces>286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