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6D180522" w:rsidR="00347EA9" w:rsidRPr="00347EA9" w:rsidRDefault="000A3A6F" w:rsidP="00347EA9">
            <w:pPr>
              <w:pStyle w:val="Default"/>
              <w:jc w:val="left"/>
              <w:rPr>
                <w:rFonts w:asciiTheme="minorEastAsia" w:eastAsiaTheme="minorEastAsia" w:hAnsiTheme="minorEastAsia"/>
                <w:color w:val="0070C0"/>
                <w:sz w:val="16"/>
                <w:szCs w:val="16"/>
              </w:rPr>
            </w:pPr>
            <w:r w:rsidRPr="000A3A6F">
              <w:rPr>
                <w:rFonts w:asciiTheme="minorEastAsia" w:eastAsiaTheme="minorEastAsia" w:hAnsiTheme="minorEastAsia" w:hint="eastAsia"/>
                <w:color w:val="auto"/>
                <w:sz w:val="16"/>
                <w:szCs w:val="16"/>
              </w:rPr>
              <w:t>カーボンリサイクル・次世代火力発電等技術開発／石炭利用環境対策事業／石炭利用環境対策推進事業／石炭利用</w:t>
            </w:r>
            <w:r w:rsidR="00EC773B">
              <w:rPr>
                <w:rFonts w:asciiTheme="minorEastAsia" w:eastAsiaTheme="minorEastAsia" w:hAnsiTheme="minorEastAsia" w:hint="eastAsia"/>
                <w:color w:val="auto"/>
                <w:sz w:val="16"/>
                <w:szCs w:val="16"/>
              </w:rPr>
              <w:t>に伴う</w:t>
            </w:r>
            <w:r w:rsidRPr="000A3A6F">
              <w:rPr>
                <w:rFonts w:asciiTheme="minorEastAsia" w:eastAsiaTheme="minorEastAsia" w:hAnsiTheme="minorEastAsia" w:hint="eastAsia"/>
                <w:color w:val="auto"/>
                <w:sz w:val="16"/>
                <w:szCs w:val="16"/>
              </w:rPr>
              <w:t>CO2固定化可能性調査事業</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shd w:val="clear" w:color="auto" w:fill="auto"/>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shd w:val="clear" w:color="auto" w:fill="auto"/>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shd w:val="clear" w:color="auto" w:fill="auto"/>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shd w:val="clear" w:color="auto" w:fill="auto"/>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shd w:val="clear" w:color="auto" w:fill="auto"/>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shd w:val="clear" w:color="auto" w:fill="auto"/>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05FDD"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C3011"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555EB"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92814"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8208C"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77C6B"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5B859"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3EDB8"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3A6F"/>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A69AB"/>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99"/>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83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5A7F"/>
    <w:rsid w:val="00AD77BB"/>
    <w:rsid w:val="00AD7B7A"/>
    <w:rsid w:val="00AE2B39"/>
    <w:rsid w:val="00AE361E"/>
    <w:rsid w:val="00AE3EF6"/>
    <w:rsid w:val="00AE4F2A"/>
    <w:rsid w:val="00AE7152"/>
    <w:rsid w:val="00AE74D5"/>
    <w:rsid w:val="00AE7A61"/>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D23"/>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115"/>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552"/>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C773B"/>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66D86"/>
    <w:rsid w:val="00385877"/>
    <w:rsid w:val="005A69AB"/>
    <w:rsid w:val="005E0E99"/>
    <w:rsid w:val="007575BB"/>
    <w:rsid w:val="007E3B3F"/>
    <w:rsid w:val="00817095"/>
    <w:rsid w:val="00A22361"/>
    <w:rsid w:val="00AD5A7F"/>
    <w:rsid w:val="00AE2B39"/>
    <w:rsid w:val="00AE7A61"/>
    <w:rsid w:val="00BB0593"/>
    <w:rsid w:val="00BD265B"/>
    <w:rsid w:val="00C93EAC"/>
    <w:rsid w:val="00CB2115"/>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1714</Words>
  <Characters>231</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