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816994">
        <w:trPr>
          <w:trHeight w:val="541"/>
        </w:trPr>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6B2B19C3" w:rsidR="009E358B" w:rsidRDefault="00816994" w:rsidP="00AD4907">
            <w:r>
              <w:rPr>
                <w:rFonts w:hint="eastAsia"/>
              </w:rPr>
              <w:t>別添</w:t>
            </w:r>
            <w:r w:rsidR="00430D38">
              <w:rPr>
                <w:rFonts w:hint="eastAsia"/>
              </w:rPr>
              <w:t>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816994" w14:paraId="2E89F855" w14:textId="77777777" w:rsidTr="00816994">
        <w:trPr>
          <w:trHeight w:val="617"/>
        </w:trPr>
        <w:tc>
          <w:tcPr>
            <w:tcW w:w="962" w:type="dxa"/>
            <w:vAlign w:val="center"/>
          </w:tcPr>
          <w:p w14:paraId="39058A9B" w14:textId="3128C17C" w:rsidR="00816994" w:rsidRDefault="00816994" w:rsidP="00AD4907">
            <w:r>
              <w:rPr>
                <w:rFonts w:hint="eastAsia"/>
              </w:rPr>
              <w:t>２</w:t>
            </w:r>
          </w:p>
        </w:tc>
        <w:tc>
          <w:tcPr>
            <w:tcW w:w="5777" w:type="dxa"/>
            <w:vAlign w:val="center"/>
          </w:tcPr>
          <w:p w14:paraId="355A1EAE" w14:textId="22A850D7" w:rsidR="00816994" w:rsidRDefault="00816994" w:rsidP="00AD4907">
            <w:r>
              <w:rPr>
                <w:rFonts w:hint="eastAsia"/>
              </w:rPr>
              <w:t>企業情報</w:t>
            </w:r>
          </w:p>
        </w:tc>
        <w:tc>
          <w:tcPr>
            <w:tcW w:w="963" w:type="dxa"/>
            <w:vAlign w:val="center"/>
          </w:tcPr>
          <w:p w14:paraId="5D57D512" w14:textId="2DCDAA00" w:rsidR="00816994" w:rsidRDefault="00816994" w:rsidP="00AD4907">
            <w:r>
              <w:rPr>
                <w:rFonts w:hint="eastAsia"/>
              </w:rPr>
              <w:t>別添２</w:t>
            </w:r>
          </w:p>
        </w:tc>
        <w:tc>
          <w:tcPr>
            <w:tcW w:w="963" w:type="dxa"/>
            <w:vAlign w:val="center"/>
          </w:tcPr>
          <w:p w14:paraId="0D9607E8" w14:textId="0E104D88" w:rsidR="00816994" w:rsidRDefault="00816994" w:rsidP="00430D38">
            <w:pPr>
              <w:jc w:val="center"/>
            </w:pPr>
            <w:r>
              <w:rPr>
                <w:rFonts w:hint="eastAsia"/>
              </w:rPr>
              <w:t>◎</w:t>
            </w:r>
          </w:p>
        </w:tc>
        <w:tc>
          <w:tcPr>
            <w:tcW w:w="963" w:type="dxa"/>
            <w:vAlign w:val="center"/>
          </w:tcPr>
          <w:p w14:paraId="4FBA0621" w14:textId="77777777" w:rsidR="00816994" w:rsidRDefault="00816994" w:rsidP="00430D38">
            <w:pPr>
              <w:jc w:val="center"/>
            </w:pPr>
          </w:p>
        </w:tc>
      </w:tr>
      <w:tr w:rsidR="00816994" w14:paraId="54BBB1C3" w14:textId="77777777" w:rsidTr="00430D38">
        <w:trPr>
          <w:trHeight w:val="525"/>
        </w:trPr>
        <w:tc>
          <w:tcPr>
            <w:tcW w:w="962" w:type="dxa"/>
            <w:vAlign w:val="center"/>
          </w:tcPr>
          <w:p w14:paraId="693DE95E" w14:textId="0F701EE0" w:rsidR="00816994" w:rsidRDefault="00816994" w:rsidP="00816994">
            <w:r>
              <w:rPr>
                <w:rFonts w:hint="eastAsia"/>
              </w:rPr>
              <w:t>３</w:t>
            </w:r>
          </w:p>
        </w:tc>
        <w:tc>
          <w:tcPr>
            <w:tcW w:w="5777" w:type="dxa"/>
            <w:vAlign w:val="center"/>
          </w:tcPr>
          <w:p w14:paraId="072EB596" w14:textId="1CAF7C9F" w:rsidR="00816994" w:rsidRDefault="00816994" w:rsidP="00816994">
            <w:r>
              <w:rPr>
                <w:rFonts w:hint="eastAsia"/>
              </w:rPr>
              <w:t>ワーク・ライフ・バランス等推進企業に関する認定等の状況</w:t>
            </w:r>
          </w:p>
        </w:tc>
        <w:tc>
          <w:tcPr>
            <w:tcW w:w="963" w:type="dxa"/>
            <w:vAlign w:val="center"/>
          </w:tcPr>
          <w:p w14:paraId="25F8E754" w14:textId="40415466" w:rsidR="00816994" w:rsidRDefault="00816994" w:rsidP="00816994">
            <w:r>
              <w:rPr>
                <w:rFonts w:hint="eastAsia"/>
              </w:rPr>
              <w:t>別添３</w:t>
            </w:r>
          </w:p>
        </w:tc>
        <w:tc>
          <w:tcPr>
            <w:tcW w:w="963" w:type="dxa"/>
            <w:vAlign w:val="center"/>
          </w:tcPr>
          <w:p w14:paraId="58CF3EF5" w14:textId="3D799511" w:rsidR="00816994" w:rsidRDefault="00816994" w:rsidP="00816994">
            <w:pPr>
              <w:jc w:val="center"/>
            </w:pPr>
            <w:r>
              <w:rPr>
                <w:rFonts w:hint="eastAsia"/>
              </w:rPr>
              <w:t>◎</w:t>
            </w:r>
          </w:p>
        </w:tc>
        <w:tc>
          <w:tcPr>
            <w:tcW w:w="963" w:type="dxa"/>
            <w:vAlign w:val="center"/>
          </w:tcPr>
          <w:p w14:paraId="21AF14BF" w14:textId="77777777" w:rsidR="00816994" w:rsidRDefault="00816994" w:rsidP="00816994">
            <w:pPr>
              <w:jc w:val="center"/>
            </w:pPr>
          </w:p>
        </w:tc>
      </w:tr>
      <w:tr w:rsidR="00816994" w14:paraId="258BCD47" w14:textId="77777777" w:rsidTr="00430D38">
        <w:tc>
          <w:tcPr>
            <w:tcW w:w="962" w:type="dxa"/>
            <w:vAlign w:val="center"/>
          </w:tcPr>
          <w:p w14:paraId="5F1B46A5" w14:textId="7A21A39D" w:rsidR="00816994" w:rsidRDefault="00816994" w:rsidP="00816994">
            <w:r>
              <w:rPr>
                <w:rFonts w:hint="eastAsia"/>
              </w:rPr>
              <w:t>４</w:t>
            </w:r>
          </w:p>
        </w:tc>
        <w:tc>
          <w:tcPr>
            <w:tcW w:w="5777" w:type="dxa"/>
            <w:vAlign w:val="center"/>
          </w:tcPr>
          <w:p w14:paraId="4B9B7A76" w14:textId="37391BA3" w:rsidR="00816994" w:rsidRDefault="00816994" w:rsidP="00816994">
            <w:r>
              <w:rPr>
                <w:rFonts w:hint="eastAsia"/>
              </w:rPr>
              <w:t>ＮＥＤＯ</w:t>
            </w:r>
            <w:r w:rsidRPr="00816994">
              <w:rPr>
                <w:rFonts w:hint="eastAsia"/>
              </w:rPr>
              <w:t>事業遂行上に係る情報管理体制の確認票及び対応エビデンス</w:t>
            </w:r>
          </w:p>
        </w:tc>
        <w:tc>
          <w:tcPr>
            <w:tcW w:w="963" w:type="dxa"/>
            <w:vAlign w:val="center"/>
          </w:tcPr>
          <w:p w14:paraId="26B5DD8F" w14:textId="5CE92F50" w:rsidR="00816994" w:rsidRDefault="00816994" w:rsidP="00816994">
            <w:r>
              <w:rPr>
                <w:rFonts w:hint="eastAsia"/>
              </w:rPr>
              <w:t>別添４</w:t>
            </w:r>
          </w:p>
        </w:tc>
        <w:tc>
          <w:tcPr>
            <w:tcW w:w="963" w:type="dxa"/>
            <w:vAlign w:val="center"/>
          </w:tcPr>
          <w:p w14:paraId="2A017584" w14:textId="227B1D9E" w:rsidR="00816994" w:rsidRDefault="00816994" w:rsidP="00816994">
            <w:pPr>
              <w:jc w:val="center"/>
              <w:rPr>
                <w:rFonts w:hint="eastAsia"/>
              </w:rPr>
            </w:pPr>
            <w:r>
              <w:rPr>
                <w:rFonts w:hint="eastAsia"/>
              </w:rPr>
              <w:t>◎</w:t>
            </w:r>
          </w:p>
        </w:tc>
        <w:tc>
          <w:tcPr>
            <w:tcW w:w="963" w:type="dxa"/>
            <w:vAlign w:val="center"/>
          </w:tcPr>
          <w:p w14:paraId="15061622" w14:textId="77777777" w:rsidR="00816994" w:rsidRDefault="00816994" w:rsidP="00816994">
            <w:pPr>
              <w:jc w:val="center"/>
            </w:pPr>
          </w:p>
        </w:tc>
      </w:tr>
      <w:tr w:rsidR="00816994" w14:paraId="2B25EDB6" w14:textId="77777777" w:rsidTr="00430D38">
        <w:tc>
          <w:tcPr>
            <w:tcW w:w="962" w:type="dxa"/>
            <w:vAlign w:val="center"/>
          </w:tcPr>
          <w:p w14:paraId="0231310A" w14:textId="597A1BC6" w:rsidR="00816994" w:rsidRDefault="00816994" w:rsidP="00816994">
            <w:r>
              <w:rPr>
                <w:rFonts w:hint="eastAsia"/>
              </w:rPr>
              <w:t>５</w:t>
            </w:r>
          </w:p>
        </w:tc>
        <w:tc>
          <w:tcPr>
            <w:tcW w:w="6740" w:type="dxa"/>
            <w:gridSpan w:val="2"/>
            <w:vAlign w:val="center"/>
          </w:tcPr>
          <w:p w14:paraId="7B6BAF69" w14:textId="77777777" w:rsidR="00816994" w:rsidRDefault="00816994" w:rsidP="00816994">
            <w:r>
              <w:rPr>
                <w:rFonts w:hint="eastAsia"/>
              </w:rPr>
              <w:t>会社案内</w:t>
            </w:r>
          </w:p>
          <w:p w14:paraId="6D35430E" w14:textId="77777777" w:rsidR="00816994" w:rsidRDefault="00816994" w:rsidP="00816994">
            <w:r>
              <w:rPr>
                <w:rFonts w:hint="eastAsia"/>
              </w:rPr>
              <w:t>（会社経歴、事業部、研究所等の組織等に関する説明書）</w:t>
            </w:r>
          </w:p>
          <w:p w14:paraId="37BA97C0" w14:textId="03628CAB" w:rsidR="00816994" w:rsidRDefault="00816994" w:rsidP="00816994">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816994" w:rsidRDefault="00816994" w:rsidP="00816994">
            <w:pPr>
              <w:jc w:val="center"/>
            </w:pPr>
            <w:r>
              <w:rPr>
                <w:rFonts w:hint="eastAsia"/>
              </w:rPr>
              <w:t>〇</w:t>
            </w:r>
          </w:p>
        </w:tc>
        <w:tc>
          <w:tcPr>
            <w:tcW w:w="963" w:type="dxa"/>
            <w:vAlign w:val="center"/>
          </w:tcPr>
          <w:p w14:paraId="511198F6" w14:textId="77777777" w:rsidR="00816994" w:rsidRDefault="00816994" w:rsidP="00816994">
            <w:pPr>
              <w:jc w:val="center"/>
            </w:pPr>
          </w:p>
        </w:tc>
      </w:tr>
      <w:tr w:rsidR="00816994" w14:paraId="6CC01F19" w14:textId="77777777" w:rsidTr="00430D38">
        <w:tc>
          <w:tcPr>
            <w:tcW w:w="962" w:type="dxa"/>
            <w:vAlign w:val="center"/>
          </w:tcPr>
          <w:p w14:paraId="5D4EAABD" w14:textId="585376C4" w:rsidR="00816994" w:rsidRDefault="00816994" w:rsidP="00816994">
            <w:r>
              <w:rPr>
                <w:rFonts w:hint="eastAsia"/>
              </w:rPr>
              <w:t>６</w:t>
            </w:r>
          </w:p>
        </w:tc>
        <w:tc>
          <w:tcPr>
            <w:tcW w:w="6740" w:type="dxa"/>
            <w:gridSpan w:val="2"/>
            <w:vAlign w:val="center"/>
          </w:tcPr>
          <w:p w14:paraId="559F4D54" w14:textId="77777777" w:rsidR="00816994" w:rsidRDefault="00816994" w:rsidP="00816994">
            <w:r>
              <w:rPr>
                <w:rFonts w:hint="eastAsia"/>
              </w:rPr>
              <w:t>直近の事業報告書及び</w:t>
            </w:r>
            <w:r w:rsidRPr="00816994">
              <w:rPr>
                <w:rFonts w:hint="eastAsia"/>
              </w:rPr>
              <w:t>直近</w:t>
            </w:r>
            <w:r w:rsidRPr="00816994">
              <w:rPr>
                <w:rFonts w:hint="eastAsia"/>
              </w:rPr>
              <w:t>3</w:t>
            </w:r>
            <w:r w:rsidRPr="00816994">
              <w:rPr>
                <w:rFonts w:hint="eastAsia"/>
              </w:rPr>
              <w:t>年分の財務諸表（原則、円単位：貸借対照表、損益計算書）</w:t>
            </w:r>
          </w:p>
          <w:p w14:paraId="7BF2FDAE" w14:textId="5B667EC8" w:rsidR="00816994" w:rsidRDefault="00816994" w:rsidP="00816994">
            <w:r w:rsidRPr="00430D38">
              <w:rPr>
                <w:rFonts w:hint="eastAsia"/>
                <w:sz w:val="14"/>
                <w:szCs w:val="18"/>
              </w:rPr>
              <w:t>・なお、審査の過程で、必要に応じて財務に関する追加資料の提出を求める場合があります。</w:t>
            </w:r>
          </w:p>
        </w:tc>
        <w:tc>
          <w:tcPr>
            <w:tcW w:w="963" w:type="dxa"/>
            <w:vAlign w:val="center"/>
          </w:tcPr>
          <w:p w14:paraId="33FB069B" w14:textId="682C0D9D" w:rsidR="00816994" w:rsidRDefault="00816994" w:rsidP="00816994">
            <w:pPr>
              <w:jc w:val="center"/>
            </w:pPr>
            <w:r>
              <w:rPr>
                <w:rFonts w:hint="eastAsia"/>
              </w:rPr>
              <w:t>◎</w:t>
            </w:r>
          </w:p>
        </w:tc>
        <w:tc>
          <w:tcPr>
            <w:tcW w:w="963" w:type="dxa"/>
            <w:vAlign w:val="center"/>
          </w:tcPr>
          <w:p w14:paraId="40392EAB" w14:textId="77777777" w:rsidR="00816994" w:rsidRDefault="00816994" w:rsidP="00816994">
            <w:pPr>
              <w:jc w:val="center"/>
            </w:pPr>
          </w:p>
        </w:tc>
      </w:tr>
      <w:tr w:rsidR="00816994" w14:paraId="74A3658A" w14:textId="77777777" w:rsidTr="00430D38">
        <w:tc>
          <w:tcPr>
            <w:tcW w:w="962" w:type="dxa"/>
            <w:vAlign w:val="center"/>
          </w:tcPr>
          <w:p w14:paraId="476B6A34" w14:textId="427832A1" w:rsidR="00816994" w:rsidRDefault="00816994" w:rsidP="00816994">
            <w:r>
              <w:rPr>
                <w:rFonts w:hint="eastAsia"/>
              </w:rPr>
              <w:t>７</w:t>
            </w:r>
          </w:p>
        </w:tc>
        <w:tc>
          <w:tcPr>
            <w:tcW w:w="6740" w:type="dxa"/>
            <w:gridSpan w:val="2"/>
            <w:vAlign w:val="center"/>
          </w:tcPr>
          <w:p w14:paraId="55D3869A" w14:textId="1CD93C13" w:rsidR="00816994" w:rsidRDefault="00816994" w:rsidP="00816994">
            <w:r>
              <w:rPr>
                <w:rFonts w:hint="eastAsia"/>
              </w:rPr>
              <w:t>提出書類チェックリスト</w:t>
            </w:r>
            <w:r>
              <w:rPr>
                <w:rFonts w:hint="eastAsia"/>
              </w:rPr>
              <w:tab/>
            </w:r>
            <w:r>
              <w:rPr>
                <w:rFonts w:hint="eastAsia"/>
              </w:rPr>
              <w:t>本票</w:t>
            </w:r>
          </w:p>
        </w:tc>
        <w:tc>
          <w:tcPr>
            <w:tcW w:w="963" w:type="dxa"/>
            <w:vAlign w:val="center"/>
          </w:tcPr>
          <w:p w14:paraId="2EDFAD05" w14:textId="634CDB98" w:rsidR="00816994" w:rsidRDefault="00816994" w:rsidP="00816994">
            <w:pPr>
              <w:jc w:val="center"/>
            </w:pPr>
            <w:r>
              <w:rPr>
                <w:rFonts w:hint="eastAsia"/>
              </w:rPr>
              <w:t>◎</w:t>
            </w:r>
          </w:p>
        </w:tc>
        <w:tc>
          <w:tcPr>
            <w:tcW w:w="963" w:type="dxa"/>
            <w:vAlign w:val="center"/>
          </w:tcPr>
          <w:p w14:paraId="55FD61F2" w14:textId="77777777" w:rsidR="00816994" w:rsidRDefault="00816994" w:rsidP="00816994">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62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206"/>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4E6"/>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658"/>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6994"/>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2E94"/>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E42"/>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641</Words>
  <Characters>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