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58A25B99"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25561D">
        <w:rPr>
          <w:rFonts w:hAnsi="ＭＳ 明朝" w:hint="eastAsia"/>
          <w:color w:val="000000" w:themeColor="text1"/>
          <w:spacing w:val="60"/>
          <w:sz w:val="24"/>
          <w:szCs w:val="24"/>
          <w:fitText w:val="3300" w:id="-1009477120"/>
        </w:rPr>
        <w:t>提案書作成上の注</w:t>
      </w:r>
      <w:r w:rsidRPr="0025561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6507736E"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000B68F3" w:rsidRPr="000B68F3">
        <w:rPr>
          <w:rFonts w:hAnsi="ＭＳ 明朝" w:hint="eastAsia"/>
          <w:b/>
          <w:bCs/>
          <w:color w:val="0070C0"/>
          <w:sz w:val="28"/>
          <w:szCs w:val="28"/>
        </w:rPr>
        <w:t>2025年度NEDO情報セキュリティ監査業務</w:t>
      </w:r>
      <w:r w:rsidRPr="0083482E">
        <w:rPr>
          <w:rFonts w:hAnsi="ＭＳ 明朝" w:hint="eastAsia"/>
          <w:b/>
          <w:bCs/>
          <w:color w:val="000000" w:themeColor="text1"/>
          <w:sz w:val="28"/>
          <w:szCs w:val="28"/>
        </w:rPr>
        <w:t>」に対する提案書</w:t>
      </w:r>
    </w:p>
    <w:p w14:paraId="05691D06" w14:textId="4162C016" w:rsidR="00ED6E61" w:rsidRDefault="00ED6E61"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2272" behindDoc="0" locked="0" layoutInCell="1" allowOverlap="1" wp14:anchorId="13B6F610" wp14:editId="3942CEF1">
                <wp:simplePos x="0" y="0"/>
                <wp:positionH relativeFrom="margin">
                  <wp:posOffset>1274301</wp:posOffset>
                </wp:positionH>
                <wp:positionV relativeFrom="paragraph">
                  <wp:posOffset>206459</wp:posOffset>
                </wp:positionV>
                <wp:extent cx="3449955" cy="353695"/>
                <wp:effectExtent l="0" t="228600" r="17145" b="27305"/>
                <wp:wrapNone/>
                <wp:docPr id="1121626817" name="角丸四角形吹き出し 56"/>
                <wp:cNvGraphicFramePr/>
                <a:graphic xmlns:a="http://schemas.openxmlformats.org/drawingml/2006/main">
                  <a:graphicData uri="http://schemas.microsoft.com/office/word/2010/wordprocessingShape">
                    <wps:wsp>
                      <wps:cNvSpPr/>
                      <wps:spPr>
                        <a:xfrm>
                          <a:off x="0" y="0"/>
                          <a:ext cx="3449955" cy="353695"/>
                        </a:xfrm>
                        <a:prstGeom prst="wedgeRoundRectCallout">
                          <a:avLst>
                            <a:gd name="adj1" fmla="val -29508"/>
                            <a:gd name="adj2" fmla="val -108349"/>
                            <a:gd name="adj3" fmla="val 16667"/>
                          </a:avLst>
                        </a:prstGeom>
                        <a:solidFill>
                          <a:sysClr val="window" lastClr="FFFFFF"/>
                        </a:solidFill>
                        <a:ln w="3175" cap="flat" cmpd="sng" algn="ctr">
                          <a:solidFill>
                            <a:sysClr val="windowText" lastClr="000000"/>
                          </a:solidFill>
                          <a:prstDash val="solid"/>
                        </a:ln>
                        <a:effectLst/>
                      </wps:spPr>
                      <wps:txb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6F6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35pt;margin-top:16.25pt;width:271.65pt;height:2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" adj="4426,-12603" fillcolor="window" strokecolor="windowText" strokeweight=".25pt">
                <v:textbo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v:textbox>
                <w10:wrap anchorx="margin"/>
              </v:shape>
            </w:pict>
          </mc:Fallback>
        </mc:AlternateContent>
      </w: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1C36F4F9" w:rsidR="00091149" w:rsidRPr="000B68F3" w:rsidRDefault="00091149" w:rsidP="000B68F3">
      <w:pPr>
        <w:pStyle w:val="af1"/>
        <w:ind w:firstLineChars="100" w:firstLine="224"/>
        <w:rPr>
          <w:rFonts w:hAnsi="ＭＳ 明朝"/>
          <w:b/>
          <w:bCs/>
          <w:color w:val="0070C0"/>
        </w:rPr>
      </w:pPr>
      <w:r w:rsidRPr="000B68F3">
        <w:rPr>
          <w:rFonts w:hAnsi="ＭＳ 明朝" w:hint="eastAsia"/>
          <w:color w:val="000000" w:themeColor="text1"/>
        </w:rPr>
        <w:t>「</w:t>
      </w:r>
      <w:r w:rsidR="000B68F3" w:rsidRPr="000B68F3">
        <w:rPr>
          <w:rFonts w:hAnsi="ＭＳ 明朝" w:hint="eastAsia"/>
          <w:b/>
          <w:bCs/>
          <w:color w:val="0070C0"/>
        </w:rPr>
        <w:t>2025年度NEDO情報セキュリティ監査業務</w:t>
      </w:r>
      <w:r w:rsidRPr="000B68F3">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4BD2" 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5Z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H&#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ESavlm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l7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4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KCp2Xu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BoF/SKogIAAHEFAAAOAAAAAAAAAAAAAAAAAC4C&#10;AABkcnMvZTJvRG9jLnhtbFBLAQItABQABgAIAAAAIQBrLzuD3wAAAAkBAAAPAAAAAAAAAAAAAAAA&#10;APwEAABkcnMvZG93bnJldi54bWxQSwUGAAAAAAQABADzAAAACAY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16A72B68" w14:textId="47965538"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4AEFA292" w:rsidR="00B434DB" w:rsidRPr="00713FA1" w:rsidRDefault="00B434DB" w:rsidP="00B7408E">
            <w:pPr>
              <w:pStyle w:val="af1"/>
              <w:jc w:val="center"/>
              <w:rPr>
                <w:rFonts w:hAnsi="ＭＳ 明朝"/>
                <w:i/>
                <w:iCs/>
                <w:color w:val="0070C0"/>
                <w:sz w:val="21"/>
                <w:szCs w:val="21"/>
              </w:rPr>
            </w:pPr>
            <w:r>
              <w:rPr>
                <w:rFonts w:hAnsi="ＭＳ 明朝" w:hint="eastAsia"/>
                <w:i/>
                <w:iCs/>
                <w:color w:val="0070C0"/>
                <w:sz w:val="21"/>
                <w:szCs w:val="21"/>
              </w:rPr>
              <w:t>〇〇</w:t>
            </w:r>
            <w:r w:rsidRPr="00713FA1">
              <w:rPr>
                <w:rFonts w:hAnsi="ＭＳ 明朝" w:hint="eastAsia"/>
                <w:i/>
                <w:iCs/>
                <w:color w:val="0070C0"/>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31"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Id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44DTGBqoDTuegJ95bvmqwhyfm&#10;wytzyDQOhOoNL7hIBVgLjhYlNbhff7uP8UgAeilpUTkl9T93zAlK1HeD1NwNJ5MotXSY3NyO8OCu&#10;PZtrj9npB0BxDvGfWJ7MGB/UyZQO9DuKfBmroosZjrVLGk7mQ+j1jJ+Ei+UyBaG4LAtPZm15TB1R&#10;jQi/de/M2SMNAfl7hpPGWPGBjT6252O5CyCbRFXEuUf1CD8KMzF4/ERR+dfnFHX56ovfAA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BdfuId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5611CE"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2"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214C9"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509BA1F6" w14:textId="77777777" w:rsidR="00B434DB" w:rsidRDefault="00B434DB" w:rsidP="00713FA1">
      <w:pPr>
        <w:pStyle w:val="af1"/>
        <w:rPr>
          <w:rFonts w:hAnsi="ＭＳ 明朝"/>
          <w:i/>
          <w:iCs/>
          <w:color w:val="0070C0"/>
          <w:sz w:val="21"/>
          <w:szCs w:val="21"/>
        </w:rPr>
      </w:pPr>
    </w:p>
    <w:p w14:paraId="74AA5764" w14:textId="77777777" w:rsidR="00EE119E" w:rsidRDefault="00EE119E" w:rsidP="00713FA1">
      <w:pPr>
        <w:pStyle w:val="af1"/>
        <w:rPr>
          <w:rFonts w:hAnsi="ＭＳ 明朝"/>
          <w:i/>
          <w:iCs/>
          <w:color w:val="0070C0"/>
          <w:sz w:val="21"/>
          <w:szCs w:val="21"/>
        </w:rPr>
      </w:pPr>
    </w:p>
    <w:p w14:paraId="51969949" w14:textId="77777777" w:rsidR="00EE119E" w:rsidRDefault="00EE119E" w:rsidP="00713FA1">
      <w:pPr>
        <w:pStyle w:val="af1"/>
        <w:rPr>
          <w:rFonts w:hAnsi="ＭＳ 明朝"/>
          <w:i/>
          <w:iCs/>
          <w:color w:val="0070C0"/>
          <w:sz w:val="21"/>
          <w:szCs w:val="21"/>
        </w:rPr>
      </w:pPr>
    </w:p>
    <w:p w14:paraId="7EF4B4EE" w14:textId="77777777" w:rsidR="000B68F3" w:rsidRDefault="000B68F3" w:rsidP="00713FA1">
      <w:pPr>
        <w:pStyle w:val="af1"/>
        <w:rPr>
          <w:rFonts w:hAnsi="ＭＳ 明朝" w:hint="eastAsia"/>
          <w:i/>
          <w:iCs/>
          <w:color w:val="0070C0"/>
          <w:sz w:val="21"/>
          <w:szCs w:val="21"/>
        </w:rPr>
      </w:pPr>
    </w:p>
    <w:p w14:paraId="4CC18A1D" w14:textId="77777777" w:rsidR="00EE119E" w:rsidRDefault="00EE119E" w:rsidP="00713FA1">
      <w:pPr>
        <w:pStyle w:val="af1"/>
        <w:rPr>
          <w:rFonts w:hAnsi="ＭＳ 明朝"/>
          <w:i/>
          <w:iCs/>
          <w:color w:val="0070C0"/>
          <w:sz w:val="21"/>
          <w:szCs w:val="2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lastRenderedPageBreak/>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lastRenderedPageBreak/>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lastRenderedPageBreak/>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8" w:history="1">
        <w:r w:rsidRPr="0018630B">
          <w:rPr>
            <w:rStyle w:val="afffd"/>
            <w:rFonts w:hAnsi="ＭＳ 明朝" w:hint="eastAsia"/>
            <w:i/>
            <w:iCs/>
            <w:noProof w:val="0"/>
            <w:sz w:val="18"/>
            <w:szCs w:val="18"/>
          </w:rPr>
          <w:t>https://</w:t>
        </w:r>
        <w:r w:rsidRPr="0018630B">
          <w:rPr>
            <w:rStyle w:val="afffd"/>
            <w:rFonts w:hAnsi="ＭＳ 明朝" w:hint="eastAsia"/>
            <w:i/>
            <w:iCs/>
            <w:noProof w:val="0"/>
            <w:sz w:val="18"/>
            <w:szCs w:val="18"/>
          </w:rPr>
          <w:t>w</w:t>
        </w:r>
        <w:r w:rsidRPr="0018630B">
          <w:rPr>
            <w:rStyle w:val="afffd"/>
            <w:rFonts w:hAnsi="ＭＳ 明朝" w:hint="eastAsia"/>
            <w:i/>
            <w:iCs/>
            <w:noProof w:val="0"/>
            <w:sz w:val="18"/>
            <w:szCs w:val="18"/>
          </w:rPr>
          <w:t>ww.nedo.go.jp/itaku-gyomu/yakkan.html</w:t>
        </w:r>
      </w:hyperlink>
    </w:p>
    <w:p w14:paraId="54BBBF1A" w14:textId="571596C3"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747E9C"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9"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Default="00325DEC" w:rsidP="00FB3294">
      <w:pPr>
        <w:widowControl/>
        <w:jc w:val="left"/>
        <w:rPr>
          <w:rFonts w:asciiTheme="minorEastAsia" w:eastAsiaTheme="minorEastAsia" w:hAnsiTheme="minorEastAsia"/>
          <w:color w:val="000000" w:themeColor="text1"/>
          <w:spacing w:val="2"/>
          <w:kern w:val="0"/>
          <w:szCs w:val="21"/>
        </w:rPr>
      </w:pPr>
    </w:p>
    <w:p w14:paraId="1A8D244B"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052F356" w14:textId="77777777" w:rsidR="000C1A6B" w:rsidRDefault="000C1A6B" w:rsidP="004F5BFA">
      <w:pPr>
        <w:pStyle w:val="af1"/>
        <w:rPr>
          <w:rFonts w:hAnsi="ＭＳ 明朝"/>
          <w:color w:val="000000" w:themeColor="text1"/>
          <w:sz w:val="21"/>
          <w:szCs w:val="21"/>
        </w:rPr>
      </w:pPr>
    </w:p>
    <w:p w14:paraId="26749E73" w14:textId="630134C9"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lastRenderedPageBreak/>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68F3"/>
    <w:rsid w:val="000B7458"/>
    <w:rsid w:val="000C03BC"/>
    <w:rsid w:val="000C1A6B"/>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24EF"/>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06E"/>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nedo.go.jp/itaku-gyomu/yakkan.html" TargetMode="External" Type="http://schemas.openxmlformats.org/officeDocument/2006/relationships/hyperlink"/><Relationship Id="rId9" Target="https://www.nedo.go.jp/itaku-gyomu/manual.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29D85-DC54-4B35-B279-9DA3E5B4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3473</Words>
  <Characters>845</Characters>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4310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