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DB12" w14:textId="46AB84C6" w:rsidR="008C30B4" w:rsidRDefault="008C30B4" w:rsidP="008C30B4">
      <w:pPr>
        <w:spacing w:line="360" w:lineRule="auto"/>
        <w:jc w:val="right"/>
        <w:rPr>
          <w:rFonts w:cs="Segoe UI"/>
          <w:color w:val="242424"/>
          <w:sz w:val="24"/>
          <w:szCs w:val="24"/>
          <w:shd w:val="clear" w:color="auto" w:fill="FFFFFF"/>
        </w:rPr>
      </w:pPr>
      <w:r>
        <w:rPr>
          <w:rFonts w:cs="Segoe UI" w:hint="eastAsia"/>
          <w:color w:val="242424"/>
          <w:sz w:val="24"/>
          <w:szCs w:val="24"/>
          <w:shd w:val="clear" w:color="auto" w:fill="FFFFFF"/>
        </w:rPr>
        <w:t>【別添</w:t>
      </w:r>
      <w:r w:rsidR="0004044B">
        <w:rPr>
          <w:rFonts w:cs="Segoe UI" w:hint="eastAsia"/>
          <w:color w:val="242424"/>
          <w:sz w:val="24"/>
          <w:szCs w:val="24"/>
          <w:shd w:val="clear" w:color="auto" w:fill="FFFFFF"/>
        </w:rPr>
        <w:t>1-2</w:t>
      </w:r>
      <w:r>
        <w:rPr>
          <w:rFonts w:cs="Segoe UI" w:hint="eastAsia"/>
          <w:color w:val="242424"/>
          <w:sz w:val="24"/>
          <w:szCs w:val="24"/>
          <w:shd w:val="clear" w:color="auto" w:fill="FFFFFF"/>
        </w:rPr>
        <w:t>】</w:t>
      </w:r>
    </w:p>
    <w:p w14:paraId="11ACF6B4" w14:textId="6A615AAF" w:rsidR="0049328D" w:rsidRPr="004427FA" w:rsidRDefault="0049328D" w:rsidP="007153CC">
      <w:pPr>
        <w:spacing w:line="360" w:lineRule="auto"/>
        <w:jc w:val="center"/>
        <w:rPr>
          <w:rFonts w:cs="Segoe UI"/>
          <w:color w:val="242424"/>
          <w:shd w:val="clear" w:color="auto" w:fill="FFFFFF"/>
        </w:rPr>
      </w:pPr>
      <w:r w:rsidRPr="004427FA">
        <w:rPr>
          <w:rFonts w:cs="Segoe UI"/>
          <w:color w:val="242424"/>
          <w:sz w:val="24"/>
          <w:szCs w:val="24"/>
          <w:shd w:val="clear" w:color="auto" w:fill="FFFFFF"/>
        </w:rPr>
        <w:t>GX</w:t>
      </w:r>
      <w:r w:rsidRPr="004427FA">
        <w:rPr>
          <w:rFonts w:cs="Segoe UI" w:hint="eastAsia"/>
          <w:color w:val="242424"/>
          <w:sz w:val="24"/>
          <w:szCs w:val="24"/>
          <w:shd w:val="clear" w:color="auto" w:fill="FFFFFF"/>
        </w:rPr>
        <w:t>リーグへの加入状況または温室効果ガス排出削減のための取組</w:t>
      </w:r>
      <w:r w:rsidR="008E140D" w:rsidRPr="004427FA">
        <w:rPr>
          <w:rFonts w:cs="Segoe UI" w:hint="eastAsia"/>
          <w:color w:val="242424"/>
          <w:sz w:val="24"/>
          <w:szCs w:val="24"/>
          <w:shd w:val="clear" w:color="auto" w:fill="FFFFFF"/>
        </w:rPr>
        <w:t>状況</w:t>
      </w:r>
      <w:r w:rsidR="008E140D" w:rsidRPr="004427FA">
        <w:rPr>
          <w:rFonts w:cs="Segoe UI" w:hint="eastAsia"/>
          <w:color w:val="242424"/>
          <w:shd w:val="clear" w:color="auto" w:fill="FFFFFF"/>
        </w:rPr>
        <w:t>について</w:t>
      </w:r>
    </w:p>
    <w:p w14:paraId="272635E7" w14:textId="77777777" w:rsidR="004B6AF6" w:rsidRPr="004427FA" w:rsidRDefault="004B6AF6" w:rsidP="007153CC">
      <w:pPr>
        <w:spacing w:line="360" w:lineRule="auto"/>
        <w:rPr>
          <w:rFonts w:cs="Segoe UI"/>
          <w:color w:val="242424"/>
          <w:shd w:val="clear" w:color="auto" w:fill="FFFFFF"/>
        </w:rPr>
      </w:pPr>
    </w:p>
    <w:p w14:paraId="155EB2B2" w14:textId="3F54AB8B" w:rsidR="006A777E" w:rsidRPr="004427FA" w:rsidRDefault="006A777E" w:rsidP="00D66374">
      <w:pPr>
        <w:spacing w:line="276" w:lineRule="auto"/>
        <w:ind w:firstLineChars="100" w:firstLine="210"/>
      </w:pPr>
      <w:r w:rsidRPr="004427FA">
        <w:rPr>
          <w:rFonts w:hint="eastAsia"/>
        </w:rPr>
        <w:t>GX</w:t>
      </w:r>
      <w:r w:rsidRPr="004427FA">
        <w:rPr>
          <w:rFonts w:hint="eastAsia"/>
        </w:rPr>
        <w:t>実行会議において、</w:t>
      </w:r>
      <w:r w:rsidRPr="004427FA">
        <w:rPr>
          <w:rFonts w:hint="eastAsia"/>
        </w:rPr>
        <w:t>GX</w:t>
      </w:r>
      <w:r w:rsidRPr="004427FA">
        <w:rPr>
          <w:rFonts w:hint="eastAsia"/>
        </w:rPr>
        <w:t>経済移行債による支援は</w:t>
      </w:r>
      <w:r w:rsidRPr="004427FA">
        <w:rPr>
          <w:rFonts w:hint="eastAsia"/>
        </w:rPr>
        <w:t xml:space="preserve">GX </w:t>
      </w:r>
      <w:r w:rsidRPr="004427FA">
        <w:rPr>
          <w:rFonts w:hint="eastAsia"/>
        </w:rPr>
        <w:t>投資を官民協調で実現していくための「大胆な先行投資支援」として、</w:t>
      </w:r>
      <w:r w:rsidRPr="004427FA">
        <w:rPr>
          <w:rFonts w:hint="eastAsia"/>
        </w:rPr>
        <w:t>GX</w:t>
      </w:r>
      <w:r w:rsidRPr="004427FA">
        <w:rPr>
          <w:rFonts w:hint="eastAsia"/>
        </w:rPr>
        <w:t>リーグへの参画等、支援対象企業には</w:t>
      </w:r>
      <w:r w:rsidRPr="004427FA">
        <w:rPr>
          <w:rFonts w:hint="eastAsia"/>
        </w:rPr>
        <w:t xml:space="preserve">GX </w:t>
      </w:r>
      <w:r w:rsidRPr="004427FA">
        <w:rPr>
          <w:rFonts w:hint="eastAsia"/>
        </w:rPr>
        <w:t>に関する相応のコミットメントを求めています。そのため本事業においては、当該趣旨に鑑み、</w:t>
      </w:r>
      <w:r w:rsidRPr="004427FA">
        <w:rPr>
          <w:rFonts w:hint="eastAsia"/>
          <w:b/>
          <w:bCs/>
          <w:u w:val="single"/>
        </w:rPr>
        <w:t>実施企業に、以下（ⅰ）～（</w:t>
      </w:r>
      <w:r w:rsidR="002045D5" w:rsidRPr="004427FA">
        <w:rPr>
          <w:rFonts w:hint="eastAsia"/>
          <w:b/>
          <w:bCs/>
          <w:u w:val="single"/>
        </w:rPr>
        <w:t>ⅱ</w:t>
      </w:r>
      <w:r w:rsidRPr="004427FA">
        <w:rPr>
          <w:rFonts w:hint="eastAsia"/>
          <w:b/>
          <w:bCs/>
          <w:u w:val="single"/>
        </w:rPr>
        <w:t>）の温室効果ガス排出削減のための取組を実施することを求めることとしています（</w:t>
      </w:r>
      <w:r w:rsidRPr="004427FA">
        <w:rPr>
          <w:rFonts w:hint="eastAsia"/>
          <w:b/>
          <w:bCs/>
          <w:u w:val="single"/>
        </w:rPr>
        <w:t>GX</w:t>
      </w:r>
      <w:r w:rsidRPr="004427FA">
        <w:rPr>
          <w:rFonts w:hint="eastAsia"/>
          <w:b/>
          <w:bCs/>
          <w:u w:val="single"/>
        </w:rPr>
        <w:t>リーグに参加する場合には、これらの取組を実施したものとみなします。）</w:t>
      </w:r>
      <w:r w:rsidRPr="004427FA">
        <w:rPr>
          <w:rFonts w:hint="eastAsia"/>
        </w:rPr>
        <w:t>。</w:t>
      </w:r>
    </w:p>
    <w:p w14:paraId="3BDC8723" w14:textId="682CDE66" w:rsidR="003C3CB0" w:rsidRPr="004427FA" w:rsidRDefault="00D66374" w:rsidP="00D66374">
      <w:pPr>
        <w:spacing w:line="276" w:lineRule="auto"/>
        <w:ind w:firstLineChars="100" w:firstLine="210"/>
      </w:pPr>
      <w:r w:rsidRPr="004427FA">
        <w:rPr>
          <w:rFonts w:cs="Segoe UI"/>
          <w:noProof/>
          <w:color w:val="242424"/>
        </w:rPr>
        <mc:AlternateContent>
          <mc:Choice Requires="wps">
            <w:drawing>
              <wp:anchor distT="0" distB="0" distL="114300" distR="114300" simplePos="0" relativeHeight="251658240" behindDoc="0" locked="0" layoutInCell="1" allowOverlap="1" wp14:anchorId="31A8F559" wp14:editId="16EAF987">
                <wp:simplePos x="0" y="0"/>
                <wp:positionH relativeFrom="margin">
                  <wp:align>left</wp:align>
                </wp:positionH>
                <wp:positionV relativeFrom="paragraph">
                  <wp:posOffset>237897</wp:posOffset>
                </wp:positionV>
                <wp:extent cx="5773420" cy="1609725"/>
                <wp:effectExtent l="0" t="0" r="17780" b="28575"/>
                <wp:wrapTopAndBottom/>
                <wp:docPr id="1607692068" name="テキスト ボックス 1"/>
                <wp:cNvGraphicFramePr/>
                <a:graphic xmlns:a="http://schemas.openxmlformats.org/drawingml/2006/main">
                  <a:graphicData uri="http://schemas.microsoft.com/office/word/2010/wordprocessingShape">
                    <wps:wsp>
                      <wps:cNvSpPr txBox="1"/>
                      <wps:spPr>
                        <a:xfrm>
                          <a:off x="0" y="0"/>
                          <a:ext cx="5773420" cy="1609725"/>
                        </a:xfrm>
                        <a:prstGeom prst="rect">
                          <a:avLst/>
                        </a:prstGeom>
                        <a:solidFill>
                          <a:schemeClr val="lt1"/>
                        </a:solidFill>
                        <a:ln w="6350">
                          <a:solidFill>
                            <a:prstClr val="black"/>
                          </a:solidFill>
                        </a:ln>
                      </wps:spPr>
                      <wps:txbx>
                        <w:txbxContent>
                          <w:p w14:paraId="045290E2" w14:textId="1799C7E0" w:rsidR="0049328D" w:rsidRDefault="00B10A7C" w:rsidP="00B10A7C">
                            <w:r>
                              <w:rPr>
                                <w:rFonts w:hint="eastAsia"/>
                              </w:rPr>
                              <w:t>（ⅰ）国内における</w:t>
                            </w:r>
                            <w:r>
                              <w:rPr>
                                <w:rFonts w:hint="eastAsia"/>
                              </w:rPr>
                              <w:t xml:space="preserve"> Scope1</w:t>
                            </w:r>
                            <w:r>
                              <w:rPr>
                                <w:rFonts w:hint="eastAsia"/>
                              </w:rPr>
                              <w:t>（事業者自ら排出）・</w:t>
                            </w:r>
                            <w:r>
                              <w:rPr>
                                <w:rFonts w:hint="eastAsia"/>
                              </w:rPr>
                              <w:t>Scope2</w:t>
                            </w:r>
                            <w:r>
                              <w:rPr>
                                <w:rFonts w:hint="eastAsia"/>
                              </w:rPr>
                              <w:t>（他社から供給された電気・熱・蒸気の使用）に関する排出削減目標を</w:t>
                            </w:r>
                            <w:r>
                              <w:rPr>
                                <w:rFonts w:hint="eastAsia"/>
                              </w:rPr>
                              <w:t xml:space="preserve"> 202</w:t>
                            </w:r>
                            <w:r w:rsidR="009F50B2">
                              <w:rPr>
                                <w:rFonts w:hint="eastAsia"/>
                              </w:rPr>
                              <w:t>6</w:t>
                            </w:r>
                            <w:r>
                              <w:rPr>
                                <w:rFonts w:hint="eastAsia"/>
                              </w:rPr>
                              <w:t>年度（当該年度及び</w:t>
                            </w:r>
                            <w:r>
                              <w:rPr>
                                <w:rFonts w:hint="eastAsia"/>
                              </w:rPr>
                              <w:t xml:space="preserve"> 202</w:t>
                            </w:r>
                            <w:r w:rsidR="009F50B2">
                              <w:rPr>
                                <w:rFonts w:hint="eastAsia"/>
                              </w:rPr>
                              <w:t>6</w:t>
                            </w:r>
                            <w:r>
                              <w:rPr>
                                <w:rFonts w:hint="eastAsia"/>
                              </w:rPr>
                              <w:t>年度までの複数年間）・</w:t>
                            </w:r>
                            <w:r>
                              <w:rPr>
                                <w:rFonts w:hint="eastAsia"/>
                              </w:rPr>
                              <w:t>2030</w:t>
                            </w:r>
                            <w:r>
                              <w:rPr>
                                <w:rFonts w:hint="eastAsia"/>
                              </w:rPr>
                              <w:t>年度について設定し、排出実績及び目標達成に向けた進捗状況について第三者検証を実施のうえ、毎年報告・公表すること。</w:t>
                            </w:r>
                          </w:p>
                          <w:p w14:paraId="7A3D2829" w14:textId="29CEF9D1" w:rsidR="00B10A7C" w:rsidRDefault="00B10A7C" w:rsidP="00B10A7C">
                            <w:r>
                              <w:rPr>
                                <w:rFonts w:hint="eastAsia"/>
                              </w:rPr>
                              <w:t>（注）第三者検証については、「</w:t>
                            </w:r>
                            <w:r>
                              <w:rPr>
                                <w:rFonts w:hint="eastAsia"/>
                              </w:rPr>
                              <w:t>GX</w:t>
                            </w:r>
                            <w:r>
                              <w:rPr>
                                <w:rFonts w:hint="eastAsia"/>
                              </w:rPr>
                              <w:t>リーグ第三者検証ガイドライン」に則ること。</w:t>
                            </w:r>
                          </w:p>
                          <w:p w14:paraId="280B38DE" w14:textId="77777777" w:rsidR="00B10A7C" w:rsidRDefault="00B10A7C" w:rsidP="00B10A7C"/>
                          <w:p w14:paraId="50A57B4D" w14:textId="2BD8679A" w:rsidR="00B10A7C" w:rsidRDefault="00B10A7C" w:rsidP="00B10A7C">
                            <w:r>
                              <w:rPr>
                                <w:rFonts w:hint="eastAsia"/>
                              </w:rPr>
                              <w:t>（ⅱ）（ⅰ）で掲げた目標を達成できない場合には</w:t>
                            </w:r>
                            <w:r>
                              <w:rPr>
                                <w:rFonts w:hint="eastAsia"/>
                              </w:rPr>
                              <w:t>J</w:t>
                            </w:r>
                            <w:r>
                              <w:rPr>
                                <w:rFonts w:hint="eastAsia"/>
                              </w:rPr>
                              <w:t>クレジット又は</w:t>
                            </w:r>
                            <w:r>
                              <w:rPr>
                                <w:rFonts w:hint="eastAsia"/>
                              </w:rPr>
                              <w:t>JCM</w:t>
                            </w:r>
                            <w:r>
                              <w:rPr>
                                <w:rFonts w:hint="eastAsia"/>
                              </w:rPr>
                              <w:t>その他国内の温室効果ガス排出削減に貢献する適格クレジットを調達する、又は未達理由を報告・公表すること。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0;margin-top:18.75pt;width:454.6pt;height:12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" fillcolor="white [3201]" strokeweight=".5pt">
                <v:textbox>
                  <w:txbxContent>
                    <w:p w14:paraId="045290E2" w14:textId="1799C7E0" w:rsidR="0049328D" w:rsidRDefault="00B10A7C" w:rsidP="00B10A7C">
                      <w:r>
                        <w:rPr>
                          <w:rFonts w:hint="eastAsia"/>
                        </w:rPr>
                        <w:t>（ⅰ）国内における</w:t>
                      </w:r>
                      <w:r>
                        <w:rPr>
                          <w:rFonts w:hint="eastAsia"/>
                        </w:rPr>
                        <w:t xml:space="preserve"> Scope1</w:t>
                      </w:r>
                      <w:r>
                        <w:rPr>
                          <w:rFonts w:hint="eastAsia"/>
                        </w:rPr>
                        <w:t>（事業者自ら排出）・</w:t>
                      </w:r>
                      <w:r>
                        <w:rPr>
                          <w:rFonts w:hint="eastAsia"/>
                        </w:rPr>
                        <w:t>Scope2</w:t>
                      </w:r>
                      <w:r>
                        <w:rPr>
                          <w:rFonts w:hint="eastAsia"/>
                        </w:rPr>
                        <w:t>（他社から供給された電気・熱・蒸気の使用）に関する排出削減目標を</w:t>
                      </w:r>
                      <w:r>
                        <w:rPr>
                          <w:rFonts w:hint="eastAsia"/>
                        </w:rPr>
                        <w:t xml:space="preserve"> 202</w:t>
                      </w:r>
                      <w:r w:rsidR="009F50B2">
                        <w:rPr>
                          <w:rFonts w:hint="eastAsia"/>
                        </w:rPr>
                        <w:t>6</w:t>
                      </w:r>
                      <w:r>
                        <w:rPr>
                          <w:rFonts w:hint="eastAsia"/>
                        </w:rPr>
                        <w:t>年度（当該年度及び</w:t>
                      </w:r>
                      <w:r>
                        <w:rPr>
                          <w:rFonts w:hint="eastAsia"/>
                        </w:rPr>
                        <w:t xml:space="preserve"> 202</w:t>
                      </w:r>
                      <w:r w:rsidR="009F50B2">
                        <w:rPr>
                          <w:rFonts w:hint="eastAsia"/>
                        </w:rPr>
                        <w:t>6</w:t>
                      </w:r>
                      <w:r>
                        <w:rPr>
                          <w:rFonts w:hint="eastAsia"/>
                        </w:rPr>
                        <w:t>年度までの複数年間）・</w:t>
                      </w:r>
                      <w:r>
                        <w:rPr>
                          <w:rFonts w:hint="eastAsia"/>
                        </w:rPr>
                        <w:t>2030</w:t>
                      </w:r>
                      <w:r>
                        <w:rPr>
                          <w:rFonts w:hint="eastAsia"/>
                        </w:rPr>
                        <w:t>年度について設定し、排出実績及び目標達成に向けた進捗状況について第三者検証を実施のうえ、毎年報告・公表すること。</w:t>
                      </w:r>
                    </w:p>
                    <w:p w14:paraId="7A3D2829" w14:textId="29CEF9D1" w:rsidR="00B10A7C" w:rsidRDefault="00B10A7C" w:rsidP="00B10A7C">
                      <w:r>
                        <w:rPr>
                          <w:rFonts w:hint="eastAsia"/>
                        </w:rPr>
                        <w:t>（注）第三者検証については、「</w:t>
                      </w:r>
                      <w:r>
                        <w:rPr>
                          <w:rFonts w:hint="eastAsia"/>
                        </w:rPr>
                        <w:t>GX</w:t>
                      </w:r>
                      <w:r>
                        <w:rPr>
                          <w:rFonts w:hint="eastAsia"/>
                        </w:rPr>
                        <w:t>リーグ第三者検証ガイドライン」に則ること。</w:t>
                      </w:r>
                    </w:p>
                    <w:p w14:paraId="280B38DE" w14:textId="77777777" w:rsidR="00B10A7C" w:rsidRDefault="00B10A7C" w:rsidP="00B10A7C"/>
                    <w:p w14:paraId="50A57B4D" w14:textId="2BD8679A" w:rsidR="00B10A7C" w:rsidRDefault="00B10A7C" w:rsidP="00B10A7C">
                      <w:r>
                        <w:rPr>
                          <w:rFonts w:hint="eastAsia"/>
                        </w:rPr>
                        <w:t>（ⅱ）（ⅰ）で掲げた目標を達成できない場合には</w:t>
                      </w:r>
                      <w:r>
                        <w:rPr>
                          <w:rFonts w:hint="eastAsia"/>
                        </w:rPr>
                        <w:t>J</w:t>
                      </w:r>
                      <w:r>
                        <w:rPr>
                          <w:rFonts w:hint="eastAsia"/>
                        </w:rPr>
                        <w:t>クレジット又は</w:t>
                      </w:r>
                      <w:r>
                        <w:rPr>
                          <w:rFonts w:hint="eastAsia"/>
                        </w:rPr>
                        <w:t>JCM</w:t>
                      </w:r>
                      <w:r>
                        <w:rPr>
                          <w:rFonts w:hint="eastAsia"/>
                        </w:rPr>
                        <w:t>その他国内の温室効果ガス排出削減に貢献する適格クレジットを調達する、又は未達理由を報告・公表すること。</w:t>
                      </w:r>
                    </w:p>
                  </w:txbxContent>
                </v:textbox>
                <w10:wrap type="topAndBottom" anchorx="margin"/>
              </v:shape>
            </w:pict>
          </mc:Fallback>
        </mc:AlternateContent>
      </w:r>
    </w:p>
    <w:p w14:paraId="09C02536" w14:textId="77777777" w:rsidR="00D66374" w:rsidRPr="004427FA" w:rsidRDefault="00D66374" w:rsidP="00D66374">
      <w:pPr>
        <w:spacing w:line="276" w:lineRule="auto"/>
        <w:ind w:firstLineChars="100" w:firstLine="210"/>
      </w:pPr>
    </w:p>
    <w:p w14:paraId="1CB2AB13" w14:textId="335973E7" w:rsidR="006A777E" w:rsidRPr="004427FA" w:rsidRDefault="006A777E" w:rsidP="00D66374">
      <w:pPr>
        <w:spacing w:line="276" w:lineRule="auto"/>
        <w:ind w:firstLineChars="100" w:firstLine="210"/>
      </w:pPr>
      <w:r w:rsidRPr="004427FA">
        <w:rPr>
          <w:rFonts w:hint="eastAsia"/>
        </w:rPr>
        <w:t>ただし、温暖化対策法における算定報告制度に基づく</w:t>
      </w:r>
      <w:r w:rsidRPr="004427FA">
        <w:rPr>
          <w:rFonts w:hint="eastAsia"/>
        </w:rPr>
        <w:t>2020</w:t>
      </w:r>
      <w:r w:rsidRPr="004427FA">
        <w:rPr>
          <w:rFonts w:hint="eastAsia"/>
        </w:rPr>
        <w:t>年度</w:t>
      </w:r>
      <w:r w:rsidRPr="004427FA">
        <w:rPr>
          <w:rFonts w:hint="eastAsia"/>
        </w:rPr>
        <w:t>CO2</w:t>
      </w:r>
      <w:r w:rsidRPr="004427FA">
        <w:rPr>
          <w:rFonts w:hint="eastAsia"/>
        </w:rPr>
        <w:t>排出量が</w:t>
      </w:r>
      <w:r w:rsidRPr="004427FA">
        <w:rPr>
          <w:rFonts w:hint="eastAsia"/>
        </w:rPr>
        <w:t>20</w:t>
      </w:r>
      <w:r w:rsidRPr="004427FA">
        <w:rPr>
          <w:rFonts w:hint="eastAsia"/>
        </w:rPr>
        <w:t>万ｔ未満の企業又は中小企業基本法に規定する中小企業に該当する企業については、</w:t>
      </w:r>
      <w:bookmarkStart w:id="0" w:name="_Hlk174698047"/>
      <w:r w:rsidRPr="004427FA">
        <w:rPr>
          <w:rFonts w:hint="eastAsia"/>
        </w:rPr>
        <w:t>その他の温室効果ガスの排出削減のための取組の提出</w:t>
      </w:r>
      <w:bookmarkEnd w:id="0"/>
      <w:r w:rsidRPr="004427FA">
        <w:rPr>
          <w:rFonts w:hint="eastAsia"/>
        </w:rPr>
        <w:t>をもって、これに替えることができます。</w:t>
      </w:r>
    </w:p>
    <w:p w14:paraId="0D59A6D0" w14:textId="3A927695" w:rsidR="006A777E" w:rsidRPr="004427FA" w:rsidRDefault="006A777E" w:rsidP="00D66374">
      <w:pPr>
        <w:spacing w:line="276" w:lineRule="auto"/>
      </w:pPr>
    </w:p>
    <w:p w14:paraId="41731ED5" w14:textId="64A79760" w:rsidR="004B6AF6" w:rsidRPr="004427FA" w:rsidRDefault="004B6AF6" w:rsidP="00D66374">
      <w:pPr>
        <w:spacing w:line="276" w:lineRule="auto"/>
        <w:rPr>
          <w:rFonts w:cs="Segoe UI"/>
          <w:color w:val="242424"/>
          <w:shd w:val="clear" w:color="auto" w:fill="FFFFFF"/>
        </w:rPr>
      </w:pPr>
      <w:r w:rsidRPr="004427FA">
        <w:rPr>
          <w:rFonts w:cs="Segoe UI" w:hint="eastAsia"/>
          <w:color w:val="242424"/>
          <w:shd w:val="clear" w:color="auto" w:fill="FFFFFF"/>
        </w:rPr>
        <w:t xml:space="preserve">　つきましては</w:t>
      </w:r>
      <w:r w:rsidRPr="004427FA">
        <w:rPr>
          <w:rFonts w:cs="Segoe UI"/>
          <w:color w:val="242424"/>
          <w:shd w:val="clear" w:color="auto" w:fill="FFFFFF"/>
        </w:rPr>
        <w:t>、</w:t>
      </w:r>
      <w:r w:rsidRPr="004427FA">
        <w:rPr>
          <w:rFonts w:cs="Segoe UI"/>
          <w:color w:val="242424"/>
          <w:shd w:val="clear" w:color="auto" w:fill="FFFFFF"/>
        </w:rPr>
        <w:t>GX</w:t>
      </w:r>
      <w:r w:rsidRPr="004427FA">
        <w:rPr>
          <w:rFonts w:cs="Segoe UI" w:hint="eastAsia"/>
          <w:color w:val="242424"/>
          <w:shd w:val="clear" w:color="auto" w:fill="FFFFFF"/>
        </w:rPr>
        <w:t>リーグへの加入状況または温室効果ガス排出削減のための取組状況について、</w:t>
      </w:r>
      <w:r w:rsidR="007153CC" w:rsidRPr="004427FA">
        <w:rPr>
          <w:rFonts w:cs="Segoe UI" w:hint="eastAsia"/>
          <w:color w:val="242424"/>
          <w:shd w:val="clear" w:color="auto" w:fill="FFFFFF"/>
        </w:rPr>
        <w:t>下記注意事項を参照の上、</w:t>
      </w:r>
      <w:r w:rsidRPr="004427FA">
        <w:rPr>
          <w:rFonts w:cs="Segoe UI" w:hint="eastAsia"/>
          <w:color w:val="242424"/>
          <w:shd w:val="clear" w:color="auto" w:fill="FFFFFF"/>
        </w:rPr>
        <w:t>次ページの様式に従い提出してください。</w:t>
      </w:r>
    </w:p>
    <w:p w14:paraId="77FEA788" w14:textId="77777777" w:rsidR="004B6AF6" w:rsidRPr="004427FA" w:rsidRDefault="004B6AF6" w:rsidP="00D66374">
      <w:pPr>
        <w:spacing w:line="276" w:lineRule="auto"/>
        <w:rPr>
          <w:rFonts w:cs="Segoe UI"/>
          <w:color w:val="242424"/>
          <w:shd w:val="clear" w:color="auto" w:fill="FFFFFF"/>
        </w:rPr>
      </w:pPr>
    </w:p>
    <w:p w14:paraId="1E64E0EA" w14:textId="3283184D" w:rsidR="001A4F5C" w:rsidRPr="004427FA" w:rsidRDefault="004B6AF6" w:rsidP="00D66374">
      <w:pPr>
        <w:spacing w:line="276" w:lineRule="auto"/>
        <w:rPr>
          <w:rFonts w:cs="Segoe UI"/>
          <w:color w:val="242424"/>
          <w:shd w:val="clear" w:color="auto" w:fill="FFFFFF"/>
        </w:rPr>
      </w:pPr>
      <w:r w:rsidRPr="004427FA">
        <w:rPr>
          <w:rFonts w:cs="Segoe UI" w:hint="eastAsia"/>
          <w:color w:val="242424"/>
          <w:shd w:val="clear" w:color="auto" w:fill="FFFFFF"/>
        </w:rPr>
        <w:t>＜注意事項＞</w:t>
      </w:r>
    </w:p>
    <w:p w14:paraId="6F41CAEE" w14:textId="4976F941" w:rsidR="004B6AF6" w:rsidRPr="004427FA" w:rsidRDefault="004B6AF6" w:rsidP="00D66374">
      <w:pPr>
        <w:pStyle w:val="afb"/>
        <w:numPr>
          <w:ilvl w:val="0"/>
          <w:numId w:val="70"/>
        </w:numPr>
        <w:spacing w:line="276" w:lineRule="auto"/>
        <w:ind w:leftChars="0"/>
        <w:rPr>
          <w:rFonts w:ascii="Century" w:hAnsi="Century" w:cs="Segoe UI"/>
          <w:color w:val="242424"/>
          <w:shd w:val="clear" w:color="auto" w:fill="FFFFFF"/>
        </w:rPr>
      </w:pPr>
      <w:r w:rsidRPr="004427FA">
        <w:rPr>
          <w:rFonts w:ascii="Century" w:hAnsi="Century" w:cs="Segoe UI" w:hint="eastAsia"/>
          <w:color w:val="242424"/>
          <w:shd w:val="clear" w:color="auto" w:fill="FFFFFF"/>
        </w:rPr>
        <w:t>提案者（共同提案者含む）として位置づけられる全ての事業者について、１事業者毎に１枚提出してください。</w:t>
      </w:r>
    </w:p>
    <w:p w14:paraId="3A8E3C40" w14:textId="510EDF0B" w:rsidR="00296D66" w:rsidRPr="004427FA" w:rsidRDefault="004B6AF6" w:rsidP="00D66374">
      <w:pPr>
        <w:pStyle w:val="afb"/>
        <w:numPr>
          <w:ilvl w:val="0"/>
          <w:numId w:val="70"/>
        </w:numPr>
        <w:spacing w:line="276" w:lineRule="auto"/>
        <w:ind w:leftChars="0"/>
        <w:rPr>
          <w:rFonts w:ascii="Century" w:hAnsi="Century" w:cs="Segoe UI"/>
          <w:color w:val="242424"/>
          <w:shd w:val="clear" w:color="auto" w:fill="FFFFFF"/>
        </w:rPr>
      </w:pPr>
      <w:r w:rsidRPr="004427FA">
        <w:rPr>
          <w:rFonts w:ascii="Century" w:hAnsi="Century" w:cs="Segoe UI" w:hint="eastAsia"/>
          <w:color w:val="242424"/>
          <w:shd w:val="clear" w:color="auto" w:fill="FFFFFF"/>
        </w:rPr>
        <w:t>ただし、</w:t>
      </w:r>
      <w:r w:rsidRPr="004427FA">
        <w:rPr>
          <w:rFonts w:ascii="Century" w:hAnsi="Century" w:cs="Segoe UI" w:hint="eastAsia"/>
          <w:color w:val="242424"/>
          <w:u w:val="wave"/>
          <w:shd w:val="clear" w:color="auto" w:fill="FFFFFF"/>
        </w:rPr>
        <w:t>大学や公的研究機関、再委託先等は提出不要です。</w:t>
      </w:r>
    </w:p>
    <w:p w14:paraId="6A76F6B5" w14:textId="2C70B78C" w:rsidR="001A4F5C" w:rsidRPr="004427FA" w:rsidRDefault="001A4F5C" w:rsidP="00D66374">
      <w:pPr>
        <w:pStyle w:val="afb"/>
        <w:numPr>
          <w:ilvl w:val="0"/>
          <w:numId w:val="70"/>
        </w:numPr>
        <w:spacing w:line="276" w:lineRule="auto"/>
        <w:ind w:leftChars="0"/>
        <w:rPr>
          <w:rFonts w:ascii="Century" w:hAnsi="Century" w:cs="Segoe UI"/>
          <w:color w:val="242424"/>
          <w:shd w:val="clear" w:color="auto" w:fill="FFFFFF"/>
        </w:rPr>
      </w:pPr>
      <w:r w:rsidRPr="004427FA">
        <w:rPr>
          <w:rFonts w:ascii="Century" w:hAnsi="Century" w:cs="Segoe UI" w:hint="eastAsia"/>
          <w:color w:val="242424"/>
          <w:shd w:val="clear" w:color="auto" w:fill="FFFFFF"/>
        </w:rPr>
        <w:t>提出に当たっては本ページ</w:t>
      </w:r>
      <w:r w:rsidR="008C1D97" w:rsidRPr="004427FA">
        <w:rPr>
          <w:rFonts w:ascii="Century" w:hAnsi="Century" w:cs="Segoe UI" w:hint="eastAsia"/>
          <w:color w:val="242424"/>
          <w:shd w:val="clear" w:color="auto" w:fill="FFFFFF"/>
        </w:rPr>
        <w:t>を</w:t>
      </w:r>
      <w:r w:rsidRPr="004427FA">
        <w:rPr>
          <w:rFonts w:ascii="Century" w:hAnsi="Century" w:cs="Segoe UI" w:hint="eastAsia"/>
          <w:color w:val="242424"/>
          <w:shd w:val="clear" w:color="auto" w:fill="FFFFFF"/>
        </w:rPr>
        <w:t>削除の上、次ページ</w:t>
      </w:r>
      <w:r w:rsidR="00D1349E" w:rsidRPr="004427FA">
        <w:rPr>
          <w:rFonts w:ascii="Century" w:hAnsi="Century" w:cs="Segoe UI" w:hint="eastAsia"/>
          <w:color w:val="242424"/>
          <w:shd w:val="clear" w:color="auto" w:fill="FFFFFF"/>
        </w:rPr>
        <w:t>以降</w:t>
      </w:r>
      <w:r w:rsidRPr="004427FA">
        <w:rPr>
          <w:rFonts w:ascii="Century" w:hAnsi="Century" w:cs="Segoe UI" w:hint="eastAsia"/>
          <w:color w:val="242424"/>
          <w:shd w:val="clear" w:color="auto" w:fill="FFFFFF"/>
        </w:rPr>
        <w:t>のみ提出してください。</w:t>
      </w:r>
    </w:p>
    <w:p w14:paraId="704A2D2F" w14:textId="4D2D243D" w:rsidR="006E671C" w:rsidRPr="004427FA" w:rsidRDefault="006E671C" w:rsidP="006E671C">
      <w:pPr>
        <w:pStyle w:val="afb"/>
        <w:spacing w:line="276" w:lineRule="auto"/>
        <w:ind w:leftChars="0" w:left="360"/>
        <w:rPr>
          <w:rFonts w:ascii="Century" w:hAnsi="Century" w:cs="Segoe UI"/>
          <w:color w:val="242424"/>
          <w:shd w:val="clear" w:color="auto" w:fill="FFFFFF"/>
        </w:rPr>
      </w:pPr>
      <w:r w:rsidRPr="004427FA">
        <w:rPr>
          <w:rFonts w:ascii="Century" w:hAnsi="Century" w:cs="Segoe UI" w:hint="eastAsia"/>
          <w:color w:val="242424"/>
          <w:shd w:val="clear" w:color="auto" w:fill="FFFFFF"/>
        </w:rPr>
        <w:t>また、次ページ</w:t>
      </w:r>
      <w:r w:rsidR="0039539F" w:rsidRPr="004427FA">
        <w:rPr>
          <w:rFonts w:ascii="Century" w:hAnsi="Century" w:cs="Segoe UI" w:hint="eastAsia"/>
          <w:color w:val="242424"/>
          <w:shd w:val="clear" w:color="auto" w:fill="FFFFFF"/>
        </w:rPr>
        <w:t>以降</w:t>
      </w:r>
      <w:r w:rsidR="00061957" w:rsidRPr="004427FA">
        <w:rPr>
          <w:rFonts w:ascii="Century" w:hAnsi="Century" w:cs="Segoe UI" w:hint="eastAsia"/>
          <w:color w:val="242424"/>
          <w:shd w:val="clear" w:color="auto" w:fill="FFFFFF"/>
        </w:rPr>
        <w:t>のうち</w:t>
      </w:r>
      <w:r w:rsidRPr="004427FA">
        <w:rPr>
          <w:rFonts w:ascii="Century" w:hAnsi="Century" w:cs="Segoe UI" w:hint="eastAsia"/>
          <w:color w:val="242424"/>
          <w:shd w:val="clear" w:color="auto" w:fill="FFFFFF"/>
        </w:rPr>
        <w:t>青字部分は削除した上で提出してください。</w:t>
      </w:r>
    </w:p>
    <w:p w14:paraId="374EEF6B" w14:textId="77777777" w:rsidR="00D66374" w:rsidRPr="004427FA" w:rsidRDefault="00D66374" w:rsidP="00D66374">
      <w:pPr>
        <w:spacing w:line="360" w:lineRule="auto"/>
        <w:rPr>
          <w:rFonts w:cs="Segoe UI"/>
          <w:color w:val="242424"/>
          <w:sz w:val="22"/>
          <w:szCs w:val="22"/>
          <w:shd w:val="clear" w:color="auto" w:fill="FFFFFF"/>
        </w:rPr>
      </w:pPr>
    </w:p>
    <w:p w14:paraId="250E007B" w14:textId="2683DD88" w:rsidR="00D66374" w:rsidRPr="004427FA" w:rsidRDefault="00D66374" w:rsidP="00D66374">
      <w:pPr>
        <w:spacing w:line="360" w:lineRule="auto"/>
        <w:rPr>
          <w:rFonts w:cs="Segoe UI"/>
          <w:color w:val="242424"/>
          <w:shd w:val="clear" w:color="auto" w:fill="FFFFFF"/>
        </w:rPr>
      </w:pPr>
      <w:r w:rsidRPr="004427FA">
        <w:rPr>
          <w:rFonts w:cs="Segoe UI" w:hint="eastAsia"/>
          <w:color w:val="242424"/>
          <w:shd w:val="clear" w:color="auto" w:fill="FFFFFF"/>
        </w:rPr>
        <w:t>＜参考情報＞</w:t>
      </w:r>
    </w:p>
    <w:p w14:paraId="31AE5CEC" w14:textId="43F20FCC" w:rsidR="00D66374" w:rsidRPr="004427FA" w:rsidRDefault="00D66374" w:rsidP="00D66374">
      <w:pPr>
        <w:pStyle w:val="afb"/>
        <w:numPr>
          <w:ilvl w:val="0"/>
          <w:numId w:val="70"/>
        </w:numPr>
        <w:spacing w:line="360" w:lineRule="auto"/>
        <w:ind w:leftChars="0"/>
        <w:rPr>
          <w:rFonts w:ascii="Century" w:hAnsi="Century" w:cs="Segoe UI"/>
          <w:color w:val="242424"/>
          <w:shd w:val="clear" w:color="auto" w:fill="FFFFFF"/>
        </w:rPr>
      </w:pPr>
      <w:r w:rsidRPr="004427FA">
        <w:rPr>
          <w:rFonts w:ascii="Century" w:hAnsi="Century" w:hint="eastAsia"/>
        </w:rPr>
        <w:t>GX</w:t>
      </w:r>
      <w:r w:rsidRPr="004427FA">
        <w:rPr>
          <w:rFonts w:ascii="Century" w:hAnsi="Century" w:cs="Segoe UI" w:hint="eastAsia"/>
          <w:color w:val="242424"/>
          <w:shd w:val="clear" w:color="auto" w:fill="FFFFFF"/>
        </w:rPr>
        <w:t>リーグ</w:t>
      </w:r>
      <w:r w:rsidRPr="004427FA">
        <w:rPr>
          <w:rFonts w:ascii="Century" w:hAnsi="Century" w:cs="Segoe UI" w:hint="eastAsia"/>
          <w:color w:val="242424"/>
          <w:shd w:val="clear" w:color="auto" w:fill="FFFFFF"/>
        </w:rPr>
        <w:t xml:space="preserve"> </w:t>
      </w:r>
      <w:r w:rsidRPr="004427FA">
        <w:rPr>
          <w:rFonts w:ascii="Century" w:hAnsi="Century" w:cs="Segoe UI" w:hint="eastAsia"/>
          <w:color w:val="242424"/>
          <w:shd w:val="clear" w:color="auto" w:fill="FFFFFF"/>
        </w:rPr>
        <w:t>：</w:t>
      </w:r>
      <w:hyperlink r:id="rId7" w:history="1">
        <w:r w:rsidR="002045D5" w:rsidRPr="004427FA">
          <w:rPr>
            <w:rStyle w:val="af3"/>
            <w:rFonts w:ascii="Century" w:hAnsi="Century" w:cs="Segoe UI" w:hint="eastAsia"/>
            <w:shd w:val="clear" w:color="auto" w:fill="FFFFFF"/>
          </w:rPr>
          <w:t>https://gx-league.go.jp/</w:t>
        </w:r>
      </w:hyperlink>
    </w:p>
    <w:p w14:paraId="5A6C2817" w14:textId="68E313AE" w:rsidR="00BB7099" w:rsidRPr="004427FA" w:rsidRDefault="00BB7099" w:rsidP="00BB7099">
      <w:pPr>
        <w:pStyle w:val="afb"/>
        <w:numPr>
          <w:ilvl w:val="0"/>
          <w:numId w:val="70"/>
        </w:numPr>
        <w:spacing w:line="360" w:lineRule="auto"/>
        <w:ind w:leftChars="0"/>
        <w:rPr>
          <w:rFonts w:ascii="Century" w:hAnsi="Century" w:cs="Segoe UI"/>
          <w:color w:val="242424"/>
          <w:shd w:val="clear" w:color="auto" w:fill="FFFFFF"/>
        </w:rPr>
      </w:pPr>
      <w:r w:rsidRPr="004427FA">
        <w:rPr>
          <w:rFonts w:ascii="Century" w:hAnsi="Century" w:cs="Segoe UI"/>
          <w:color w:val="242424"/>
          <w:shd w:val="clear" w:color="auto" w:fill="FFFFFF"/>
        </w:rPr>
        <w:t>GX</w:t>
      </w:r>
      <w:r w:rsidRPr="004427FA">
        <w:rPr>
          <w:rFonts w:ascii="Century" w:hAnsi="Century" w:cs="Segoe UI" w:hint="eastAsia"/>
          <w:color w:val="242424"/>
          <w:shd w:val="clear" w:color="auto" w:fill="FFFFFF"/>
        </w:rPr>
        <w:t>リーグ第三者検証ガイドライン：</w:t>
      </w:r>
      <w:hyperlink r:id="rId8" w:history="1">
        <w:r w:rsidRPr="004427FA">
          <w:rPr>
            <w:rStyle w:val="af3"/>
            <w:rFonts w:ascii="Century" w:hAnsi="Century" w:cs="Segoe UI"/>
            <w:shd w:val="clear" w:color="auto" w:fill="FFFFFF"/>
          </w:rPr>
          <w:t>https://gx-league.go.jp/rules/verification/</w:t>
        </w:r>
      </w:hyperlink>
    </w:p>
    <w:p w14:paraId="1C08AD1C" w14:textId="1A12213C" w:rsidR="002045D5" w:rsidRPr="004427FA" w:rsidRDefault="00D66374" w:rsidP="007351EA">
      <w:pPr>
        <w:pStyle w:val="afb"/>
        <w:numPr>
          <w:ilvl w:val="0"/>
          <w:numId w:val="70"/>
        </w:numPr>
        <w:spacing w:line="360" w:lineRule="auto"/>
        <w:ind w:leftChars="0"/>
        <w:jc w:val="left"/>
        <w:rPr>
          <w:rStyle w:val="af3"/>
          <w:rFonts w:ascii="Century" w:hAnsi="Century" w:cs="Segoe UI"/>
          <w:color w:val="242424"/>
          <w:u w:val="none"/>
          <w:shd w:val="clear" w:color="auto" w:fill="FFFFFF"/>
        </w:rPr>
      </w:pPr>
      <w:r w:rsidRPr="004427FA">
        <w:rPr>
          <w:rFonts w:ascii="Century" w:hAnsi="Century" w:cs="Segoe UI"/>
          <w:color w:val="242424"/>
          <w:shd w:val="clear" w:color="auto" w:fill="FFFFFF"/>
        </w:rPr>
        <w:t>Scope1</w:t>
      </w:r>
      <w:r w:rsidRPr="004427FA">
        <w:rPr>
          <w:rFonts w:ascii="Century" w:hAnsi="Century" w:cs="Segoe UI" w:hint="eastAsia"/>
          <w:color w:val="242424"/>
          <w:shd w:val="clear" w:color="auto" w:fill="FFFFFF"/>
        </w:rPr>
        <w:t xml:space="preserve">, </w:t>
      </w:r>
      <w:r w:rsidRPr="004427FA">
        <w:rPr>
          <w:rFonts w:ascii="Century" w:hAnsi="Century" w:cs="Segoe UI"/>
          <w:color w:val="242424"/>
          <w:shd w:val="clear" w:color="auto" w:fill="FFFFFF"/>
        </w:rPr>
        <w:t>2</w:t>
      </w:r>
      <w:r w:rsidRPr="004427FA">
        <w:rPr>
          <w:rFonts w:ascii="Century" w:hAnsi="Century" w:cs="Segoe UI" w:hint="eastAsia"/>
          <w:color w:val="242424"/>
          <w:shd w:val="clear" w:color="auto" w:fill="FFFFFF"/>
        </w:rPr>
        <w:t>の詳細：</w:t>
      </w:r>
      <w:hyperlink r:id="rId9" w:history="1">
        <w:r w:rsidRPr="004427FA">
          <w:rPr>
            <w:rStyle w:val="af3"/>
            <w:rFonts w:ascii="Century" w:hAnsi="Century" w:cs="Segoe UI"/>
            <w:shd w:val="clear" w:color="auto" w:fill="FFFFFF"/>
          </w:rPr>
          <w:t>https://www.env.go.jp/earth/ondanka/supply_chain/gvc/estimate_02.html</w:t>
        </w:r>
      </w:hyperlink>
    </w:p>
    <w:p w14:paraId="3DC83243" w14:textId="2E7B3166" w:rsidR="00795F2A" w:rsidRPr="004427FA" w:rsidRDefault="00795F2A" w:rsidP="00364B63">
      <w:pPr>
        <w:pStyle w:val="afb"/>
        <w:numPr>
          <w:ilvl w:val="0"/>
          <w:numId w:val="70"/>
        </w:numPr>
        <w:spacing w:line="360" w:lineRule="auto"/>
        <w:ind w:leftChars="0"/>
        <w:jc w:val="left"/>
        <w:rPr>
          <w:rFonts w:ascii="Century" w:hAnsi="Century" w:cs="Segoe UI"/>
          <w:color w:val="242424"/>
          <w:shd w:val="clear" w:color="auto" w:fill="FFFFFF"/>
        </w:rPr>
      </w:pPr>
      <w:r w:rsidRPr="004427FA">
        <w:rPr>
          <w:rStyle w:val="af3"/>
          <w:rFonts w:ascii="Century" w:hAnsi="Century" w:cs="Segoe UI"/>
          <w:color w:val="auto"/>
          <w:u w:val="none"/>
          <w:shd w:val="clear" w:color="auto" w:fill="FFFFFF"/>
        </w:rPr>
        <w:t>Scope3</w:t>
      </w:r>
      <w:r w:rsidRPr="004427FA">
        <w:rPr>
          <w:rStyle w:val="af3"/>
          <w:rFonts w:ascii="Century" w:hAnsi="Century" w:cs="Segoe UI" w:hint="eastAsia"/>
          <w:color w:val="auto"/>
          <w:u w:val="none"/>
          <w:shd w:val="clear" w:color="auto" w:fill="FFFFFF"/>
        </w:rPr>
        <w:t>の詳細：</w:t>
      </w:r>
      <w:r w:rsidRPr="004427FA">
        <w:rPr>
          <w:rStyle w:val="af3"/>
          <w:rFonts w:ascii="Century" w:hAnsi="Century" w:cs="Segoe UI"/>
          <w:shd w:val="clear" w:color="auto" w:fill="FFFFFF"/>
        </w:rPr>
        <w:t>https://www.env.go.jp/earth/ondanka/supply_chain/gvc/estimate_03.html</w:t>
      </w:r>
    </w:p>
    <w:p w14:paraId="7A52809C" w14:textId="75B6835D" w:rsidR="00B10A7C" w:rsidRPr="004427FA" w:rsidRDefault="00B10A7C" w:rsidP="00FE6191">
      <w:pPr>
        <w:pStyle w:val="afb"/>
        <w:numPr>
          <w:ilvl w:val="0"/>
          <w:numId w:val="70"/>
        </w:numPr>
        <w:spacing w:line="360" w:lineRule="auto"/>
        <w:ind w:leftChars="0"/>
        <w:jc w:val="left"/>
        <w:rPr>
          <w:rFonts w:ascii="Century" w:hAnsi="Century"/>
          <w:color w:val="242424"/>
          <w:sz w:val="20"/>
          <w:szCs w:val="20"/>
          <w:shd w:val="clear" w:color="auto" w:fill="FFFFFF"/>
        </w:rPr>
      </w:pPr>
      <w:r w:rsidRPr="004427FA">
        <w:rPr>
          <w:rFonts w:ascii="Century" w:hAnsi="Century"/>
          <w:color w:val="242424"/>
          <w:sz w:val="20"/>
          <w:szCs w:val="20"/>
          <w:shd w:val="clear" w:color="auto" w:fill="FFFFFF"/>
        </w:rPr>
        <w:br w:type="page"/>
      </w:r>
    </w:p>
    <w:p w14:paraId="3A47595B" w14:textId="4AB1FF62" w:rsidR="00597967" w:rsidRPr="004427FA" w:rsidRDefault="00597967" w:rsidP="000F4B78">
      <w:pPr>
        <w:jc w:val="center"/>
        <w:rPr>
          <w:rFonts w:cs="Segoe UI"/>
          <w:color w:val="242424"/>
          <w:shd w:val="clear" w:color="auto" w:fill="FFFFFF"/>
        </w:rPr>
      </w:pPr>
      <w:r w:rsidRPr="004427FA">
        <w:rPr>
          <w:rFonts w:cs="Segoe UI"/>
          <w:b/>
          <w:bCs/>
          <w:color w:val="242424"/>
          <w:sz w:val="24"/>
          <w:szCs w:val="24"/>
          <w:shd w:val="clear" w:color="auto" w:fill="FFFFFF"/>
        </w:rPr>
        <w:lastRenderedPageBreak/>
        <w:t>GX</w:t>
      </w:r>
      <w:r w:rsidRPr="004427FA">
        <w:rPr>
          <w:rFonts w:cs="Segoe UI" w:hint="eastAsia"/>
          <w:b/>
          <w:bCs/>
          <w:color w:val="242424"/>
          <w:sz w:val="24"/>
          <w:szCs w:val="24"/>
          <w:shd w:val="clear" w:color="auto" w:fill="FFFFFF"/>
        </w:rPr>
        <w:t>リーグへの加入状況または温室効果ガス排出削減のための取組</w:t>
      </w:r>
      <w:r w:rsidR="008E140D" w:rsidRPr="004427FA">
        <w:rPr>
          <w:rFonts w:cs="Segoe UI" w:hint="eastAsia"/>
          <w:b/>
          <w:bCs/>
          <w:color w:val="242424"/>
          <w:sz w:val="24"/>
          <w:szCs w:val="24"/>
          <w:shd w:val="clear" w:color="auto" w:fill="FFFFFF"/>
        </w:rPr>
        <w:t>状況</w:t>
      </w:r>
      <w:r w:rsidR="000D47AE" w:rsidRPr="004427FA">
        <w:rPr>
          <w:rFonts w:cs="Segoe UI" w:hint="eastAsia"/>
          <w:b/>
          <w:bCs/>
          <w:color w:val="242424"/>
          <w:sz w:val="24"/>
          <w:szCs w:val="24"/>
          <w:shd w:val="clear" w:color="auto" w:fill="FFFFFF"/>
        </w:rPr>
        <w:t>（</w:t>
      </w:r>
      <w:r w:rsidR="00BA185E" w:rsidRPr="004427FA">
        <w:rPr>
          <w:rFonts w:cs="Segoe UI" w:hint="eastAsia"/>
          <w:b/>
          <w:bCs/>
          <w:color w:val="242424"/>
          <w:sz w:val="24"/>
          <w:szCs w:val="24"/>
          <w:shd w:val="clear" w:color="auto" w:fill="FFFFFF"/>
        </w:rPr>
        <w:t>誓約書</w:t>
      </w:r>
      <w:r w:rsidR="000D47AE" w:rsidRPr="004427FA">
        <w:rPr>
          <w:rFonts w:cs="Segoe UI" w:hint="eastAsia"/>
          <w:b/>
          <w:bCs/>
          <w:color w:val="242424"/>
          <w:sz w:val="24"/>
          <w:szCs w:val="24"/>
          <w:shd w:val="clear" w:color="auto" w:fill="FFFFFF"/>
        </w:rPr>
        <w:t>）</w:t>
      </w:r>
    </w:p>
    <w:p w14:paraId="5E3BDB1D" w14:textId="78BCAC0E" w:rsidR="00597967" w:rsidRPr="004427FA" w:rsidRDefault="00597967" w:rsidP="00597967">
      <w:pPr>
        <w:jc w:val="right"/>
        <w:rPr>
          <w:rFonts w:eastAsia="SimSun" w:cs="Segoe UI"/>
          <w:i/>
          <w:iCs/>
          <w:color w:val="242424"/>
          <w:shd w:val="clear" w:color="auto" w:fill="FFFFFF"/>
          <w:lang w:eastAsia="zh-CN"/>
        </w:rPr>
      </w:pPr>
      <w:r w:rsidRPr="004427FA">
        <w:rPr>
          <w:rFonts w:cs="Segoe UI" w:hint="eastAsia"/>
          <w:color w:val="242424"/>
          <w:sz w:val="24"/>
          <w:szCs w:val="24"/>
          <w:shd w:val="clear" w:color="auto" w:fill="FFFFFF"/>
        </w:rPr>
        <w:t>●●●●株式会社</w:t>
      </w:r>
    </w:p>
    <w:p w14:paraId="6A275DCF" w14:textId="77777777" w:rsidR="008E140D" w:rsidRPr="004427FA" w:rsidRDefault="008E140D" w:rsidP="004B3E47">
      <w:pPr>
        <w:rPr>
          <w:rFonts w:cs="Segoe UI"/>
          <w:color w:val="242424"/>
          <w:shd w:val="clear" w:color="auto" w:fill="FFFFFF"/>
        </w:rPr>
      </w:pPr>
    </w:p>
    <w:p w14:paraId="293735C0" w14:textId="307FE277" w:rsidR="008E140D" w:rsidRPr="004427FA" w:rsidRDefault="008E140D" w:rsidP="008E140D">
      <w:pPr>
        <w:rPr>
          <w:shd w:val="clear" w:color="auto" w:fill="FFFFFF"/>
        </w:rPr>
      </w:pPr>
      <w:r w:rsidRPr="004427FA">
        <w:rPr>
          <w:rFonts w:cs="Segoe UI" w:hint="eastAsia"/>
          <w:color w:val="242424"/>
          <w:shd w:val="clear" w:color="auto" w:fill="FFFFFF"/>
        </w:rPr>
        <w:t xml:space="preserve">　</w:t>
      </w:r>
      <w:r w:rsidRPr="004427FA">
        <w:rPr>
          <w:rFonts w:hint="eastAsia"/>
          <w:shd w:val="clear" w:color="auto" w:fill="FFFFFF"/>
        </w:rPr>
        <w:t>当社は、</w:t>
      </w:r>
      <w:r w:rsidRPr="004427FA">
        <w:rPr>
          <w:rFonts w:cs="Segoe UI" w:hint="eastAsia"/>
          <w:color w:val="242424"/>
          <w:shd w:val="clear" w:color="auto" w:fill="FFFFFF"/>
        </w:rPr>
        <w:t>「</w:t>
      </w:r>
      <w:r w:rsidR="002546DC">
        <w:rPr>
          <w:rFonts w:cs="Segoe UI" w:hint="eastAsia"/>
          <w:color w:val="242424"/>
          <w:shd w:val="clear" w:color="auto" w:fill="FFFFFF"/>
        </w:rPr>
        <w:t>NEDO</w:t>
      </w:r>
      <w:r w:rsidR="002546DC">
        <w:rPr>
          <w:rFonts w:cs="Segoe UI" w:hint="eastAsia"/>
          <w:color w:val="242424"/>
          <w:shd w:val="clear" w:color="auto" w:fill="FFFFFF"/>
        </w:rPr>
        <w:t>先導研究プログラム</w:t>
      </w:r>
      <w:r w:rsidRPr="004427FA">
        <w:rPr>
          <w:rFonts w:hint="eastAsia"/>
          <w:shd w:val="clear" w:color="auto" w:fill="FFFFFF"/>
        </w:rPr>
        <w:t>／</w:t>
      </w:r>
      <w:r w:rsidR="002546DC">
        <w:rPr>
          <w:rFonts w:hint="eastAsia"/>
          <w:shd w:val="clear" w:color="auto" w:fill="FFFFFF"/>
        </w:rPr>
        <w:t>フロンティア育成事業</w:t>
      </w:r>
      <w:r w:rsidRPr="004427FA">
        <w:rPr>
          <w:rFonts w:hint="eastAsia"/>
          <w:shd w:val="clear" w:color="auto" w:fill="FFFFFF"/>
        </w:rPr>
        <w:t>／・・・・</w:t>
      </w:r>
      <w:r w:rsidRPr="004427FA">
        <w:rPr>
          <w:rFonts w:cs="Segoe UI" w:hint="eastAsia"/>
          <w:shd w:val="clear" w:color="auto" w:fill="FFFFFF"/>
        </w:rPr>
        <w:t>」</w:t>
      </w:r>
      <w:r w:rsidRPr="004427FA">
        <w:rPr>
          <w:rFonts w:cs="Segoe UI" w:hint="eastAsia"/>
          <w:color w:val="242424"/>
          <w:shd w:val="clear" w:color="auto" w:fill="FFFFFF"/>
        </w:rPr>
        <w:t>（以下「本事業」という。）」</w:t>
      </w:r>
      <w:r w:rsidRPr="004427FA">
        <w:rPr>
          <w:rFonts w:hint="eastAsia"/>
          <w:shd w:val="clear" w:color="auto" w:fill="FFFFFF"/>
        </w:rPr>
        <w:t>の実施にあたっては以下の条件を遵守するとともに、現在の</w:t>
      </w:r>
      <w:r w:rsidRPr="004427FA">
        <w:rPr>
          <w:rFonts w:cs="Segoe UI"/>
          <w:color w:val="242424"/>
          <w:shd w:val="clear" w:color="auto" w:fill="FFFFFF"/>
        </w:rPr>
        <w:t>G</w:t>
      </w:r>
      <w:bookmarkStart w:id="1" w:name="_Hlk174720041"/>
      <w:r w:rsidRPr="004427FA">
        <w:rPr>
          <w:rFonts w:cs="Segoe UI"/>
          <w:color w:val="242424"/>
          <w:shd w:val="clear" w:color="auto" w:fill="FFFFFF"/>
        </w:rPr>
        <w:t>X</w:t>
      </w:r>
      <w:r w:rsidRPr="004427FA">
        <w:rPr>
          <w:rFonts w:hint="eastAsia"/>
          <w:shd w:val="clear" w:color="auto" w:fill="FFFFFF"/>
        </w:rPr>
        <w:t>に係る取組の実施状況について、虚偽なく適切に報告していることを誓約</w:t>
      </w:r>
      <w:bookmarkEnd w:id="1"/>
      <w:r w:rsidRPr="004427FA">
        <w:rPr>
          <w:rFonts w:hint="eastAsia"/>
          <w:shd w:val="clear" w:color="auto" w:fill="FFFFFF"/>
        </w:rPr>
        <w:t>します。</w:t>
      </w:r>
    </w:p>
    <w:p w14:paraId="4615D773" w14:textId="1EF10F44" w:rsidR="008E140D" w:rsidRPr="004427FA" w:rsidRDefault="008E140D" w:rsidP="008E140D">
      <w:pPr>
        <w:ind w:firstLineChars="100" w:firstLine="210"/>
        <w:jc w:val="left"/>
        <w:rPr>
          <w:rFonts w:cs="Segoe UI"/>
          <w:color w:val="242424"/>
          <w:shd w:val="clear" w:color="auto" w:fill="FFFFFF"/>
        </w:rPr>
      </w:pPr>
      <w:r w:rsidRPr="004427FA">
        <w:rPr>
          <w:rFonts w:cs="Segoe UI" w:hint="eastAsia"/>
          <w:color w:val="242424"/>
          <w:shd w:val="clear" w:color="auto" w:fill="FFFFFF"/>
        </w:rPr>
        <w:t>また、本事業の採択審査にあたって、本申告書の記載内容を経済産業省、</w:t>
      </w:r>
      <w:r w:rsidRPr="004427FA">
        <w:rPr>
          <w:rFonts w:cs="Segoe UI"/>
          <w:color w:val="242424"/>
          <w:shd w:val="clear" w:color="auto" w:fill="FFFFFF"/>
        </w:rPr>
        <w:t>NEDO</w:t>
      </w:r>
      <w:r w:rsidRPr="004427FA">
        <w:rPr>
          <w:rFonts w:cs="Segoe UI" w:hint="eastAsia"/>
          <w:color w:val="242424"/>
          <w:shd w:val="clear" w:color="auto" w:fill="FFFFFF"/>
        </w:rPr>
        <w:t>及び本事業の審査を行う関係者が活用することについて同意し、</w:t>
      </w:r>
      <w:r w:rsidR="003C3CB0" w:rsidRPr="004427FA">
        <w:rPr>
          <w:rFonts w:cs="Segoe UI" w:hint="eastAsia"/>
          <w:color w:val="242424"/>
          <w:shd w:val="clear" w:color="auto" w:fill="FFFFFF"/>
        </w:rPr>
        <w:t>事業開始</w:t>
      </w:r>
      <w:r w:rsidRPr="004427FA">
        <w:rPr>
          <w:rFonts w:cs="Segoe UI" w:hint="eastAsia"/>
          <w:color w:val="242424"/>
          <w:shd w:val="clear" w:color="auto" w:fill="FFFFFF"/>
        </w:rPr>
        <w:t>後も本申告書の記載内容に関するフォローアップを受けることについても同意します。</w:t>
      </w:r>
    </w:p>
    <w:p w14:paraId="4DE3F36E" w14:textId="64C52496" w:rsidR="00597967" w:rsidRPr="004427FA" w:rsidRDefault="008E140D" w:rsidP="008E140D">
      <w:pPr>
        <w:tabs>
          <w:tab w:val="left" w:pos="3717"/>
        </w:tabs>
        <w:jc w:val="left"/>
        <w:rPr>
          <w:rFonts w:cs="Segoe UI"/>
          <w:color w:val="242424"/>
          <w:shd w:val="clear" w:color="auto" w:fill="FFFFFF"/>
        </w:rPr>
      </w:pPr>
      <w:r w:rsidRPr="004427FA">
        <w:rPr>
          <w:rFonts w:cs="Segoe UI"/>
          <w:color w:val="242424"/>
          <w:shd w:val="clear" w:color="auto" w:fill="FFFFFF"/>
        </w:rPr>
        <w:tab/>
      </w:r>
    </w:p>
    <w:p w14:paraId="1B4B16AA" w14:textId="2DD6D351" w:rsidR="00077010" w:rsidRPr="004427FA" w:rsidRDefault="006C011F" w:rsidP="00077010">
      <w:pPr>
        <w:pStyle w:val="afb"/>
        <w:numPr>
          <w:ilvl w:val="0"/>
          <w:numId w:val="64"/>
        </w:numPr>
        <w:ind w:leftChars="0"/>
        <w:contextualSpacing/>
        <w:jc w:val="left"/>
        <w:rPr>
          <w:rFonts w:ascii="Century" w:eastAsia="ＭＳ 明朝" w:hAnsi="Century" w:cs="Segoe UI"/>
          <w:color w:val="242424"/>
          <w:szCs w:val="21"/>
          <w:shd w:val="clear" w:color="auto" w:fill="FFFFFF"/>
        </w:rPr>
      </w:pPr>
      <w:r w:rsidRPr="004427FA">
        <w:rPr>
          <w:rFonts w:ascii="Century" w:hAnsi="Century" w:cs="Segoe UI"/>
          <w:color w:val="242424"/>
          <w:shd w:val="clear" w:color="auto" w:fill="FFFFFF"/>
        </w:rPr>
        <w:t>GX</w:t>
      </w:r>
      <w:r w:rsidR="00077010" w:rsidRPr="004427FA">
        <w:rPr>
          <w:rFonts w:ascii="Century" w:eastAsia="ＭＳ 明朝" w:hAnsi="Century" w:cs="Segoe UI" w:hint="eastAsia"/>
          <w:color w:val="242424"/>
          <w:szCs w:val="21"/>
          <w:shd w:val="clear" w:color="auto" w:fill="FFFFFF"/>
        </w:rPr>
        <w:t>リーグへの参画状況</w:t>
      </w:r>
    </w:p>
    <w:p w14:paraId="77FB5CAC" w14:textId="77777777" w:rsidR="008737AC" w:rsidRPr="004427FA" w:rsidRDefault="00077010" w:rsidP="00D66374">
      <w:pPr>
        <w:pStyle w:val="afb"/>
        <w:ind w:leftChars="202" w:left="424"/>
        <w:jc w:val="left"/>
        <w:rPr>
          <w:rFonts w:ascii="Century" w:eastAsia="ＭＳ 明朝" w:hAnsi="Century" w:cs="Segoe UI"/>
          <w:color w:val="242424"/>
          <w:szCs w:val="21"/>
          <w:shd w:val="clear" w:color="auto" w:fill="FFFFFF"/>
        </w:rPr>
      </w:pPr>
      <w:r w:rsidRPr="004427FA">
        <w:rPr>
          <w:rFonts w:ascii="Segoe UI Symbol" w:eastAsia="ＭＳ 明朝" w:hAnsi="Segoe UI Symbol" w:cs="Segoe UI Symbol"/>
          <w:color w:val="242424"/>
          <w:szCs w:val="21"/>
          <w:shd w:val="clear" w:color="auto" w:fill="FFFFFF"/>
        </w:rPr>
        <w:t>☐</w:t>
      </w:r>
      <w:r w:rsidRPr="004427FA">
        <w:rPr>
          <w:rFonts w:ascii="Century" w:eastAsia="ＭＳ 明朝" w:hAnsi="Century" w:cs="Segoe UI" w:hint="eastAsia"/>
          <w:color w:val="242424"/>
          <w:szCs w:val="21"/>
          <w:shd w:val="clear" w:color="auto" w:fill="FFFFFF"/>
        </w:rPr>
        <w:t xml:space="preserve"> </w:t>
      </w:r>
      <w:r w:rsidRPr="004427FA">
        <w:rPr>
          <w:rFonts w:ascii="Century" w:eastAsia="ＭＳ 明朝" w:hAnsi="Century" w:cs="Segoe UI" w:hint="eastAsia"/>
          <w:color w:val="242424"/>
          <w:szCs w:val="21"/>
          <w:shd w:val="clear" w:color="auto" w:fill="FFFFFF"/>
        </w:rPr>
        <w:t>参画</w:t>
      </w:r>
    </w:p>
    <w:p w14:paraId="2AB148D5" w14:textId="796021BE" w:rsidR="00077010" w:rsidRPr="004427FA" w:rsidRDefault="00D66374" w:rsidP="008737AC">
      <w:pPr>
        <w:pStyle w:val="afb"/>
        <w:ind w:leftChars="202" w:left="424" w:firstLineChars="100" w:firstLine="210"/>
        <w:jc w:val="left"/>
        <w:rPr>
          <w:rFonts w:ascii="Century" w:eastAsia="ＭＳ 明朝" w:hAnsi="Century" w:cs="Segoe UI"/>
          <w:i/>
          <w:iCs/>
          <w:color w:val="0070C0"/>
          <w:szCs w:val="21"/>
          <w:shd w:val="clear" w:color="auto" w:fill="FFFFFF"/>
        </w:rPr>
      </w:pPr>
      <w:r w:rsidRPr="004427FA">
        <w:rPr>
          <w:rFonts w:ascii="Century" w:eastAsia="ＭＳ 明朝" w:hAnsi="Century" w:cs="Segoe UI" w:hint="eastAsia"/>
          <w:i/>
          <w:iCs/>
          <w:color w:val="0070C0"/>
          <w:szCs w:val="21"/>
          <w:shd w:val="clear" w:color="auto" w:fill="FFFFFF"/>
        </w:rPr>
        <w:t xml:space="preserve">　⇒</w:t>
      </w:r>
      <w:r w:rsidRPr="004427FA">
        <w:rPr>
          <w:rFonts w:ascii="Century" w:eastAsia="ＭＳ 明朝" w:hAnsi="Century" w:cs="Segoe UI" w:hint="eastAsia"/>
          <w:i/>
          <w:iCs/>
          <w:color w:val="0070C0"/>
          <w:szCs w:val="21"/>
          <w:shd w:val="clear" w:color="auto" w:fill="FFFFFF"/>
        </w:rPr>
        <w:t xml:space="preserve"> </w:t>
      </w:r>
      <w:r w:rsidRPr="004427FA">
        <w:rPr>
          <w:rFonts w:ascii="Century" w:eastAsia="ＭＳ 明朝" w:hAnsi="Century" w:cs="Segoe UI" w:hint="eastAsia"/>
          <w:i/>
          <w:iCs/>
          <w:color w:val="0070C0"/>
          <w:szCs w:val="21"/>
          <w:shd w:val="clear" w:color="auto" w:fill="FFFFFF"/>
        </w:rPr>
        <w:t>該当する</w:t>
      </w:r>
      <w:r w:rsidR="00077010" w:rsidRPr="004427FA">
        <w:rPr>
          <w:rFonts w:ascii="Century" w:eastAsia="ＭＳ 明朝" w:hAnsi="Century" w:cs="Segoe UI" w:hint="eastAsia"/>
          <w:i/>
          <w:iCs/>
          <w:color w:val="0070C0"/>
          <w:szCs w:val="21"/>
          <w:shd w:val="clear" w:color="auto" w:fill="FFFFFF"/>
        </w:rPr>
        <w:t>場合、以降の記載は不要</w:t>
      </w:r>
    </w:p>
    <w:p w14:paraId="6E43DB62" w14:textId="77777777" w:rsidR="00077010" w:rsidRPr="004427FA" w:rsidRDefault="00077010" w:rsidP="00077010">
      <w:pPr>
        <w:pStyle w:val="afb"/>
        <w:ind w:leftChars="202" w:left="424"/>
        <w:jc w:val="left"/>
        <w:rPr>
          <w:rFonts w:ascii="Century" w:eastAsia="ＭＳ 明朝" w:hAnsi="Century" w:cs="Segoe UI"/>
          <w:color w:val="242424"/>
          <w:szCs w:val="21"/>
          <w:shd w:val="clear" w:color="auto" w:fill="FFFFFF"/>
        </w:rPr>
      </w:pPr>
      <w:r w:rsidRPr="004427FA">
        <w:rPr>
          <w:rFonts w:ascii="Segoe UI Symbol" w:eastAsia="ＭＳ 明朝" w:hAnsi="Segoe UI Symbol" w:cs="Segoe UI Symbol"/>
          <w:color w:val="242424"/>
          <w:szCs w:val="21"/>
          <w:shd w:val="clear" w:color="auto" w:fill="FFFFFF"/>
        </w:rPr>
        <w:t>☐</w:t>
      </w:r>
      <w:r w:rsidRPr="004427FA">
        <w:rPr>
          <w:rFonts w:ascii="Century" w:eastAsia="ＭＳ 明朝" w:hAnsi="Century" w:cs="Segoe UI" w:hint="eastAsia"/>
          <w:color w:val="242424"/>
          <w:szCs w:val="21"/>
          <w:shd w:val="clear" w:color="auto" w:fill="FFFFFF"/>
        </w:rPr>
        <w:t xml:space="preserve"> </w:t>
      </w:r>
      <w:r w:rsidRPr="004427FA">
        <w:rPr>
          <w:rFonts w:ascii="Century" w:eastAsia="ＭＳ 明朝" w:hAnsi="Century" w:cs="Segoe UI" w:hint="eastAsia"/>
          <w:color w:val="242424"/>
          <w:szCs w:val="21"/>
          <w:shd w:val="clear" w:color="auto" w:fill="FFFFFF"/>
        </w:rPr>
        <w:t>未参画</w:t>
      </w:r>
    </w:p>
    <w:p w14:paraId="18022B93" w14:textId="77777777" w:rsidR="00077010" w:rsidRPr="004427FA" w:rsidRDefault="00077010" w:rsidP="00077010">
      <w:pPr>
        <w:pStyle w:val="afb"/>
        <w:ind w:leftChars="0" w:left="420"/>
        <w:contextualSpacing/>
        <w:jc w:val="left"/>
        <w:rPr>
          <w:rFonts w:ascii="Century" w:eastAsia="ＭＳ 明朝" w:hAnsi="Century" w:cs="Segoe UI"/>
          <w:color w:val="242424"/>
          <w:szCs w:val="21"/>
          <w:shd w:val="clear" w:color="auto" w:fill="FFFFFF"/>
        </w:rPr>
      </w:pPr>
    </w:p>
    <w:p w14:paraId="03758F43" w14:textId="63DFB3D0" w:rsidR="0049328D" w:rsidRPr="004427FA" w:rsidRDefault="0049328D" w:rsidP="0049328D">
      <w:pPr>
        <w:pStyle w:val="afb"/>
        <w:numPr>
          <w:ilvl w:val="0"/>
          <w:numId w:val="64"/>
        </w:numPr>
        <w:ind w:leftChars="0"/>
        <w:contextualSpacing/>
        <w:jc w:val="left"/>
        <w:rPr>
          <w:rFonts w:ascii="Century" w:eastAsia="ＭＳ 明朝" w:hAnsi="Century" w:cs="Segoe UI"/>
          <w:color w:val="242424"/>
          <w:szCs w:val="21"/>
          <w:shd w:val="clear" w:color="auto" w:fill="FFFFFF"/>
        </w:rPr>
      </w:pPr>
      <w:r w:rsidRPr="004427FA">
        <w:rPr>
          <w:rFonts w:ascii="Century" w:eastAsia="ＭＳ 明朝" w:hAnsi="Century" w:cs="Segoe UI" w:hint="eastAsia"/>
          <w:color w:val="242424"/>
          <w:szCs w:val="21"/>
          <w:shd w:val="clear" w:color="auto" w:fill="FFFFFF"/>
        </w:rPr>
        <w:t>事業者の種別</w:t>
      </w:r>
    </w:p>
    <w:p w14:paraId="07FDB557" w14:textId="2DE1E893" w:rsidR="0049328D" w:rsidRPr="004427FA" w:rsidRDefault="0049328D" w:rsidP="0049328D">
      <w:pPr>
        <w:pStyle w:val="afb"/>
        <w:ind w:leftChars="202" w:left="424"/>
        <w:jc w:val="left"/>
        <w:rPr>
          <w:rFonts w:ascii="Century" w:eastAsia="ＭＳ 明朝" w:hAnsi="Century" w:cs="Segoe UI"/>
          <w:color w:val="242424"/>
          <w:szCs w:val="21"/>
          <w:shd w:val="clear" w:color="auto" w:fill="FFFFFF"/>
        </w:rPr>
      </w:pPr>
      <w:r w:rsidRPr="004427FA">
        <w:rPr>
          <w:rFonts w:ascii="Segoe UI Symbol" w:eastAsia="ＭＳ 明朝" w:hAnsi="Segoe UI Symbol" w:cs="Segoe UI Symbol"/>
          <w:color w:val="242424"/>
          <w:szCs w:val="21"/>
          <w:shd w:val="clear" w:color="auto" w:fill="FFFFFF"/>
        </w:rPr>
        <w:t>☐</w:t>
      </w:r>
      <w:r w:rsidR="00283E2C" w:rsidRPr="004427FA">
        <w:rPr>
          <w:rFonts w:ascii="Century" w:eastAsia="ＭＳ 明朝" w:hAnsi="Century" w:cs="Segoe UI" w:hint="eastAsia"/>
          <w:color w:val="242424"/>
          <w:szCs w:val="21"/>
          <w:shd w:val="clear" w:color="auto" w:fill="FFFFFF"/>
        </w:rPr>
        <w:t xml:space="preserve"> </w:t>
      </w:r>
      <w:r w:rsidRPr="004427FA">
        <w:rPr>
          <w:rFonts w:ascii="Century" w:eastAsia="ＭＳ 明朝" w:hAnsi="Century" w:cs="Segoe UI" w:hint="eastAsia"/>
          <w:color w:val="242424"/>
          <w:szCs w:val="21"/>
          <w:shd w:val="clear" w:color="auto" w:fill="FFFFFF"/>
        </w:rPr>
        <w:t>温暖化対策法における算定報告制度に基づく</w:t>
      </w:r>
      <w:r w:rsidRPr="004427FA">
        <w:rPr>
          <w:rFonts w:ascii="Century" w:eastAsia="ＭＳ 明朝" w:hAnsi="Century" w:cs="Segoe UI" w:hint="eastAsia"/>
          <w:color w:val="242424"/>
          <w:szCs w:val="21"/>
          <w:shd w:val="clear" w:color="auto" w:fill="FFFFFF"/>
        </w:rPr>
        <w:t>2020</w:t>
      </w:r>
      <w:r w:rsidRPr="004427FA">
        <w:rPr>
          <w:rFonts w:ascii="Century" w:eastAsia="ＭＳ 明朝" w:hAnsi="Century" w:cs="Segoe UI" w:hint="eastAsia"/>
          <w:color w:val="242424"/>
          <w:szCs w:val="21"/>
          <w:shd w:val="clear" w:color="auto" w:fill="FFFFFF"/>
        </w:rPr>
        <w:t>年度</w:t>
      </w:r>
      <w:r w:rsidRPr="004427FA">
        <w:rPr>
          <w:rFonts w:ascii="Century" w:eastAsia="ＭＳ 明朝" w:hAnsi="Century" w:cs="Segoe UI" w:hint="eastAsia"/>
          <w:color w:val="242424"/>
          <w:szCs w:val="21"/>
          <w:shd w:val="clear" w:color="auto" w:fill="FFFFFF"/>
        </w:rPr>
        <w:t>CO2</w:t>
      </w:r>
      <w:r w:rsidRPr="004427FA">
        <w:rPr>
          <w:rFonts w:ascii="Century" w:eastAsia="ＭＳ 明朝" w:hAnsi="Century" w:cs="Segoe UI" w:hint="eastAsia"/>
          <w:color w:val="242424"/>
          <w:szCs w:val="21"/>
          <w:shd w:val="clear" w:color="auto" w:fill="FFFFFF"/>
        </w:rPr>
        <w:t>排出量が</w:t>
      </w:r>
      <w:r w:rsidRPr="004427FA">
        <w:rPr>
          <w:rFonts w:ascii="Century" w:eastAsia="ＭＳ 明朝" w:hAnsi="Century" w:cs="Segoe UI" w:hint="eastAsia"/>
          <w:color w:val="242424"/>
          <w:szCs w:val="21"/>
          <w:shd w:val="clear" w:color="auto" w:fill="FFFFFF"/>
        </w:rPr>
        <w:t>20</w:t>
      </w:r>
      <w:r w:rsidRPr="004427FA">
        <w:rPr>
          <w:rFonts w:ascii="Century" w:eastAsia="ＭＳ 明朝" w:hAnsi="Century" w:cs="Segoe UI" w:hint="eastAsia"/>
          <w:color w:val="242424"/>
          <w:szCs w:val="21"/>
          <w:shd w:val="clear" w:color="auto" w:fill="FFFFFF"/>
        </w:rPr>
        <w:t>万ｔ未満の企業</w:t>
      </w:r>
    </w:p>
    <w:p w14:paraId="2B227863" w14:textId="4EA413F6" w:rsidR="0049328D" w:rsidRPr="004427FA" w:rsidRDefault="0049328D" w:rsidP="0049328D">
      <w:pPr>
        <w:pStyle w:val="afb"/>
        <w:ind w:leftChars="202" w:left="424"/>
        <w:jc w:val="left"/>
        <w:rPr>
          <w:rFonts w:ascii="Century" w:eastAsia="ＭＳ 明朝" w:hAnsi="Century" w:cs="Segoe UI"/>
          <w:color w:val="242424"/>
          <w:szCs w:val="21"/>
          <w:shd w:val="clear" w:color="auto" w:fill="FFFFFF"/>
        </w:rPr>
      </w:pPr>
      <w:r w:rsidRPr="004427FA">
        <w:rPr>
          <w:rFonts w:ascii="Segoe UI Symbol" w:eastAsia="ＭＳ 明朝" w:hAnsi="Segoe UI Symbol" w:cs="Segoe UI Symbol"/>
          <w:color w:val="242424"/>
          <w:szCs w:val="21"/>
          <w:shd w:val="clear" w:color="auto" w:fill="FFFFFF"/>
        </w:rPr>
        <w:t>☐</w:t>
      </w:r>
      <w:r w:rsidR="00283E2C" w:rsidRPr="004427FA">
        <w:rPr>
          <w:rFonts w:ascii="Century" w:eastAsia="ＭＳ 明朝" w:hAnsi="Century" w:cs="Segoe UI" w:hint="eastAsia"/>
          <w:color w:val="242424"/>
          <w:szCs w:val="21"/>
          <w:shd w:val="clear" w:color="auto" w:fill="FFFFFF"/>
        </w:rPr>
        <w:t xml:space="preserve"> </w:t>
      </w:r>
      <w:r w:rsidRPr="004427FA">
        <w:rPr>
          <w:rFonts w:ascii="Century" w:eastAsia="ＭＳ 明朝" w:hAnsi="Century" w:cs="Segoe UI" w:hint="eastAsia"/>
          <w:color w:val="242424"/>
          <w:szCs w:val="21"/>
          <w:shd w:val="clear" w:color="auto" w:fill="FFFFFF"/>
        </w:rPr>
        <w:t>中小企業基本法に規定する中小企業に該当する企業</w:t>
      </w:r>
    </w:p>
    <w:p w14:paraId="09FF1937" w14:textId="26C4C3C4" w:rsidR="00077010" w:rsidRPr="004427FA" w:rsidRDefault="00077010" w:rsidP="0049328D">
      <w:pPr>
        <w:pStyle w:val="afb"/>
        <w:ind w:leftChars="202" w:left="424"/>
        <w:jc w:val="left"/>
        <w:rPr>
          <w:rFonts w:ascii="Century" w:eastAsia="ＭＳ 明朝" w:hAnsi="Century" w:cs="Segoe UI"/>
          <w:i/>
          <w:iCs/>
          <w:color w:val="242424"/>
          <w:szCs w:val="21"/>
          <w:shd w:val="clear" w:color="auto" w:fill="FFFFFF"/>
        </w:rPr>
      </w:pPr>
      <w:r w:rsidRPr="004427FA">
        <w:rPr>
          <w:rFonts w:ascii="Century" w:eastAsia="ＭＳ 明朝" w:hAnsi="Century" w:cs="Segoe UI" w:hint="eastAsia"/>
          <w:i/>
          <w:iCs/>
          <w:color w:val="0070C0"/>
          <w:szCs w:val="21"/>
          <w:shd w:val="clear" w:color="auto" w:fill="FFFFFF"/>
        </w:rPr>
        <w:t xml:space="preserve">　　</w:t>
      </w:r>
      <w:r w:rsidR="00A06B70" w:rsidRPr="004427FA">
        <w:rPr>
          <w:rFonts w:ascii="Century" w:eastAsia="ＭＳ 明朝" w:hAnsi="Century" w:cs="Segoe UI" w:hint="eastAsia"/>
          <w:i/>
          <w:iCs/>
          <w:color w:val="0070C0"/>
          <w:szCs w:val="21"/>
          <w:shd w:val="clear" w:color="auto" w:fill="FFFFFF"/>
        </w:rPr>
        <w:t xml:space="preserve"> </w:t>
      </w:r>
      <w:r w:rsidRPr="004427FA">
        <w:rPr>
          <w:rFonts w:ascii="Century" w:eastAsia="ＭＳ 明朝" w:hAnsi="Century" w:cs="Segoe UI" w:hint="eastAsia"/>
          <w:i/>
          <w:iCs/>
          <w:color w:val="0070C0"/>
          <w:szCs w:val="21"/>
          <w:shd w:val="clear" w:color="auto" w:fill="FFFFFF"/>
        </w:rPr>
        <w:t>⇒</w:t>
      </w:r>
      <w:r w:rsidR="00D66374" w:rsidRPr="004427FA">
        <w:rPr>
          <w:rFonts w:ascii="Century" w:eastAsia="ＭＳ 明朝" w:hAnsi="Century" w:cs="Segoe UI" w:hint="eastAsia"/>
          <w:i/>
          <w:iCs/>
          <w:color w:val="0070C0"/>
          <w:szCs w:val="21"/>
          <w:shd w:val="clear" w:color="auto" w:fill="FFFFFF"/>
        </w:rPr>
        <w:t xml:space="preserve"> </w:t>
      </w:r>
      <w:r w:rsidRPr="004427FA">
        <w:rPr>
          <w:rFonts w:ascii="Century" w:eastAsia="ＭＳ 明朝" w:hAnsi="Century" w:cs="Segoe UI" w:hint="eastAsia"/>
          <w:i/>
          <w:iCs/>
          <w:color w:val="0070C0"/>
          <w:szCs w:val="21"/>
          <w:shd w:val="clear" w:color="auto" w:fill="FFFFFF"/>
        </w:rPr>
        <w:t>上記</w:t>
      </w:r>
      <w:r w:rsidR="00152E6C" w:rsidRPr="004427FA">
        <w:rPr>
          <w:rFonts w:ascii="Century" w:eastAsia="ＭＳ 明朝" w:hAnsi="Century" w:cs="Segoe UI" w:hint="eastAsia"/>
          <w:i/>
          <w:iCs/>
          <w:color w:val="0070C0"/>
          <w:szCs w:val="21"/>
          <w:shd w:val="clear" w:color="auto" w:fill="FFFFFF"/>
        </w:rPr>
        <w:t>いずれか</w:t>
      </w:r>
      <w:r w:rsidRPr="004427FA">
        <w:rPr>
          <w:rFonts w:ascii="Century" w:eastAsia="ＭＳ 明朝" w:hAnsi="Century" w:cs="Segoe UI" w:hint="eastAsia"/>
          <w:i/>
          <w:iCs/>
          <w:color w:val="0070C0"/>
          <w:szCs w:val="21"/>
          <w:shd w:val="clear" w:color="auto" w:fill="FFFFFF"/>
        </w:rPr>
        <w:t>に該当する場合、４．を記載</w:t>
      </w:r>
      <w:r w:rsidR="0054359E" w:rsidRPr="004427FA">
        <w:rPr>
          <w:rFonts w:ascii="Century" w:eastAsia="ＭＳ 明朝" w:hAnsi="Century" w:cs="Segoe UI" w:hint="eastAsia"/>
          <w:i/>
          <w:iCs/>
          <w:color w:val="0070C0"/>
          <w:szCs w:val="21"/>
          <w:shd w:val="clear" w:color="auto" w:fill="FFFFFF"/>
        </w:rPr>
        <w:t>（３．は記載不要）</w:t>
      </w:r>
    </w:p>
    <w:p w14:paraId="240DE584" w14:textId="77777777" w:rsidR="008737AC" w:rsidRPr="004427FA" w:rsidRDefault="00137900" w:rsidP="00D66374">
      <w:pPr>
        <w:pStyle w:val="afb"/>
        <w:ind w:leftChars="202" w:left="424"/>
        <w:jc w:val="left"/>
        <w:rPr>
          <w:rFonts w:ascii="Century" w:eastAsia="ＭＳ 明朝" w:hAnsi="Century" w:cs="Segoe UI"/>
          <w:color w:val="242424"/>
          <w:szCs w:val="21"/>
          <w:shd w:val="clear" w:color="auto" w:fill="FFFFFF"/>
        </w:rPr>
      </w:pPr>
      <w:r w:rsidRPr="004427FA">
        <w:rPr>
          <w:rFonts w:ascii="Century" w:eastAsia="ＭＳ 明朝" w:hAnsi="Century" w:cs="Segoe UI" w:hint="eastAsia"/>
          <w:color w:val="242424"/>
          <w:szCs w:val="21"/>
          <w:shd w:val="clear" w:color="auto" w:fill="FFFFFF"/>
        </w:rPr>
        <w:t>□</w:t>
      </w:r>
      <w:r w:rsidRPr="004427FA">
        <w:rPr>
          <w:rFonts w:ascii="Century" w:eastAsia="ＭＳ 明朝" w:hAnsi="Century" w:cs="Segoe UI" w:hint="eastAsia"/>
          <w:color w:val="242424"/>
          <w:szCs w:val="21"/>
          <w:shd w:val="clear" w:color="auto" w:fill="FFFFFF"/>
        </w:rPr>
        <w:t xml:space="preserve"> </w:t>
      </w:r>
      <w:r w:rsidRPr="004427FA">
        <w:rPr>
          <w:rFonts w:ascii="Century" w:eastAsia="ＭＳ 明朝" w:hAnsi="Century" w:cs="Segoe UI" w:hint="eastAsia"/>
          <w:color w:val="242424"/>
          <w:szCs w:val="21"/>
          <w:shd w:val="clear" w:color="auto" w:fill="FFFFFF"/>
        </w:rPr>
        <w:t>上記以外</w:t>
      </w:r>
    </w:p>
    <w:p w14:paraId="7893D3F4" w14:textId="011F2CFF" w:rsidR="00077010" w:rsidRPr="004427FA" w:rsidRDefault="00D66374" w:rsidP="008737AC">
      <w:pPr>
        <w:ind w:firstLineChars="350" w:firstLine="735"/>
        <w:jc w:val="left"/>
        <w:rPr>
          <w:rFonts w:cs="Segoe UI"/>
          <w:i/>
          <w:iCs/>
          <w:color w:val="242424"/>
          <w:shd w:val="clear" w:color="auto" w:fill="FFFFFF"/>
        </w:rPr>
      </w:pPr>
      <w:r w:rsidRPr="004427FA">
        <w:rPr>
          <w:rFonts w:cs="Segoe UI" w:hint="eastAsia"/>
          <w:i/>
          <w:iCs/>
          <w:color w:val="0070C0"/>
          <w:shd w:val="clear" w:color="auto" w:fill="FFFFFF"/>
        </w:rPr>
        <w:t xml:space="preserve">　</w:t>
      </w:r>
      <w:r w:rsidR="00077010" w:rsidRPr="004427FA">
        <w:rPr>
          <w:rFonts w:cs="Segoe UI" w:hint="eastAsia"/>
          <w:i/>
          <w:iCs/>
          <w:color w:val="0070C0"/>
          <w:shd w:val="clear" w:color="auto" w:fill="FFFFFF"/>
        </w:rPr>
        <w:t>⇒</w:t>
      </w:r>
      <w:r w:rsidRPr="004427FA">
        <w:rPr>
          <w:rFonts w:cs="Segoe UI" w:hint="eastAsia"/>
          <w:i/>
          <w:iCs/>
          <w:color w:val="0070C0"/>
          <w:shd w:val="clear" w:color="auto" w:fill="FFFFFF"/>
        </w:rPr>
        <w:t xml:space="preserve"> </w:t>
      </w:r>
      <w:r w:rsidR="00077010" w:rsidRPr="004427FA">
        <w:rPr>
          <w:rFonts w:cs="Segoe UI" w:hint="eastAsia"/>
          <w:i/>
          <w:iCs/>
          <w:color w:val="0070C0"/>
          <w:shd w:val="clear" w:color="auto" w:fill="FFFFFF"/>
        </w:rPr>
        <w:t>該当する場合、３．を記載</w:t>
      </w:r>
      <w:r w:rsidR="0054359E" w:rsidRPr="004427FA">
        <w:rPr>
          <w:rFonts w:cs="Segoe UI" w:hint="eastAsia"/>
          <w:i/>
          <w:iCs/>
          <w:color w:val="0070C0"/>
          <w:shd w:val="clear" w:color="auto" w:fill="FFFFFF"/>
        </w:rPr>
        <w:t>（４．は記載不要）</w:t>
      </w:r>
    </w:p>
    <w:p w14:paraId="1DB1471D" w14:textId="77777777" w:rsidR="0049328D" w:rsidRPr="004427FA" w:rsidRDefault="0049328D" w:rsidP="0049328D">
      <w:pPr>
        <w:pStyle w:val="afb"/>
        <w:ind w:leftChars="202" w:left="424"/>
        <w:jc w:val="left"/>
        <w:rPr>
          <w:rFonts w:ascii="Century" w:eastAsia="ＭＳ 明朝" w:hAnsi="Century" w:cs="Segoe UI"/>
          <w:color w:val="242424"/>
          <w:szCs w:val="21"/>
          <w:shd w:val="clear" w:color="auto" w:fill="FFFFFF"/>
        </w:rPr>
      </w:pPr>
    </w:p>
    <w:p w14:paraId="19F848F0" w14:textId="1833CABA" w:rsidR="0070056D" w:rsidRPr="004427FA" w:rsidRDefault="000D47AE" w:rsidP="0070056D">
      <w:pPr>
        <w:pStyle w:val="afb"/>
        <w:numPr>
          <w:ilvl w:val="0"/>
          <w:numId w:val="64"/>
        </w:numPr>
        <w:ind w:leftChars="0"/>
        <w:contextualSpacing/>
        <w:jc w:val="left"/>
        <w:rPr>
          <w:rFonts w:ascii="Century" w:eastAsia="ＭＳ 明朝" w:hAnsi="Century" w:cs="Segoe UI"/>
          <w:color w:val="242424"/>
          <w:szCs w:val="21"/>
          <w:shd w:val="clear" w:color="auto" w:fill="FFFFFF"/>
        </w:rPr>
      </w:pPr>
      <w:r w:rsidRPr="004427FA">
        <w:rPr>
          <w:rFonts w:ascii="Century" w:eastAsia="ＭＳ 明朝" w:hAnsi="Century" w:cs="Segoe UI" w:hint="eastAsia"/>
          <w:color w:val="242424"/>
          <w:szCs w:val="21"/>
          <w:shd w:val="clear" w:color="auto" w:fill="FFFFFF"/>
        </w:rPr>
        <w:t>実施にあたっての条件</w:t>
      </w:r>
    </w:p>
    <w:p w14:paraId="3581B18A" w14:textId="63B324B6" w:rsidR="0070056D" w:rsidRPr="004427FA" w:rsidRDefault="00A66A4C" w:rsidP="00FE6191">
      <w:pPr>
        <w:pStyle w:val="afb"/>
        <w:numPr>
          <w:ilvl w:val="0"/>
          <w:numId w:val="72"/>
        </w:numPr>
        <w:ind w:leftChars="0"/>
        <w:contextualSpacing/>
        <w:jc w:val="left"/>
        <w:rPr>
          <w:rFonts w:ascii="Century" w:eastAsia="ＭＳ 明朝" w:hAnsi="Century" w:cs="Segoe UI"/>
          <w:color w:val="242424"/>
          <w:szCs w:val="21"/>
          <w:shd w:val="clear" w:color="auto" w:fill="FFFFFF"/>
        </w:rPr>
      </w:pPr>
      <w:r w:rsidRPr="004427FA">
        <w:rPr>
          <w:rFonts w:ascii="Century" w:hAnsi="Century"/>
          <w:noProof/>
        </w:rPr>
        <mc:AlternateContent>
          <mc:Choice Requires="wps">
            <w:drawing>
              <wp:anchor distT="0" distB="0" distL="114300" distR="114300" simplePos="0" relativeHeight="251658241" behindDoc="0" locked="0" layoutInCell="1" allowOverlap="1" wp14:anchorId="7908032B" wp14:editId="7AE4B922">
                <wp:simplePos x="0" y="0"/>
                <wp:positionH relativeFrom="margin">
                  <wp:align>right</wp:align>
                </wp:positionH>
                <wp:positionV relativeFrom="paragraph">
                  <wp:posOffset>445770</wp:posOffset>
                </wp:positionV>
                <wp:extent cx="5686425" cy="1800225"/>
                <wp:effectExtent l="0" t="0" r="28575" b="28575"/>
                <wp:wrapTopAndBottom/>
                <wp:docPr id="844926237" name="テキスト ボックス 1"/>
                <wp:cNvGraphicFramePr/>
                <a:graphic xmlns:a="http://schemas.openxmlformats.org/drawingml/2006/main">
                  <a:graphicData uri="http://schemas.microsoft.com/office/word/2010/wordprocessingShape">
                    <wps:wsp>
                      <wps:cNvSpPr txBox="1"/>
                      <wps:spPr>
                        <a:xfrm>
                          <a:off x="0" y="0"/>
                          <a:ext cx="5686425" cy="1800225"/>
                        </a:xfrm>
                        <a:prstGeom prst="rect">
                          <a:avLst/>
                        </a:prstGeom>
                        <a:solidFill>
                          <a:schemeClr val="lt1"/>
                        </a:solidFill>
                        <a:ln w="6350">
                          <a:solidFill>
                            <a:prstClr val="black"/>
                          </a:solidFill>
                        </a:ln>
                      </wps:spPr>
                      <wps:txbx>
                        <w:txbxContent>
                          <w:p w14:paraId="1B9FA7FF" w14:textId="61EA6DCC" w:rsidR="00B139DE" w:rsidRDefault="00B139DE" w:rsidP="000F4B78">
                            <w:pPr>
                              <w:ind w:left="210" w:hangingChars="100" w:hanging="210"/>
                            </w:pPr>
                            <w:r>
                              <w:rPr>
                                <w:rFonts w:hint="eastAsia"/>
                              </w:rPr>
                              <w:t>（ⅰ）</w:t>
                            </w:r>
                            <w:r>
                              <w:rPr>
                                <w:rFonts w:hint="eastAsia"/>
                              </w:rPr>
                              <w:t>国内における</w:t>
                            </w:r>
                            <w:r>
                              <w:rPr>
                                <w:rFonts w:hint="eastAsia"/>
                              </w:rPr>
                              <w:t xml:space="preserve"> Scope1</w:t>
                            </w:r>
                            <w:r>
                              <w:rPr>
                                <w:rFonts w:hint="eastAsia"/>
                              </w:rPr>
                              <w:t>（事業者自ら排出）・</w:t>
                            </w:r>
                            <w:r>
                              <w:rPr>
                                <w:rFonts w:hint="eastAsia"/>
                              </w:rPr>
                              <w:t>Scope2</w:t>
                            </w:r>
                            <w:r>
                              <w:rPr>
                                <w:rFonts w:hint="eastAsia"/>
                              </w:rPr>
                              <w:t>（他社から供給された電気・熱・蒸気の使用）に関する排出削減目標を</w:t>
                            </w:r>
                            <w:r>
                              <w:rPr>
                                <w:rFonts w:hint="eastAsia"/>
                              </w:rPr>
                              <w:t xml:space="preserve"> 202</w:t>
                            </w:r>
                            <w:r w:rsidR="003A58EF">
                              <w:rPr>
                                <w:rFonts w:hint="eastAsia"/>
                              </w:rPr>
                              <w:t>6</w:t>
                            </w:r>
                            <w:r>
                              <w:rPr>
                                <w:rFonts w:hint="eastAsia"/>
                              </w:rPr>
                              <w:t>年度（当該年度及び</w:t>
                            </w:r>
                            <w:r>
                              <w:rPr>
                                <w:rFonts w:hint="eastAsia"/>
                              </w:rPr>
                              <w:t xml:space="preserve"> 202</w:t>
                            </w:r>
                            <w:r w:rsidR="003A58EF">
                              <w:rPr>
                                <w:rFonts w:hint="eastAsia"/>
                              </w:rPr>
                              <w:t>6</w:t>
                            </w:r>
                            <w:r>
                              <w:rPr>
                                <w:rFonts w:hint="eastAsia"/>
                              </w:rPr>
                              <w:t>年度までの複数年間）・</w:t>
                            </w:r>
                            <w:r>
                              <w:rPr>
                                <w:rFonts w:hint="eastAsia"/>
                              </w:rPr>
                              <w:t>2030</w:t>
                            </w:r>
                            <w:r>
                              <w:rPr>
                                <w:rFonts w:hint="eastAsia"/>
                              </w:rPr>
                              <w:t>年度について設定し、排出実績及び目標達成に向けた進捗状況について第三者検証を実施のうえ、毎年報告・公表すること。</w:t>
                            </w:r>
                          </w:p>
                          <w:p w14:paraId="34333CB9" w14:textId="72B642F3" w:rsidR="00B139DE" w:rsidRDefault="00B139DE" w:rsidP="000F4B78">
                            <w:pPr>
                              <w:ind w:firstLineChars="100" w:firstLine="210"/>
                            </w:pPr>
                            <w:r>
                              <w:rPr>
                                <w:rFonts w:hint="eastAsia"/>
                              </w:rPr>
                              <w:t>（注）第三者検証については、「</w:t>
                            </w:r>
                            <w:r>
                              <w:rPr>
                                <w:rFonts w:hint="eastAsia"/>
                              </w:rPr>
                              <w:t>GX</w:t>
                            </w:r>
                            <w:r>
                              <w:rPr>
                                <w:rFonts w:hint="eastAsia"/>
                              </w:rPr>
                              <w:t>リーグ第三者検証ガイドライン」に則ること。</w:t>
                            </w:r>
                          </w:p>
                          <w:p w14:paraId="17063861" w14:textId="77777777" w:rsidR="00EB7C11" w:rsidRDefault="00EB7C11" w:rsidP="000F4B78">
                            <w:pPr>
                              <w:ind w:firstLineChars="100" w:firstLine="210"/>
                            </w:pPr>
                          </w:p>
                          <w:p w14:paraId="11E4E3E1" w14:textId="1738A247" w:rsidR="00B139DE" w:rsidRDefault="00B139DE" w:rsidP="000F4B78">
                            <w:pPr>
                              <w:ind w:left="210" w:hangingChars="100" w:hanging="210"/>
                            </w:pPr>
                            <w:r>
                              <w:rPr>
                                <w:rFonts w:hint="eastAsia"/>
                              </w:rPr>
                              <w:t>（ⅱ）（ⅰ）で掲げた目標を達成できない場合には</w:t>
                            </w:r>
                            <w:r>
                              <w:rPr>
                                <w:rFonts w:hint="eastAsia"/>
                              </w:rPr>
                              <w:t>J</w:t>
                            </w:r>
                            <w:r>
                              <w:rPr>
                                <w:rFonts w:hint="eastAsia"/>
                              </w:rPr>
                              <w:t>クレジット又は</w:t>
                            </w:r>
                            <w:r>
                              <w:rPr>
                                <w:rFonts w:hint="eastAsia"/>
                              </w:rPr>
                              <w:t>JCM</w:t>
                            </w:r>
                            <w:r>
                              <w:rPr>
                                <w:rFonts w:hint="eastAsia"/>
                              </w:rPr>
                              <w:t>その他国内の温室効果ガス排出削減に貢献する適格クレジットを調達する、又は未達理由を報告・公表すること。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032B" id="_x0000_s1027" type="#_x0000_t202" style="position:absolute;left:0;text-align:left;margin-left:396.55pt;margin-top:35.1pt;width:447.75pt;height:141.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" fillcolor="white [3201]" strokeweight=".5pt">
                <v:textbox>
                  <w:txbxContent>
                    <w:p w14:paraId="1B9FA7FF" w14:textId="61EA6DCC" w:rsidR="00B139DE" w:rsidRDefault="00B139DE" w:rsidP="000F4B78">
                      <w:pPr>
                        <w:ind w:left="210" w:hangingChars="100" w:hanging="210"/>
                      </w:pPr>
                      <w:r>
                        <w:rPr>
                          <w:rFonts w:hint="eastAsia"/>
                        </w:rPr>
                        <w:t>（ⅰ）</w:t>
                      </w:r>
                      <w:r>
                        <w:rPr>
                          <w:rFonts w:hint="eastAsia"/>
                        </w:rPr>
                        <w:t>国内における</w:t>
                      </w:r>
                      <w:r>
                        <w:rPr>
                          <w:rFonts w:hint="eastAsia"/>
                        </w:rPr>
                        <w:t xml:space="preserve"> Scope1</w:t>
                      </w:r>
                      <w:r>
                        <w:rPr>
                          <w:rFonts w:hint="eastAsia"/>
                        </w:rPr>
                        <w:t>（事業者自ら排出）・</w:t>
                      </w:r>
                      <w:r>
                        <w:rPr>
                          <w:rFonts w:hint="eastAsia"/>
                        </w:rPr>
                        <w:t>Scope2</w:t>
                      </w:r>
                      <w:r>
                        <w:rPr>
                          <w:rFonts w:hint="eastAsia"/>
                        </w:rPr>
                        <w:t>（他社から供給された電気・熱・蒸気の使用）に関する排出削減目標を</w:t>
                      </w:r>
                      <w:r>
                        <w:rPr>
                          <w:rFonts w:hint="eastAsia"/>
                        </w:rPr>
                        <w:t xml:space="preserve"> 202</w:t>
                      </w:r>
                      <w:r w:rsidR="003A58EF">
                        <w:rPr>
                          <w:rFonts w:hint="eastAsia"/>
                        </w:rPr>
                        <w:t>6</w:t>
                      </w:r>
                      <w:r>
                        <w:rPr>
                          <w:rFonts w:hint="eastAsia"/>
                        </w:rPr>
                        <w:t>年度（当該年度及び</w:t>
                      </w:r>
                      <w:r>
                        <w:rPr>
                          <w:rFonts w:hint="eastAsia"/>
                        </w:rPr>
                        <w:t xml:space="preserve"> 202</w:t>
                      </w:r>
                      <w:r w:rsidR="003A58EF">
                        <w:rPr>
                          <w:rFonts w:hint="eastAsia"/>
                        </w:rPr>
                        <w:t>6</w:t>
                      </w:r>
                      <w:r>
                        <w:rPr>
                          <w:rFonts w:hint="eastAsia"/>
                        </w:rPr>
                        <w:t>年度までの複数年間）・</w:t>
                      </w:r>
                      <w:r>
                        <w:rPr>
                          <w:rFonts w:hint="eastAsia"/>
                        </w:rPr>
                        <w:t>2030</w:t>
                      </w:r>
                      <w:r>
                        <w:rPr>
                          <w:rFonts w:hint="eastAsia"/>
                        </w:rPr>
                        <w:t>年度について設定し、排出実績及び目標達成に向けた進捗状況について第三者検証を実施のうえ、毎年報告・公表すること。</w:t>
                      </w:r>
                    </w:p>
                    <w:p w14:paraId="34333CB9" w14:textId="72B642F3" w:rsidR="00B139DE" w:rsidRDefault="00B139DE" w:rsidP="000F4B78">
                      <w:pPr>
                        <w:ind w:firstLineChars="100" w:firstLine="210"/>
                      </w:pPr>
                      <w:r>
                        <w:rPr>
                          <w:rFonts w:hint="eastAsia"/>
                        </w:rPr>
                        <w:t>（注）第三者検証については、「</w:t>
                      </w:r>
                      <w:r>
                        <w:rPr>
                          <w:rFonts w:hint="eastAsia"/>
                        </w:rPr>
                        <w:t>GX</w:t>
                      </w:r>
                      <w:r>
                        <w:rPr>
                          <w:rFonts w:hint="eastAsia"/>
                        </w:rPr>
                        <w:t>リーグ第三者検証ガイドライン」に則ること。</w:t>
                      </w:r>
                    </w:p>
                    <w:p w14:paraId="17063861" w14:textId="77777777" w:rsidR="00EB7C11" w:rsidRDefault="00EB7C11" w:rsidP="000F4B78">
                      <w:pPr>
                        <w:ind w:firstLineChars="100" w:firstLine="210"/>
                      </w:pPr>
                    </w:p>
                    <w:p w14:paraId="11E4E3E1" w14:textId="1738A247" w:rsidR="00B139DE" w:rsidRDefault="00B139DE" w:rsidP="000F4B78">
                      <w:pPr>
                        <w:ind w:left="210" w:hangingChars="100" w:hanging="210"/>
                      </w:pPr>
                      <w:r>
                        <w:rPr>
                          <w:rFonts w:hint="eastAsia"/>
                        </w:rPr>
                        <w:t>（ⅱ）（ⅰ）で掲げた目標を達成できない場合には</w:t>
                      </w:r>
                      <w:r>
                        <w:rPr>
                          <w:rFonts w:hint="eastAsia"/>
                        </w:rPr>
                        <w:t>J</w:t>
                      </w:r>
                      <w:r>
                        <w:rPr>
                          <w:rFonts w:hint="eastAsia"/>
                        </w:rPr>
                        <w:t>クレジット又は</w:t>
                      </w:r>
                      <w:r>
                        <w:rPr>
                          <w:rFonts w:hint="eastAsia"/>
                        </w:rPr>
                        <w:t>JCM</w:t>
                      </w:r>
                      <w:r>
                        <w:rPr>
                          <w:rFonts w:hint="eastAsia"/>
                        </w:rPr>
                        <w:t>その他国内の温室効果ガス排出削減に貢献する適格クレジットを調達する、又は未達理由を報告・公表すること。</w:t>
                      </w:r>
                    </w:p>
                  </w:txbxContent>
                </v:textbox>
                <w10:wrap type="topAndBottom" anchorx="margin"/>
              </v:shape>
            </w:pict>
          </mc:Fallback>
        </mc:AlternateContent>
      </w:r>
      <w:r w:rsidR="0070056D" w:rsidRPr="004427FA">
        <w:rPr>
          <w:rFonts w:ascii="Century" w:eastAsia="ＭＳ 明朝" w:hAnsi="Century" w:cs="Segoe UI" w:hint="eastAsia"/>
          <w:color w:val="242424"/>
          <w:szCs w:val="21"/>
          <w:shd w:val="clear" w:color="auto" w:fill="FFFFFF"/>
        </w:rPr>
        <w:t>以下（ⅰ）～（ⅱ）の温室効果ガス排出削減のための取組を実施し、</w:t>
      </w:r>
      <w:r w:rsidR="0070056D" w:rsidRPr="004427FA">
        <w:rPr>
          <w:rFonts w:ascii="Century" w:eastAsia="ＭＳ 明朝" w:hAnsi="Century" w:cs="Segoe UI" w:hint="eastAsia"/>
          <w:color w:val="242424"/>
          <w:szCs w:val="21"/>
          <w:u w:val="single"/>
          <w:shd w:val="clear" w:color="auto" w:fill="FFFFFF"/>
        </w:rPr>
        <w:t>自社ホームページ等に公表の上、公表後</w:t>
      </w:r>
      <w:r w:rsidR="0070056D" w:rsidRPr="004427FA">
        <w:rPr>
          <w:rFonts w:ascii="Century" w:eastAsia="ＭＳ 明朝" w:hAnsi="Century" w:cs="Segoe UI"/>
          <w:color w:val="242424"/>
          <w:szCs w:val="21"/>
          <w:u w:val="single"/>
          <w:shd w:val="clear" w:color="auto" w:fill="FFFFFF"/>
        </w:rPr>
        <w:t>30</w:t>
      </w:r>
      <w:r w:rsidR="0070056D" w:rsidRPr="004427FA">
        <w:rPr>
          <w:rFonts w:ascii="Century" w:eastAsia="ＭＳ 明朝" w:hAnsi="Century" w:cs="Segoe UI" w:hint="eastAsia"/>
          <w:color w:val="242424"/>
          <w:szCs w:val="21"/>
          <w:u w:val="single"/>
          <w:shd w:val="clear" w:color="auto" w:fill="FFFFFF"/>
        </w:rPr>
        <w:t>日以内に公表した旨を</w:t>
      </w:r>
      <w:r w:rsidR="0070056D" w:rsidRPr="004427FA">
        <w:rPr>
          <w:rFonts w:ascii="Century" w:eastAsia="ＭＳ 明朝" w:hAnsi="Century" w:cs="Segoe UI"/>
          <w:color w:val="242424"/>
          <w:szCs w:val="21"/>
          <w:u w:val="single"/>
          <w:shd w:val="clear" w:color="auto" w:fill="FFFFFF"/>
        </w:rPr>
        <w:t>NEDO</w:t>
      </w:r>
      <w:r w:rsidR="0070056D" w:rsidRPr="004427FA">
        <w:rPr>
          <w:rFonts w:ascii="Century" w:eastAsia="ＭＳ 明朝" w:hAnsi="Century" w:cs="Segoe UI" w:hint="eastAsia"/>
          <w:color w:val="242424"/>
          <w:szCs w:val="21"/>
          <w:u w:val="single"/>
          <w:shd w:val="clear" w:color="auto" w:fill="FFFFFF"/>
        </w:rPr>
        <w:t>へ報告</w:t>
      </w:r>
      <w:r w:rsidR="0070056D" w:rsidRPr="004427FA">
        <w:rPr>
          <w:rFonts w:ascii="Century" w:eastAsia="ＭＳ 明朝" w:hAnsi="Century" w:cs="Segoe UI" w:hint="eastAsia"/>
          <w:color w:val="242424"/>
          <w:szCs w:val="21"/>
          <w:shd w:val="clear" w:color="auto" w:fill="FFFFFF"/>
        </w:rPr>
        <w:t>してください。</w:t>
      </w:r>
    </w:p>
    <w:p w14:paraId="618202BF" w14:textId="1CE3A163" w:rsidR="00950084" w:rsidRPr="004427FA" w:rsidRDefault="00950084" w:rsidP="00950084">
      <w:pPr>
        <w:contextualSpacing/>
        <w:jc w:val="left"/>
        <w:rPr>
          <w:rFonts w:cs="Segoe UI"/>
          <w:color w:val="242424"/>
          <w:shd w:val="clear" w:color="auto" w:fill="FFFFFF"/>
        </w:rPr>
      </w:pPr>
    </w:p>
    <w:p w14:paraId="66C015EA" w14:textId="4B04487B" w:rsidR="00A66A4C" w:rsidRPr="004427FA" w:rsidRDefault="00EF3E09" w:rsidP="004427FA">
      <w:pPr>
        <w:pStyle w:val="afb"/>
        <w:numPr>
          <w:ilvl w:val="0"/>
          <w:numId w:val="71"/>
        </w:numPr>
        <w:ind w:leftChars="0" w:hanging="14"/>
        <w:contextualSpacing/>
        <w:jc w:val="left"/>
        <w:rPr>
          <w:rFonts w:ascii="Century" w:hAnsi="Century" w:cs="Segoe UI"/>
          <w:color w:val="242424"/>
          <w:shd w:val="clear" w:color="auto" w:fill="FFFFFF"/>
        </w:rPr>
      </w:pPr>
      <w:r w:rsidRPr="004427FA">
        <w:rPr>
          <w:rFonts w:ascii="Century" w:hAnsi="Century" w:cs="Segoe UI" w:hint="eastAsia"/>
          <w:color w:val="242424"/>
          <w:shd w:val="clear" w:color="auto" w:fill="FFFFFF"/>
        </w:rPr>
        <w:t>毎年の公表時期や方法等について、以下に記載してください。</w:t>
      </w:r>
    </w:p>
    <w:tbl>
      <w:tblPr>
        <w:tblStyle w:val="a9"/>
        <w:tblW w:w="0" w:type="auto"/>
        <w:tblInd w:w="420" w:type="dxa"/>
        <w:tblLook w:val="04A0" w:firstRow="1" w:lastRow="0" w:firstColumn="1" w:lastColumn="0" w:noHBand="0" w:noVBand="1"/>
      </w:tblPr>
      <w:tblGrid>
        <w:gridCol w:w="8982"/>
      </w:tblGrid>
      <w:tr w:rsidR="00DD5A46" w:rsidRPr="004427FA" w14:paraId="3BBEA8FB" w14:textId="77777777" w:rsidTr="00EB7C11">
        <w:trPr>
          <w:trHeight w:val="2430"/>
        </w:trPr>
        <w:tc>
          <w:tcPr>
            <w:tcW w:w="8982" w:type="dxa"/>
          </w:tcPr>
          <w:p w14:paraId="653412AF" w14:textId="6B96353D" w:rsidR="00034A65" w:rsidRPr="004427FA" w:rsidRDefault="00034A65" w:rsidP="00FE6191">
            <w:pPr>
              <w:pStyle w:val="afb"/>
              <w:ind w:leftChars="-1" w:left="25" w:hangingChars="13" w:hanging="27"/>
              <w:jc w:val="left"/>
              <w:rPr>
                <w:rFonts w:ascii="Century" w:eastAsia="ＭＳ 明朝" w:hAnsi="Century" w:cs="Segoe UI Symbol"/>
                <w:i/>
                <w:iCs/>
                <w:color w:val="0070C0"/>
                <w:szCs w:val="21"/>
              </w:rPr>
            </w:pPr>
            <w:r w:rsidRPr="004427FA">
              <w:rPr>
                <w:rFonts w:ascii="Century" w:eastAsia="ＭＳ 明朝" w:hAnsi="Century" w:cs="Segoe UI Symbol" w:hint="eastAsia"/>
                <w:i/>
                <w:iCs/>
                <w:color w:val="0070C0"/>
                <w:szCs w:val="21"/>
              </w:rPr>
              <w:t>・公表時期について、「</w:t>
            </w:r>
            <w:r w:rsidRPr="004427FA">
              <w:rPr>
                <w:rFonts w:ascii="Century" w:eastAsia="ＭＳ 明朝" w:hAnsi="Century" w:cs="Segoe UI Symbol"/>
                <w:i/>
                <w:iCs/>
                <w:color w:val="0070C0"/>
                <w:szCs w:val="21"/>
              </w:rPr>
              <w:t>(</w:t>
            </w:r>
            <w:r w:rsidRPr="004427FA">
              <w:rPr>
                <w:rFonts w:ascii="ＭＳ 明朝" w:eastAsia="ＭＳ 明朝" w:hAnsi="ＭＳ 明朝" w:cs="ＭＳ 明朝" w:hint="eastAsia"/>
                <w:i/>
                <w:iCs/>
                <w:color w:val="0070C0"/>
                <w:szCs w:val="21"/>
              </w:rPr>
              <w:t>ⅰ</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の目標は</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年</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月、</w:t>
            </w:r>
            <w:r w:rsidRPr="004427FA">
              <w:rPr>
                <w:rFonts w:ascii="Century" w:eastAsia="ＭＳ 明朝" w:hAnsi="Century" w:cs="Segoe UI Symbol"/>
                <w:i/>
                <w:iCs/>
                <w:color w:val="0070C0"/>
                <w:szCs w:val="21"/>
              </w:rPr>
              <w:t>(</w:t>
            </w:r>
            <w:r w:rsidRPr="004427FA">
              <w:rPr>
                <w:rFonts w:ascii="ＭＳ 明朝" w:eastAsia="ＭＳ 明朝" w:hAnsi="ＭＳ 明朝" w:cs="ＭＳ 明朝" w:hint="eastAsia"/>
                <w:i/>
                <w:iCs/>
                <w:color w:val="0070C0"/>
                <w:szCs w:val="21"/>
              </w:rPr>
              <w:t>ⅰ</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の実績は毎年</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月、（</w:t>
            </w:r>
            <w:r w:rsidRPr="004427FA">
              <w:rPr>
                <w:rFonts w:ascii="ＭＳ 明朝" w:eastAsia="ＭＳ 明朝" w:hAnsi="ＭＳ 明朝" w:cs="ＭＳ 明朝" w:hint="eastAsia"/>
                <w:i/>
                <w:iCs/>
                <w:color w:val="0070C0"/>
                <w:szCs w:val="21"/>
              </w:rPr>
              <w:t>ⅱ</w:t>
            </w:r>
            <w:r w:rsidRPr="004427FA">
              <w:rPr>
                <w:rFonts w:ascii="Century" w:eastAsia="ＭＳ 明朝" w:hAnsi="Century" w:cs="Segoe UI Symbol"/>
                <w:i/>
                <w:iCs/>
                <w:color w:val="0070C0"/>
                <w:szCs w:val="21"/>
              </w:rPr>
              <w:t>）は</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年</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月</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もしくは毎年</w:t>
            </w:r>
            <w:r w:rsidRPr="004427FA">
              <w:rPr>
                <w:rFonts w:ascii="Century" w:eastAsia="ＭＳ 明朝" w:hAnsi="Century" w:cs="Segoe UI Symbol"/>
                <w:i/>
                <w:iCs/>
                <w:color w:val="0070C0"/>
                <w:szCs w:val="21"/>
              </w:rPr>
              <w:t>○</w:t>
            </w:r>
            <w:r w:rsidRPr="004427FA">
              <w:rPr>
                <w:rFonts w:ascii="Century" w:eastAsia="ＭＳ 明朝" w:hAnsi="Century" w:cs="Segoe UI Symbol"/>
                <w:i/>
                <w:iCs/>
                <w:color w:val="0070C0"/>
                <w:szCs w:val="21"/>
              </w:rPr>
              <w:t>月</w:t>
            </w:r>
            <w:r w:rsidRPr="004427FA">
              <w:rPr>
                <w:rFonts w:ascii="Century" w:eastAsia="ＭＳ 明朝" w:hAnsi="Century" w:cs="Segoe UI Symbol"/>
                <w:i/>
                <w:iCs/>
                <w:color w:val="0070C0"/>
                <w:szCs w:val="21"/>
              </w:rPr>
              <w:t>)</w:t>
            </w:r>
            <w:r w:rsidRPr="004427FA">
              <w:rPr>
                <w:rFonts w:ascii="Century" w:eastAsia="ＭＳ 明朝" w:hAnsi="Century" w:cs="Segoe UI Symbol" w:hint="eastAsia"/>
                <w:i/>
                <w:iCs/>
                <w:color w:val="0070C0"/>
                <w:szCs w:val="21"/>
              </w:rPr>
              <w:t>」、等記載してください。</w:t>
            </w:r>
          </w:p>
          <w:p w14:paraId="19BDBF6F" w14:textId="77777777" w:rsidR="00034A65" w:rsidRPr="004427FA" w:rsidRDefault="00034A65" w:rsidP="00FE6191">
            <w:pPr>
              <w:jc w:val="left"/>
              <w:rPr>
                <w:rFonts w:ascii="Century" w:hAnsi="Century" w:cs="Segoe UI Symbol"/>
                <w:i/>
                <w:iCs/>
                <w:color w:val="0070C0"/>
              </w:rPr>
            </w:pPr>
            <w:r w:rsidRPr="004427FA">
              <w:rPr>
                <w:rFonts w:ascii="Century" w:hAnsi="Century" w:cs="Segoe UI Symbol" w:hint="eastAsia"/>
                <w:i/>
                <w:iCs/>
                <w:color w:val="0070C0"/>
              </w:rPr>
              <w:t>・すでに公表している場合には、自社ホームページの掲載リンク等をお示しください。「</w:t>
            </w:r>
            <w:r w:rsidRPr="004427FA">
              <w:rPr>
                <w:rFonts w:ascii="Century" w:hAnsi="Century" w:cs="Segoe UI Symbol"/>
                <w:i/>
                <w:iCs/>
                <w:color w:val="0070C0"/>
              </w:rPr>
              <w:t>(</w:t>
            </w:r>
            <w:r w:rsidRPr="004427FA">
              <w:rPr>
                <w:rFonts w:ascii="Century" w:hAnsi="Century" w:cs="Segoe UI Symbol" w:hint="eastAsia"/>
                <w:i/>
                <w:iCs/>
                <w:color w:val="0070C0"/>
              </w:rPr>
              <w:t>ⅰ</w:t>
            </w:r>
            <w:r w:rsidRPr="004427FA">
              <w:rPr>
                <w:rFonts w:ascii="Century" w:hAnsi="Century" w:cs="Segoe UI Symbol"/>
                <w:i/>
                <w:iCs/>
                <w:color w:val="0070C0"/>
              </w:rPr>
              <w:t>)</w:t>
            </w:r>
            <w:r w:rsidRPr="004427FA">
              <w:rPr>
                <w:rFonts w:ascii="Century" w:hAnsi="Century" w:cs="Segoe UI Symbol" w:hint="eastAsia"/>
                <w:i/>
                <w:iCs/>
                <w:color w:val="0070C0"/>
              </w:rPr>
              <w:t>の目標は自社ホームページに公開済み」</w:t>
            </w:r>
            <w:r w:rsidRPr="004427FA">
              <w:rPr>
                <w:rFonts w:ascii="Century" w:hAnsi="Century" w:cs="Segoe UI Symbol"/>
                <w:i/>
                <w:iCs/>
                <w:color w:val="0070C0"/>
              </w:rPr>
              <w:t>URL</w:t>
            </w:r>
            <w:r w:rsidRPr="004427FA">
              <w:rPr>
                <w:rFonts w:ascii="Century" w:hAnsi="Century" w:cs="Segoe UI Symbol" w:hint="eastAsia"/>
                <w:i/>
                <w:iCs/>
                <w:color w:val="0070C0"/>
              </w:rPr>
              <w:t>・・・・・・</w:t>
            </w:r>
          </w:p>
          <w:p w14:paraId="37406064" w14:textId="4D045877" w:rsidR="00DD5A46" w:rsidRPr="004427FA" w:rsidRDefault="00034A65" w:rsidP="00FE6191">
            <w:pPr>
              <w:rPr>
                <w:rFonts w:ascii="Century" w:hAnsi="Century"/>
              </w:rPr>
            </w:pPr>
            <w:r w:rsidRPr="004427FA">
              <w:rPr>
                <w:rFonts w:ascii="Century" w:hAnsi="Century" w:cs="Segoe UI Symbol" w:hint="eastAsia"/>
                <w:i/>
                <w:iCs/>
                <w:color w:val="0070C0"/>
              </w:rPr>
              <w:t>･公表方法について「自社ホームページでの公表を予定」「パンフレットなど配布物での公表を予定」等記載してください。</w:t>
            </w:r>
          </w:p>
        </w:tc>
      </w:tr>
    </w:tbl>
    <w:p w14:paraId="4F5C773B" w14:textId="77777777" w:rsidR="00E40668" w:rsidRPr="004427FA" w:rsidRDefault="00E40668">
      <w:pPr>
        <w:widowControl/>
        <w:jc w:val="left"/>
        <w:rPr>
          <w:rFonts w:cs="Segoe UI"/>
          <w:color w:val="242424"/>
          <w:shd w:val="clear" w:color="auto" w:fill="FFFFFF"/>
        </w:rPr>
      </w:pPr>
      <w:r w:rsidRPr="004427FA">
        <w:rPr>
          <w:rFonts w:cs="Segoe UI"/>
          <w:color w:val="242424"/>
          <w:shd w:val="clear" w:color="auto" w:fill="FFFFFF"/>
        </w:rPr>
        <w:br w:type="page"/>
      </w:r>
    </w:p>
    <w:p w14:paraId="2A9D7997" w14:textId="5EB07D3B" w:rsidR="00C55123" w:rsidRPr="004427FA" w:rsidRDefault="004E220A" w:rsidP="004E220A">
      <w:pPr>
        <w:pStyle w:val="afb"/>
        <w:numPr>
          <w:ilvl w:val="0"/>
          <w:numId w:val="64"/>
        </w:numPr>
        <w:ind w:leftChars="0"/>
        <w:contextualSpacing/>
        <w:jc w:val="left"/>
        <w:rPr>
          <w:rFonts w:ascii="Century" w:eastAsia="ＭＳ 明朝" w:hAnsi="Century" w:cs="Segoe UI"/>
          <w:color w:val="242424"/>
          <w:szCs w:val="21"/>
          <w:shd w:val="clear" w:color="auto" w:fill="FFFFFF"/>
        </w:rPr>
      </w:pPr>
      <w:r w:rsidRPr="004427FA">
        <w:rPr>
          <w:rFonts w:ascii="Century" w:eastAsia="ＭＳ 明朝" w:hAnsi="Century" w:cs="Segoe UI" w:hint="eastAsia"/>
          <w:color w:val="242424"/>
          <w:szCs w:val="21"/>
          <w:shd w:val="clear" w:color="auto" w:fill="FFFFFF"/>
        </w:rPr>
        <w:lastRenderedPageBreak/>
        <w:t>温室効果ガスの排出削減のための</w:t>
      </w:r>
      <w:r w:rsidR="00760B0A" w:rsidRPr="004427FA">
        <w:rPr>
          <w:rFonts w:ascii="Century" w:eastAsia="ＭＳ 明朝" w:hAnsi="Century" w:cs="Segoe UI" w:hint="eastAsia"/>
          <w:color w:val="242424"/>
          <w:szCs w:val="21"/>
          <w:shd w:val="clear" w:color="auto" w:fill="FFFFFF"/>
        </w:rPr>
        <w:t>その他の</w:t>
      </w:r>
      <w:r w:rsidRPr="004427FA">
        <w:rPr>
          <w:rFonts w:ascii="Century" w:eastAsia="ＭＳ 明朝" w:hAnsi="Century" w:cs="Segoe UI" w:hint="eastAsia"/>
          <w:color w:val="242424"/>
          <w:szCs w:val="21"/>
          <w:shd w:val="clear" w:color="auto" w:fill="FFFFFF"/>
        </w:rPr>
        <w:t>取組</w:t>
      </w:r>
    </w:p>
    <w:tbl>
      <w:tblPr>
        <w:tblStyle w:val="a9"/>
        <w:tblpPr w:leftFromText="142" w:rightFromText="142" w:vertAnchor="text" w:horzAnchor="margin" w:tblpXSpec="center" w:tblpY="272"/>
        <w:tblW w:w="0" w:type="auto"/>
        <w:tblLook w:val="04A0" w:firstRow="1" w:lastRow="0" w:firstColumn="1" w:lastColumn="0" w:noHBand="0" w:noVBand="1"/>
      </w:tblPr>
      <w:tblGrid>
        <w:gridCol w:w="8505"/>
      </w:tblGrid>
      <w:tr w:rsidR="00E43005" w:rsidRPr="004427FA" w14:paraId="7CD65472" w14:textId="77777777" w:rsidTr="00FE6191">
        <w:trPr>
          <w:trHeight w:val="1671"/>
        </w:trPr>
        <w:tc>
          <w:tcPr>
            <w:tcW w:w="8505" w:type="dxa"/>
          </w:tcPr>
          <w:p w14:paraId="70C06CB8" w14:textId="77777777" w:rsidR="00E43005" w:rsidRPr="004427FA" w:rsidRDefault="00E43005" w:rsidP="00E43005">
            <w:pPr>
              <w:jc w:val="left"/>
              <w:rPr>
                <w:rFonts w:ascii="Century" w:hAnsi="Century" w:cs="Segoe UI Symbol"/>
                <w:color w:val="000000" w:themeColor="text1"/>
              </w:rPr>
            </w:pPr>
            <w:r w:rsidRPr="004427FA">
              <w:rPr>
                <w:rFonts w:ascii="Century" w:hAnsi="Century" w:cs="Segoe UI Symbol" w:hint="eastAsia"/>
                <w:i/>
                <w:iCs/>
                <w:color w:val="0070C0"/>
              </w:rPr>
              <w:t>GX</w:t>
            </w:r>
            <w:r w:rsidRPr="004427FA">
              <w:rPr>
                <w:rFonts w:ascii="Century" w:hAnsi="Century" w:cs="Segoe UI Symbol" w:hint="eastAsia"/>
                <w:i/>
                <w:iCs/>
                <w:color w:val="0070C0"/>
              </w:rPr>
              <w:t>リーグに参画しておらず、また温暖化対策法における算定報告制度に基づく</w:t>
            </w:r>
            <w:r w:rsidRPr="004427FA">
              <w:rPr>
                <w:rFonts w:ascii="Century" w:hAnsi="Century" w:cs="Segoe UI Symbol" w:hint="eastAsia"/>
                <w:i/>
                <w:iCs/>
                <w:color w:val="0070C0"/>
              </w:rPr>
              <w:t>2020</w:t>
            </w:r>
            <w:r w:rsidRPr="004427FA">
              <w:rPr>
                <w:rFonts w:ascii="Century" w:hAnsi="Century" w:cs="Segoe UI Symbol" w:hint="eastAsia"/>
                <w:i/>
                <w:iCs/>
                <w:color w:val="0070C0"/>
              </w:rPr>
              <w:t>年度</w:t>
            </w:r>
            <w:r w:rsidRPr="004427FA">
              <w:rPr>
                <w:rFonts w:ascii="Century" w:hAnsi="Century" w:cs="Segoe UI Symbol" w:hint="eastAsia"/>
                <w:i/>
                <w:iCs/>
                <w:color w:val="0070C0"/>
              </w:rPr>
              <w:t>CO2</w:t>
            </w:r>
            <w:r w:rsidRPr="004427FA">
              <w:rPr>
                <w:rFonts w:ascii="Century" w:hAnsi="Century" w:cs="Segoe UI Symbol" w:hint="eastAsia"/>
                <w:i/>
                <w:iCs/>
                <w:color w:val="0070C0"/>
              </w:rPr>
              <w:t>排出量が</w:t>
            </w:r>
            <w:r w:rsidRPr="004427FA">
              <w:rPr>
                <w:rFonts w:ascii="Century" w:hAnsi="Century" w:cs="Segoe UI Symbol" w:hint="eastAsia"/>
                <w:i/>
                <w:iCs/>
                <w:color w:val="0070C0"/>
              </w:rPr>
              <w:t>20</w:t>
            </w:r>
            <w:r w:rsidRPr="004427FA">
              <w:rPr>
                <w:rFonts w:ascii="Century" w:hAnsi="Century" w:cs="Segoe UI Symbol" w:hint="eastAsia"/>
                <w:i/>
                <w:iCs/>
                <w:color w:val="0070C0"/>
              </w:rPr>
              <w:t>万ｔ未満の企業又は中小企業基本法に規定する中小企業に該当する企業については、本欄に温室効果ガスの排出削減に係る具体的な取組について記載してください。</w:t>
            </w:r>
          </w:p>
        </w:tc>
      </w:tr>
    </w:tbl>
    <w:p w14:paraId="10E090E9" w14:textId="77777777" w:rsidR="00E43005" w:rsidRPr="004427FA" w:rsidRDefault="00E43005" w:rsidP="00E43005">
      <w:pPr>
        <w:widowControl/>
        <w:ind w:right="1050"/>
        <w:jc w:val="right"/>
        <w:rPr>
          <w:rFonts w:cs="Segoe UI"/>
          <w:color w:val="242424"/>
          <w:shd w:val="clear" w:color="auto" w:fill="FFFFFF"/>
        </w:rPr>
      </w:pPr>
    </w:p>
    <w:p w14:paraId="699B8A80" w14:textId="4792BE2C" w:rsidR="00E43005" w:rsidRPr="004427FA" w:rsidRDefault="00E43005" w:rsidP="00FE6191">
      <w:pPr>
        <w:widowControl/>
        <w:ind w:right="56"/>
        <w:jc w:val="right"/>
      </w:pPr>
      <w:r w:rsidRPr="004427FA">
        <w:rPr>
          <w:rFonts w:cs="Segoe UI" w:hint="eastAsia"/>
          <w:color w:val="242424"/>
          <w:shd w:val="clear" w:color="auto" w:fill="FFFFFF"/>
        </w:rPr>
        <w:t>以上</w:t>
      </w:r>
    </w:p>
    <w:sectPr w:rsidR="00E43005" w:rsidRPr="004427FA" w:rsidSect="00B50426">
      <w:headerReference w:type="default" r:id="rId10"/>
      <w:footerReference w:type="default" r:id="rId11"/>
      <w:pgSz w:w="11906" w:h="16838" w:code="9"/>
      <w:pgMar w:top="1134" w:right="1247" w:bottom="1134" w:left="1247"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C887" w14:textId="77777777" w:rsidR="004E5631" w:rsidRDefault="004E5631">
      <w:r>
        <w:separator/>
      </w:r>
    </w:p>
  </w:endnote>
  <w:endnote w:type="continuationSeparator" w:id="0">
    <w:p w14:paraId="6AF99C5C" w14:textId="77777777" w:rsidR="004E5631" w:rsidRDefault="004E5631">
      <w:r>
        <w:continuationSeparator/>
      </w:r>
    </w:p>
  </w:endnote>
  <w:endnote w:type="continuationNotice" w:id="1">
    <w:p w14:paraId="183388FF" w14:textId="77777777" w:rsidR="004E5631" w:rsidRDefault="004E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76E586A4" w:rsidR="00DA6CCA" w:rsidRDefault="00DA6CCA" w:rsidP="00B10A7C">
    <w:pPr>
      <w:pStyle w:val="af0"/>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1FFB" w14:textId="77777777" w:rsidR="004E5631" w:rsidRDefault="004E5631">
      <w:r>
        <w:rPr>
          <w:rFonts w:hint="eastAsia"/>
        </w:rPr>
        <w:separator/>
      </w:r>
    </w:p>
  </w:footnote>
  <w:footnote w:type="continuationSeparator" w:id="0">
    <w:p w14:paraId="47777674" w14:textId="77777777" w:rsidR="004E5631" w:rsidRDefault="004E5631">
      <w:r>
        <w:continuationSeparator/>
      </w:r>
    </w:p>
  </w:footnote>
  <w:footnote w:type="continuationNotice" w:id="1">
    <w:p w14:paraId="4A218C22" w14:textId="77777777" w:rsidR="004E5631" w:rsidRDefault="004E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9588" w14:textId="63966A2F" w:rsidR="00B10A7C" w:rsidRDefault="00B10A7C" w:rsidP="00413DE3">
    <w:pPr>
      <w:pStyle w:val="aa"/>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A530C4E2"/>
    <w:lvl w:ilvl="0" w:tplc="88F2559E">
      <w:start w:val="1"/>
      <w:numFmt w:val="decimalFullWidth"/>
      <w:lvlText w:val="%1．"/>
      <w:lvlJc w:val="left"/>
      <w:pPr>
        <w:ind w:left="420" w:hanging="420"/>
      </w:pPr>
      <w:rPr>
        <w:rFonts w:hint="default"/>
      </w:rPr>
    </w:lvl>
    <w:lvl w:ilvl="1" w:tplc="87E857F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B7457C"/>
    <w:multiLevelType w:val="hybridMultilevel"/>
    <w:tmpl w:val="78B43270"/>
    <w:lvl w:ilvl="0" w:tplc="59AA2742">
      <w:numFmt w:val="bullet"/>
      <w:lvlText w:val="・"/>
      <w:lvlJc w:val="left"/>
      <w:pPr>
        <w:ind w:left="360" w:hanging="360"/>
      </w:pPr>
      <w:rPr>
        <w:rFonts w:ascii="ＭＳ 明朝" w:eastAsia="ＭＳ 明朝" w:hAnsi="ＭＳ 明朝" w:cs="Segoe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0936338"/>
    <w:multiLevelType w:val="hybridMultilevel"/>
    <w:tmpl w:val="49BC0408"/>
    <w:lvl w:ilvl="0" w:tplc="59AA2742">
      <w:numFmt w:val="bullet"/>
      <w:lvlText w:val="・"/>
      <w:lvlJc w:val="left"/>
      <w:pPr>
        <w:ind w:left="860" w:hanging="440"/>
      </w:pPr>
      <w:rPr>
        <w:rFonts w:ascii="ＭＳ 明朝" w:eastAsia="ＭＳ 明朝" w:hAnsi="ＭＳ 明朝" w:cs="Segoe U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9"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1"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3"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3"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5"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7"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8"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4"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5"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6"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9"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50"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51"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2"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3"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6"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7"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9"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0"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1"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2"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3"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4"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6"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72E72A2"/>
    <w:multiLevelType w:val="hybridMultilevel"/>
    <w:tmpl w:val="1172AB40"/>
    <w:lvl w:ilvl="0" w:tplc="59AA2742">
      <w:numFmt w:val="bullet"/>
      <w:lvlText w:val="・"/>
      <w:lvlJc w:val="left"/>
      <w:pPr>
        <w:ind w:left="440" w:hanging="440"/>
      </w:pPr>
      <w:rPr>
        <w:rFonts w:ascii="ＭＳ 明朝" w:eastAsia="ＭＳ 明朝" w:hAnsi="ＭＳ 明朝" w:cs="Segoe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4"/>
  </w:num>
  <w:num w:numId="2" w16cid:durableId="1015764983">
    <w:abstractNumId w:val="69"/>
  </w:num>
  <w:num w:numId="3" w16cid:durableId="594706262">
    <w:abstractNumId w:val="4"/>
  </w:num>
  <w:num w:numId="4" w16cid:durableId="904611851">
    <w:abstractNumId w:val="40"/>
  </w:num>
  <w:num w:numId="5" w16cid:durableId="1490903698">
    <w:abstractNumId w:val="26"/>
  </w:num>
  <w:num w:numId="6" w16cid:durableId="1932079018">
    <w:abstractNumId w:val="5"/>
  </w:num>
  <w:num w:numId="7" w16cid:durableId="1270234790">
    <w:abstractNumId w:val="10"/>
  </w:num>
  <w:num w:numId="8" w16cid:durableId="953563296">
    <w:abstractNumId w:val="37"/>
  </w:num>
  <w:num w:numId="9" w16cid:durableId="1509370886">
    <w:abstractNumId w:val="38"/>
  </w:num>
  <w:num w:numId="10" w16cid:durableId="893196570">
    <w:abstractNumId w:val="2"/>
  </w:num>
  <w:num w:numId="11" w16cid:durableId="1509098202">
    <w:abstractNumId w:val="43"/>
  </w:num>
  <w:num w:numId="12" w16cid:durableId="545604776">
    <w:abstractNumId w:val="35"/>
  </w:num>
  <w:num w:numId="13" w16cid:durableId="1017540863">
    <w:abstractNumId w:val="19"/>
  </w:num>
  <w:num w:numId="14" w16cid:durableId="2117942585">
    <w:abstractNumId w:val="45"/>
  </w:num>
  <w:num w:numId="15" w16cid:durableId="1864857589">
    <w:abstractNumId w:val="23"/>
  </w:num>
  <w:num w:numId="16" w16cid:durableId="447047568">
    <w:abstractNumId w:val="18"/>
  </w:num>
  <w:num w:numId="17" w16cid:durableId="82576871">
    <w:abstractNumId w:val="29"/>
  </w:num>
  <w:num w:numId="18" w16cid:durableId="867445618">
    <w:abstractNumId w:val="66"/>
  </w:num>
  <w:num w:numId="19" w16cid:durableId="1601834340">
    <w:abstractNumId w:val="1"/>
  </w:num>
  <w:num w:numId="20" w16cid:durableId="1238859139">
    <w:abstractNumId w:val="65"/>
  </w:num>
  <w:num w:numId="21" w16cid:durableId="802310657">
    <w:abstractNumId w:val="51"/>
  </w:num>
  <w:num w:numId="22" w16cid:durableId="1343321264">
    <w:abstractNumId w:val="56"/>
  </w:num>
  <w:num w:numId="23" w16cid:durableId="51223337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7"/>
  </w:num>
  <w:num w:numId="26" w16cid:durableId="388303409">
    <w:abstractNumId w:val="57"/>
  </w:num>
  <w:num w:numId="27" w16cid:durableId="1390686547">
    <w:abstractNumId w:val="7"/>
  </w:num>
  <w:num w:numId="28" w16cid:durableId="629675735">
    <w:abstractNumId w:val="30"/>
  </w:num>
  <w:num w:numId="29" w16cid:durableId="1918128769">
    <w:abstractNumId w:val="39"/>
  </w:num>
  <w:num w:numId="30" w16cid:durableId="1289093204">
    <w:abstractNumId w:val="53"/>
  </w:num>
  <w:num w:numId="31" w16cid:durableId="1759983441">
    <w:abstractNumId w:val="44"/>
  </w:num>
  <w:num w:numId="32" w16cid:durableId="1154297005">
    <w:abstractNumId w:val="64"/>
  </w:num>
  <w:num w:numId="33" w16cid:durableId="32124009">
    <w:abstractNumId w:val="55"/>
  </w:num>
  <w:num w:numId="34" w16cid:durableId="2118719298">
    <w:abstractNumId w:val="34"/>
  </w:num>
  <w:num w:numId="35" w16cid:durableId="2128888248">
    <w:abstractNumId w:val="41"/>
  </w:num>
  <w:num w:numId="36" w16cid:durableId="1657566730">
    <w:abstractNumId w:val="61"/>
  </w:num>
  <w:num w:numId="37" w16cid:durableId="1701736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3"/>
  </w:num>
  <w:num w:numId="40" w16cid:durableId="857741265">
    <w:abstractNumId w:val="32"/>
  </w:num>
  <w:num w:numId="41" w16cid:durableId="752167268">
    <w:abstractNumId w:val="58"/>
  </w:num>
  <w:num w:numId="42" w16cid:durableId="628780359">
    <w:abstractNumId w:val="48"/>
  </w:num>
  <w:num w:numId="43" w16cid:durableId="1698657477">
    <w:abstractNumId w:val="46"/>
  </w:num>
  <w:num w:numId="44" w16cid:durableId="604770951">
    <w:abstractNumId w:val="25"/>
  </w:num>
  <w:num w:numId="45" w16cid:durableId="2057075468">
    <w:abstractNumId w:val="20"/>
  </w:num>
  <w:num w:numId="46" w16cid:durableId="802160797">
    <w:abstractNumId w:val="11"/>
  </w:num>
  <w:num w:numId="47" w16cid:durableId="636959203">
    <w:abstractNumId w:val="28"/>
  </w:num>
  <w:num w:numId="48" w16cid:durableId="1144198257">
    <w:abstractNumId w:val="54"/>
  </w:num>
  <w:num w:numId="49" w16cid:durableId="1217857356">
    <w:abstractNumId w:val="42"/>
  </w:num>
  <w:num w:numId="50" w16cid:durableId="1899169519">
    <w:abstractNumId w:val="8"/>
  </w:num>
  <w:num w:numId="51" w16cid:durableId="1532299955">
    <w:abstractNumId w:val="3"/>
  </w:num>
  <w:num w:numId="52" w16cid:durableId="766464600">
    <w:abstractNumId w:val="15"/>
  </w:num>
  <w:num w:numId="53" w16cid:durableId="1987081570">
    <w:abstractNumId w:val="68"/>
  </w:num>
  <w:num w:numId="54" w16cid:durableId="952715302">
    <w:abstractNumId w:val="12"/>
  </w:num>
  <w:num w:numId="55" w16cid:durableId="899053659">
    <w:abstractNumId w:val="60"/>
  </w:num>
  <w:num w:numId="56" w16cid:durableId="1329821308">
    <w:abstractNumId w:val="17"/>
  </w:num>
  <w:num w:numId="57" w16cid:durableId="1066956286">
    <w:abstractNumId w:val="27"/>
  </w:num>
  <w:num w:numId="58" w16cid:durableId="411972831">
    <w:abstractNumId w:val="49"/>
  </w:num>
  <w:num w:numId="59" w16cid:durableId="2065370049">
    <w:abstractNumId w:val="21"/>
  </w:num>
  <w:num w:numId="60" w16cid:durableId="1618489046">
    <w:abstractNumId w:val="59"/>
  </w:num>
  <w:num w:numId="61" w16cid:durableId="1732725818">
    <w:abstractNumId w:val="16"/>
  </w:num>
  <w:num w:numId="62" w16cid:durableId="1898513947">
    <w:abstractNumId w:val="52"/>
  </w:num>
  <w:num w:numId="63" w16cid:durableId="1665401033">
    <w:abstractNumId w:val="33"/>
  </w:num>
  <w:num w:numId="64" w16cid:durableId="826479067">
    <w:abstractNumId w:val="6"/>
  </w:num>
  <w:num w:numId="65" w16cid:durableId="1367828526">
    <w:abstractNumId w:val="63"/>
  </w:num>
  <w:num w:numId="66" w16cid:durableId="79300653">
    <w:abstractNumId w:val="50"/>
  </w:num>
  <w:num w:numId="67" w16cid:durableId="1000742294">
    <w:abstractNumId w:val="31"/>
  </w:num>
  <w:num w:numId="68" w16cid:durableId="1243373997">
    <w:abstractNumId w:val="62"/>
  </w:num>
  <w:num w:numId="69" w16cid:durableId="410930768">
    <w:abstractNumId w:val="22"/>
  </w:num>
  <w:num w:numId="70" w16cid:durableId="279339091">
    <w:abstractNumId w:val="9"/>
  </w:num>
  <w:num w:numId="71" w16cid:durableId="1466393762">
    <w:abstractNumId w:val="67"/>
  </w:num>
  <w:num w:numId="72" w16cid:durableId="1427967797">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4A65"/>
    <w:rsid w:val="000367A1"/>
    <w:rsid w:val="00037AF1"/>
    <w:rsid w:val="00037DE1"/>
    <w:rsid w:val="00037FD3"/>
    <w:rsid w:val="00040292"/>
    <w:rsid w:val="0004044B"/>
    <w:rsid w:val="00040A0D"/>
    <w:rsid w:val="00043334"/>
    <w:rsid w:val="00043B79"/>
    <w:rsid w:val="0004468B"/>
    <w:rsid w:val="00044D30"/>
    <w:rsid w:val="00045035"/>
    <w:rsid w:val="00046631"/>
    <w:rsid w:val="00046C28"/>
    <w:rsid w:val="00047260"/>
    <w:rsid w:val="00047CA4"/>
    <w:rsid w:val="00050B7E"/>
    <w:rsid w:val="00050EF8"/>
    <w:rsid w:val="00051010"/>
    <w:rsid w:val="0005245E"/>
    <w:rsid w:val="00052B6C"/>
    <w:rsid w:val="00052EBE"/>
    <w:rsid w:val="000536D5"/>
    <w:rsid w:val="0005420C"/>
    <w:rsid w:val="00054FE1"/>
    <w:rsid w:val="00057EB2"/>
    <w:rsid w:val="000603C0"/>
    <w:rsid w:val="000604C5"/>
    <w:rsid w:val="00060D91"/>
    <w:rsid w:val="000613D9"/>
    <w:rsid w:val="00061957"/>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959"/>
    <w:rsid w:val="00073B39"/>
    <w:rsid w:val="00073EC5"/>
    <w:rsid w:val="0007597F"/>
    <w:rsid w:val="00075B22"/>
    <w:rsid w:val="00076BA3"/>
    <w:rsid w:val="00077010"/>
    <w:rsid w:val="00077ACE"/>
    <w:rsid w:val="00077D8F"/>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1591"/>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B56"/>
    <w:rsid w:val="000D2CB2"/>
    <w:rsid w:val="000D2E22"/>
    <w:rsid w:val="000D2FB2"/>
    <w:rsid w:val="000D47AE"/>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B78"/>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17F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00"/>
    <w:rsid w:val="0013797B"/>
    <w:rsid w:val="00137B61"/>
    <w:rsid w:val="0014039B"/>
    <w:rsid w:val="0014081A"/>
    <w:rsid w:val="0014128A"/>
    <w:rsid w:val="0014147A"/>
    <w:rsid w:val="00141AA8"/>
    <w:rsid w:val="00143973"/>
    <w:rsid w:val="001452C9"/>
    <w:rsid w:val="00145982"/>
    <w:rsid w:val="001470AD"/>
    <w:rsid w:val="001477FE"/>
    <w:rsid w:val="00147F71"/>
    <w:rsid w:val="00150FCF"/>
    <w:rsid w:val="00150FEC"/>
    <w:rsid w:val="0015158C"/>
    <w:rsid w:val="00151842"/>
    <w:rsid w:val="00152E6C"/>
    <w:rsid w:val="00153847"/>
    <w:rsid w:val="001549A4"/>
    <w:rsid w:val="00155458"/>
    <w:rsid w:val="0015574D"/>
    <w:rsid w:val="0015593A"/>
    <w:rsid w:val="0015691D"/>
    <w:rsid w:val="00156C81"/>
    <w:rsid w:val="001604CA"/>
    <w:rsid w:val="00160C0D"/>
    <w:rsid w:val="00161FE0"/>
    <w:rsid w:val="00162114"/>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DFA"/>
    <w:rsid w:val="00175E9C"/>
    <w:rsid w:val="001761EA"/>
    <w:rsid w:val="001765F8"/>
    <w:rsid w:val="00176F82"/>
    <w:rsid w:val="00177310"/>
    <w:rsid w:val="00177F00"/>
    <w:rsid w:val="00181149"/>
    <w:rsid w:val="00181252"/>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47BC"/>
    <w:rsid w:val="001A4F5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3E"/>
    <w:rsid w:val="001C2193"/>
    <w:rsid w:val="001C2291"/>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5D5"/>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CBA"/>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AB5"/>
    <w:rsid w:val="00231BA5"/>
    <w:rsid w:val="00231BDD"/>
    <w:rsid w:val="002324DE"/>
    <w:rsid w:val="002328C3"/>
    <w:rsid w:val="00233E38"/>
    <w:rsid w:val="00234195"/>
    <w:rsid w:val="002341D2"/>
    <w:rsid w:val="002358EE"/>
    <w:rsid w:val="00235DE4"/>
    <w:rsid w:val="00237185"/>
    <w:rsid w:val="002371ED"/>
    <w:rsid w:val="00241256"/>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6DC"/>
    <w:rsid w:val="00254C39"/>
    <w:rsid w:val="00255190"/>
    <w:rsid w:val="00255823"/>
    <w:rsid w:val="00255937"/>
    <w:rsid w:val="00255A55"/>
    <w:rsid w:val="00256141"/>
    <w:rsid w:val="002564C3"/>
    <w:rsid w:val="002573D0"/>
    <w:rsid w:val="002606B7"/>
    <w:rsid w:val="00260970"/>
    <w:rsid w:val="00264A7A"/>
    <w:rsid w:val="002650A6"/>
    <w:rsid w:val="002654B1"/>
    <w:rsid w:val="00265F8D"/>
    <w:rsid w:val="00266385"/>
    <w:rsid w:val="0026670F"/>
    <w:rsid w:val="002700B2"/>
    <w:rsid w:val="00270C74"/>
    <w:rsid w:val="00271163"/>
    <w:rsid w:val="00271E52"/>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3E2C"/>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0BCD"/>
    <w:rsid w:val="002B14E3"/>
    <w:rsid w:val="002B1660"/>
    <w:rsid w:val="002B208E"/>
    <w:rsid w:val="002B2A2D"/>
    <w:rsid w:val="002B3260"/>
    <w:rsid w:val="002B3ED1"/>
    <w:rsid w:val="002B462E"/>
    <w:rsid w:val="002B4C6F"/>
    <w:rsid w:val="002B586E"/>
    <w:rsid w:val="002B5F16"/>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0A2"/>
    <w:rsid w:val="002D4151"/>
    <w:rsid w:val="002D4D55"/>
    <w:rsid w:val="002D729D"/>
    <w:rsid w:val="002E0AA9"/>
    <w:rsid w:val="002E0D9C"/>
    <w:rsid w:val="002E14B9"/>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09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B63"/>
    <w:rsid w:val="00364E43"/>
    <w:rsid w:val="003654A6"/>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39F"/>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8EF"/>
    <w:rsid w:val="003A5B14"/>
    <w:rsid w:val="003B0A75"/>
    <w:rsid w:val="003B0B55"/>
    <w:rsid w:val="003B4207"/>
    <w:rsid w:val="003B4BA2"/>
    <w:rsid w:val="003B511D"/>
    <w:rsid w:val="003B6685"/>
    <w:rsid w:val="003B6881"/>
    <w:rsid w:val="003B6F95"/>
    <w:rsid w:val="003C0E5F"/>
    <w:rsid w:val="003C2B27"/>
    <w:rsid w:val="003C2BEA"/>
    <w:rsid w:val="003C3A8F"/>
    <w:rsid w:val="003C3CB0"/>
    <w:rsid w:val="003C4607"/>
    <w:rsid w:val="003C614C"/>
    <w:rsid w:val="003C62AB"/>
    <w:rsid w:val="003C65AC"/>
    <w:rsid w:val="003C667F"/>
    <w:rsid w:val="003D1779"/>
    <w:rsid w:val="003D381A"/>
    <w:rsid w:val="003D3840"/>
    <w:rsid w:val="003D39D0"/>
    <w:rsid w:val="003D5164"/>
    <w:rsid w:val="003D526E"/>
    <w:rsid w:val="003D70D0"/>
    <w:rsid w:val="003E09DA"/>
    <w:rsid w:val="003E0EBB"/>
    <w:rsid w:val="003E1570"/>
    <w:rsid w:val="003E1748"/>
    <w:rsid w:val="003E2C62"/>
    <w:rsid w:val="003E2C66"/>
    <w:rsid w:val="003E2D2E"/>
    <w:rsid w:val="003E2E04"/>
    <w:rsid w:val="003E316A"/>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58E"/>
    <w:rsid w:val="00413734"/>
    <w:rsid w:val="00413DE3"/>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1FE9"/>
    <w:rsid w:val="004339B3"/>
    <w:rsid w:val="00433B24"/>
    <w:rsid w:val="00434CBA"/>
    <w:rsid w:val="00436CCE"/>
    <w:rsid w:val="004370C5"/>
    <w:rsid w:val="004371DC"/>
    <w:rsid w:val="00440E8B"/>
    <w:rsid w:val="004427FA"/>
    <w:rsid w:val="00443AF6"/>
    <w:rsid w:val="00444058"/>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BFC"/>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4EA7"/>
    <w:rsid w:val="0046559A"/>
    <w:rsid w:val="0046559E"/>
    <w:rsid w:val="0046667D"/>
    <w:rsid w:val="00470154"/>
    <w:rsid w:val="00470960"/>
    <w:rsid w:val="00470C2E"/>
    <w:rsid w:val="004711A2"/>
    <w:rsid w:val="00472B0B"/>
    <w:rsid w:val="00472BCE"/>
    <w:rsid w:val="0047304A"/>
    <w:rsid w:val="00473874"/>
    <w:rsid w:val="00474879"/>
    <w:rsid w:val="004807D5"/>
    <w:rsid w:val="00482102"/>
    <w:rsid w:val="00482D7D"/>
    <w:rsid w:val="00483C47"/>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28D"/>
    <w:rsid w:val="004934A6"/>
    <w:rsid w:val="0049496C"/>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3E47"/>
    <w:rsid w:val="004B428B"/>
    <w:rsid w:val="004B4DB0"/>
    <w:rsid w:val="004B6239"/>
    <w:rsid w:val="004B6AF6"/>
    <w:rsid w:val="004C00E3"/>
    <w:rsid w:val="004C0123"/>
    <w:rsid w:val="004C1707"/>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20A"/>
    <w:rsid w:val="004E296D"/>
    <w:rsid w:val="004E2BFC"/>
    <w:rsid w:val="004E2D11"/>
    <w:rsid w:val="004E2D7F"/>
    <w:rsid w:val="004E31BC"/>
    <w:rsid w:val="004E3EDC"/>
    <w:rsid w:val="004E4454"/>
    <w:rsid w:val="004E4A2F"/>
    <w:rsid w:val="004E4BBB"/>
    <w:rsid w:val="004E5272"/>
    <w:rsid w:val="004E5631"/>
    <w:rsid w:val="004E6D01"/>
    <w:rsid w:val="004E7C16"/>
    <w:rsid w:val="004E7FB4"/>
    <w:rsid w:val="004F224B"/>
    <w:rsid w:val="004F2FC7"/>
    <w:rsid w:val="004F31EF"/>
    <w:rsid w:val="004F3200"/>
    <w:rsid w:val="004F46A4"/>
    <w:rsid w:val="004F6986"/>
    <w:rsid w:val="004F7E73"/>
    <w:rsid w:val="0050027B"/>
    <w:rsid w:val="0050093B"/>
    <w:rsid w:val="00500C62"/>
    <w:rsid w:val="00500D6E"/>
    <w:rsid w:val="00501AC5"/>
    <w:rsid w:val="0050224A"/>
    <w:rsid w:val="00504945"/>
    <w:rsid w:val="00505820"/>
    <w:rsid w:val="00506BD9"/>
    <w:rsid w:val="0050786F"/>
    <w:rsid w:val="00510719"/>
    <w:rsid w:val="005107FC"/>
    <w:rsid w:val="005108AC"/>
    <w:rsid w:val="0051123C"/>
    <w:rsid w:val="005118E6"/>
    <w:rsid w:val="00512D70"/>
    <w:rsid w:val="00513377"/>
    <w:rsid w:val="005147B6"/>
    <w:rsid w:val="00514F20"/>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2460"/>
    <w:rsid w:val="00533F1D"/>
    <w:rsid w:val="0053451D"/>
    <w:rsid w:val="00534BD3"/>
    <w:rsid w:val="00535278"/>
    <w:rsid w:val="005358CF"/>
    <w:rsid w:val="0053640D"/>
    <w:rsid w:val="00536865"/>
    <w:rsid w:val="00536D1E"/>
    <w:rsid w:val="00540DED"/>
    <w:rsid w:val="0054127C"/>
    <w:rsid w:val="00541A0D"/>
    <w:rsid w:val="0054359E"/>
    <w:rsid w:val="00543FB0"/>
    <w:rsid w:val="00544109"/>
    <w:rsid w:val="005441D3"/>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3F3"/>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6C78"/>
    <w:rsid w:val="0059725C"/>
    <w:rsid w:val="00597310"/>
    <w:rsid w:val="00597380"/>
    <w:rsid w:val="00597967"/>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4CAE"/>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ED1"/>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463"/>
    <w:rsid w:val="00622B86"/>
    <w:rsid w:val="00623F16"/>
    <w:rsid w:val="00624D51"/>
    <w:rsid w:val="006254EF"/>
    <w:rsid w:val="00626668"/>
    <w:rsid w:val="006266E3"/>
    <w:rsid w:val="006303BA"/>
    <w:rsid w:val="006308EC"/>
    <w:rsid w:val="00633053"/>
    <w:rsid w:val="00633E99"/>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2C8F"/>
    <w:rsid w:val="00653117"/>
    <w:rsid w:val="00654557"/>
    <w:rsid w:val="00654E70"/>
    <w:rsid w:val="00655D33"/>
    <w:rsid w:val="00656A0D"/>
    <w:rsid w:val="00656DE0"/>
    <w:rsid w:val="00657EAF"/>
    <w:rsid w:val="00660624"/>
    <w:rsid w:val="006613D0"/>
    <w:rsid w:val="00662327"/>
    <w:rsid w:val="0066248D"/>
    <w:rsid w:val="00662882"/>
    <w:rsid w:val="00664184"/>
    <w:rsid w:val="00664981"/>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20D7"/>
    <w:rsid w:val="00693046"/>
    <w:rsid w:val="006932FC"/>
    <w:rsid w:val="00694394"/>
    <w:rsid w:val="0069480D"/>
    <w:rsid w:val="00694A7A"/>
    <w:rsid w:val="00694CBF"/>
    <w:rsid w:val="006A03B0"/>
    <w:rsid w:val="006A222F"/>
    <w:rsid w:val="006A2737"/>
    <w:rsid w:val="006A2EAB"/>
    <w:rsid w:val="006A49BB"/>
    <w:rsid w:val="006A4C71"/>
    <w:rsid w:val="006A69BF"/>
    <w:rsid w:val="006A777E"/>
    <w:rsid w:val="006A7B90"/>
    <w:rsid w:val="006A7C1E"/>
    <w:rsid w:val="006B0EA0"/>
    <w:rsid w:val="006B1204"/>
    <w:rsid w:val="006B1ED7"/>
    <w:rsid w:val="006B4388"/>
    <w:rsid w:val="006B4BD0"/>
    <w:rsid w:val="006B4BF9"/>
    <w:rsid w:val="006B5A81"/>
    <w:rsid w:val="006B6C86"/>
    <w:rsid w:val="006C011F"/>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5F4"/>
    <w:rsid w:val="006E3D4A"/>
    <w:rsid w:val="006E48FB"/>
    <w:rsid w:val="006E521E"/>
    <w:rsid w:val="006E55AD"/>
    <w:rsid w:val="006E5E2B"/>
    <w:rsid w:val="006E60E4"/>
    <w:rsid w:val="006E671C"/>
    <w:rsid w:val="006F026C"/>
    <w:rsid w:val="006F113A"/>
    <w:rsid w:val="006F15DA"/>
    <w:rsid w:val="006F28F5"/>
    <w:rsid w:val="006F3C1D"/>
    <w:rsid w:val="006F437E"/>
    <w:rsid w:val="006F533D"/>
    <w:rsid w:val="006F54E7"/>
    <w:rsid w:val="006F5665"/>
    <w:rsid w:val="006F571F"/>
    <w:rsid w:val="006F75CA"/>
    <w:rsid w:val="0070056D"/>
    <w:rsid w:val="0070125A"/>
    <w:rsid w:val="0070142C"/>
    <w:rsid w:val="00701EA4"/>
    <w:rsid w:val="0070228F"/>
    <w:rsid w:val="007032A2"/>
    <w:rsid w:val="007037C4"/>
    <w:rsid w:val="007045AE"/>
    <w:rsid w:val="00704E98"/>
    <w:rsid w:val="0070565E"/>
    <w:rsid w:val="00706B7B"/>
    <w:rsid w:val="00707570"/>
    <w:rsid w:val="007075E6"/>
    <w:rsid w:val="007107AD"/>
    <w:rsid w:val="00711BC7"/>
    <w:rsid w:val="007122EB"/>
    <w:rsid w:val="007125F5"/>
    <w:rsid w:val="00712EDC"/>
    <w:rsid w:val="0071318A"/>
    <w:rsid w:val="00713505"/>
    <w:rsid w:val="00713E60"/>
    <w:rsid w:val="007153CC"/>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1EA"/>
    <w:rsid w:val="00735267"/>
    <w:rsid w:val="00735C87"/>
    <w:rsid w:val="00736622"/>
    <w:rsid w:val="0074020D"/>
    <w:rsid w:val="00740240"/>
    <w:rsid w:val="00740CA7"/>
    <w:rsid w:val="00741223"/>
    <w:rsid w:val="00741772"/>
    <w:rsid w:val="007428BC"/>
    <w:rsid w:val="00744CE5"/>
    <w:rsid w:val="007463A9"/>
    <w:rsid w:val="007472F9"/>
    <w:rsid w:val="0074799B"/>
    <w:rsid w:val="00747B6C"/>
    <w:rsid w:val="007500A4"/>
    <w:rsid w:val="007507D6"/>
    <w:rsid w:val="0075169B"/>
    <w:rsid w:val="0075228C"/>
    <w:rsid w:val="0075325C"/>
    <w:rsid w:val="00753544"/>
    <w:rsid w:val="00754210"/>
    <w:rsid w:val="00754441"/>
    <w:rsid w:val="00754AAF"/>
    <w:rsid w:val="00756143"/>
    <w:rsid w:val="00756ABA"/>
    <w:rsid w:val="00756B13"/>
    <w:rsid w:val="00757289"/>
    <w:rsid w:val="00757F59"/>
    <w:rsid w:val="00760B0A"/>
    <w:rsid w:val="00760F5D"/>
    <w:rsid w:val="00763108"/>
    <w:rsid w:val="00764A37"/>
    <w:rsid w:val="00764CC2"/>
    <w:rsid w:val="00765A05"/>
    <w:rsid w:val="00766F83"/>
    <w:rsid w:val="00770102"/>
    <w:rsid w:val="00770279"/>
    <w:rsid w:val="00774EAC"/>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5F2A"/>
    <w:rsid w:val="0079782D"/>
    <w:rsid w:val="00797CD7"/>
    <w:rsid w:val="00797D56"/>
    <w:rsid w:val="007A20AD"/>
    <w:rsid w:val="007A2386"/>
    <w:rsid w:val="007A23DE"/>
    <w:rsid w:val="007A4BC8"/>
    <w:rsid w:val="007A54B9"/>
    <w:rsid w:val="007A55EA"/>
    <w:rsid w:val="007A56AA"/>
    <w:rsid w:val="007A582D"/>
    <w:rsid w:val="007A5C86"/>
    <w:rsid w:val="007A6EB3"/>
    <w:rsid w:val="007A7A24"/>
    <w:rsid w:val="007A7AAD"/>
    <w:rsid w:val="007A7EA7"/>
    <w:rsid w:val="007B0013"/>
    <w:rsid w:val="007B408B"/>
    <w:rsid w:val="007B4186"/>
    <w:rsid w:val="007B51E3"/>
    <w:rsid w:val="007B5BA9"/>
    <w:rsid w:val="007B6E51"/>
    <w:rsid w:val="007B72B0"/>
    <w:rsid w:val="007B731D"/>
    <w:rsid w:val="007B7D3F"/>
    <w:rsid w:val="007C04AA"/>
    <w:rsid w:val="007C0812"/>
    <w:rsid w:val="007C0898"/>
    <w:rsid w:val="007C1A1C"/>
    <w:rsid w:val="007C2F3A"/>
    <w:rsid w:val="007C301F"/>
    <w:rsid w:val="007C304F"/>
    <w:rsid w:val="007C30FC"/>
    <w:rsid w:val="007C3A28"/>
    <w:rsid w:val="007C3D2F"/>
    <w:rsid w:val="007C41E4"/>
    <w:rsid w:val="007C4492"/>
    <w:rsid w:val="007C4850"/>
    <w:rsid w:val="007C4B05"/>
    <w:rsid w:val="007C4B34"/>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DEB"/>
    <w:rsid w:val="00802EC2"/>
    <w:rsid w:val="00803B1D"/>
    <w:rsid w:val="00803EF2"/>
    <w:rsid w:val="0080412E"/>
    <w:rsid w:val="008041E7"/>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340"/>
    <w:rsid w:val="00822605"/>
    <w:rsid w:val="008243BF"/>
    <w:rsid w:val="008244D7"/>
    <w:rsid w:val="008252A0"/>
    <w:rsid w:val="0082530C"/>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72E"/>
    <w:rsid w:val="00870B1A"/>
    <w:rsid w:val="00870B63"/>
    <w:rsid w:val="0087165D"/>
    <w:rsid w:val="00872129"/>
    <w:rsid w:val="0087231B"/>
    <w:rsid w:val="00872494"/>
    <w:rsid w:val="008735EE"/>
    <w:rsid w:val="008737AC"/>
    <w:rsid w:val="00874878"/>
    <w:rsid w:val="00875A4C"/>
    <w:rsid w:val="00875FEC"/>
    <w:rsid w:val="0087634C"/>
    <w:rsid w:val="008763A4"/>
    <w:rsid w:val="00876647"/>
    <w:rsid w:val="00880325"/>
    <w:rsid w:val="00880B9F"/>
    <w:rsid w:val="00880D4F"/>
    <w:rsid w:val="00881444"/>
    <w:rsid w:val="0088151E"/>
    <w:rsid w:val="008823F2"/>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B6431"/>
    <w:rsid w:val="008C1D97"/>
    <w:rsid w:val="008C2561"/>
    <w:rsid w:val="008C3047"/>
    <w:rsid w:val="008C30B4"/>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40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5F4D"/>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0DB7"/>
    <w:rsid w:val="0094378C"/>
    <w:rsid w:val="009449D1"/>
    <w:rsid w:val="009461FD"/>
    <w:rsid w:val="00950084"/>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3A8"/>
    <w:rsid w:val="00980AF9"/>
    <w:rsid w:val="00980E10"/>
    <w:rsid w:val="009819EE"/>
    <w:rsid w:val="009826D2"/>
    <w:rsid w:val="00983658"/>
    <w:rsid w:val="00983A29"/>
    <w:rsid w:val="00985722"/>
    <w:rsid w:val="0098612C"/>
    <w:rsid w:val="009867F7"/>
    <w:rsid w:val="00987235"/>
    <w:rsid w:val="00987FE2"/>
    <w:rsid w:val="00990716"/>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833"/>
    <w:rsid w:val="009A6ACC"/>
    <w:rsid w:val="009A6AFD"/>
    <w:rsid w:val="009B18A9"/>
    <w:rsid w:val="009B1F4A"/>
    <w:rsid w:val="009B271F"/>
    <w:rsid w:val="009B4240"/>
    <w:rsid w:val="009B47CB"/>
    <w:rsid w:val="009B513C"/>
    <w:rsid w:val="009B6216"/>
    <w:rsid w:val="009B695D"/>
    <w:rsid w:val="009B72BF"/>
    <w:rsid w:val="009B73BA"/>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06FA"/>
    <w:rsid w:val="009E1139"/>
    <w:rsid w:val="009E1319"/>
    <w:rsid w:val="009E1D89"/>
    <w:rsid w:val="009E48F9"/>
    <w:rsid w:val="009E4E4C"/>
    <w:rsid w:val="009E582B"/>
    <w:rsid w:val="009E6181"/>
    <w:rsid w:val="009E6480"/>
    <w:rsid w:val="009E6C63"/>
    <w:rsid w:val="009E79BF"/>
    <w:rsid w:val="009F0401"/>
    <w:rsid w:val="009F0701"/>
    <w:rsid w:val="009F1333"/>
    <w:rsid w:val="009F1453"/>
    <w:rsid w:val="009F183A"/>
    <w:rsid w:val="009F1B39"/>
    <w:rsid w:val="009F1C8B"/>
    <w:rsid w:val="009F24E3"/>
    <w:rsid w:val="009F3B9F"/>
    <w:rsid w:val="009F3DA1"/>
    <w:rsid w:val="009F4187"/>
    <w:rsid w:val="009F45BF"/>
    <w:rsid w:val="009F50B2"/>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6B70"/>
    <w:rsid w:val="00A07198"/>
    <w:rsid w:val="00A1141E"/>
    <w:rsid w:val="00A12641"/>
    <w:rsid w:val="00A1326A"/>
    <w:rsid w:val="00A13277"/>
    <w:rsid w:val="00A13E79"/>
    <w:rsid w:val="00A14B83"/>
    <w:rsid w:val="00A1570C"/>
    <w:rsid w:val="00A15BE4"/>
    <w:rsid w:val="00A160BD"/>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557"/>
    <w:rsid w:val="00A418D1"/>
    <w:rsid w:val="00A41E1D"/>
    <w:rsid w:val="00A4239A"/>
    <w:rsid w:val="00A4274E"/>
    <w:rsid w:val="00A4287A"/>
    <w:rsid w:val="00A42C91"/>
    <w:rsid w:val="00A42D0E"/>
    <w:rsid w:val="00A436BE"/>
    <w:rsid w:val="00A43C83"/>
    <w:rsid w:val="00A43E70"/>
    <w:rsid w:val="00A4484E"/>
    <w:rsid w:val="00A44AC1"/>
    <w:rsid w:val="00A45D02"/>
    <w:rsid w:val="00A46DC0"/>
    <w:rsid w:val="00A47464"/>
    <w:rsid w:val="00A47DFF"/>
    <w:rsid w:val="00A51DDB"/>
    <w:rsid w:val="00A5285E"/>
    <w:rsid w:val="00A54B0F"/>
    <w:rsid w:val="00A560B8"/>
    <w:rsid w:val="00A56B26"/>
    <w:rsid w:val="00A57328"/>
    <w:rsid w:val="00A5756F"/>
    <w:rsid w:val="00A576B0"/>
    <w:rsid w:val="00A5794C"/>
    <w:rsid w:val="00A60938"/>
    <w:rsid w:val="00A61439"/>
    <w:rsid w:val="00A61805"/>
    <w:rsid w:val="00A61E50"/>
    <w:rsid w:val="00A61FB9"/>
    <w:rsid w:val="00A6248F"/>
    <w:rsid w:val="00A63475"/>
    <w:rsid w:val="00A64B8F"/>
    <w:rsid w:val="00A64C6C"/>
    <w:rsid w:val="00A64EB7"/>
    <w:rsid w:val="00A65509"/>
    <w:rsid w:val="00A66341"/>
    <w:rsid w:val="00A66A4C"/>
    <w:rsid w:val="00A6762E"/>
    <w:rsid w:val="00A70F46"/>
    <w:rsid w:val="00A71509"/>
    <w:rsid w:val="00A72051"/>
    <w:rsid w:val="00A72B25"/>
    <w:rsid w:val="00A73D82"/>
    <w:rsid w:val="00A74384"/>
    <w:rsid w:val="00A74B64"/>
    <w:rsid w:val="00A74F27"/>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9AC"/>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C7107"/>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5D5E"/>
    <w:rsid w:val="00AE681B"/>
    <w:rsid w:val="00AE6C5B"/>
    <w:rsid w:val="00AE778B"/>
    <w:rsid w:val="00AE7943"/>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0A7C"/>
    <w:rsid w:val="00B11E43"/>
    <w:rsid w:val="00B13705"/>
    <w:rsid w:val="00B139DE"/>
    <w:rsid w:val="00B13C57"/>
    <w:rsid w:val="00B154C5"/>
    <w:rsid w:val="00B15A40"/>
    <w:rsid w:val="00B16743"/>
    <w:rsid w:val="00B17027"/>
    <w:rsid w:val="00B20481"/>
    <w:rsid w:val="00B21035"/>
    <w:rsid w:val="00B2162C"/>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4560"/>
    <w:rsid w:val="00B35A62"/>
    <w:rsid w:val="00B36587"/>
    <w:rsid w:val="00B379BE"/>
    <w:rsid w:val="00B40861"/>
    <w:rsid w:val="00B40BEA"/>
    <w:rsid w:val="00B4144A"/>
    <w:rsid w:val="00B441B4"/>
    <w:rsid w:val="00B46145"/>
    <w:rsid w:val="00B47BF1"/>
    <w:rsid w:val="00B50426"/>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C6B"/>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7FC"/>
    <w:rsid w:val="00B82FDF"/>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3F8E"/>
    <w:rsid w:val="00B94A1C"/>
    <w:rsid w:val="00B94B61"/>
    <w:rsid w:val="00B955E5"/>
    <w:rsid w:val="00B95933"/>
    <w:rsid w:val="00B97097"/>
    <w:rsid w:val="00B97141"/>
    <w:rsid w:val="00B971A4"/>
    <w:rsid w:val="00B97AF8"/>
    <w:rsid w:val="00BA0979"/>
    <w:rsid w:val="00BA115E"/>
    <w:rsid w:val="00BA120A"/>
    <w:rsid w:val="00BA17F2"/>
    <w:rsid w:val="00BA185E"/>
    <w:rsid w:val="00BA1D7E"/>
    <w:rsid w:val="00BA268C"/>
    <w:rsid w:val="00BA3041"/>
    <w:rsid w:val="00BA427D"/>
    <w:rsid w:val="00BA49E0"/>
    <w:rsid w:val="00BA4FEE"/>
    <w:rsid w:val="00BA50D3"/>
    <w:rsid w:val="00BA516B"/>
    <w:rsid w:val="00BA51C8"/>
    <w:rsid w:val="00BA5629"/>
    <w:rsid w:val="00BA62F8"/>
    <w:rsid w:val="00BA6BB1"/>
    <w:rsid w:val="00BA6F5A"/>
    <w:rsid w:val="00BA74D5"/>
    <w:rsid w:val="00BB041C"/>
    <w:rsid w:val="00BB0533"/>
    <w:rsid w:val="00BB06A2"/>
    <w:rsid w:val="00BB07A4"/>
    <w:rsid w:val="00BB097D"/>
    <w:rsid w:val="00BB12BF"/>
    <w:rsid w:val="00BB2B67"/>
    <w:rsid w:val="00BB3E2E"/>
    <w:rsid w:val="00BB50E2"/>
    <w:rsid w:val="00BB6BB1"/>
    <w:rsid w:val="00BB6BD4"/>
    <w:rsid w:val="00BB6C7E"/>
    <w:rsid w:val="00BB7099"/>
    <w:rsid w:val="00BB7638"/>
    <w:rsid w:val="00BB7739"/>
    <w:rsid w:val="00BB7C89"/>
    <w:rsid w:val="00BC0624"/>
    <w:rsid w:val="00BC0BF1"/>
    <w:rsid w:val="00BC2234"/>
    <w:rsid w:val="00BC45C6"/>
    <w:rsid w:val="00BC48C1"/>
    <w:rsid w:val="00BC4EB9"/>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1C4F"/>
    <w:rsid w:val="00BF206A"/>
    <w:rsid w:val="00BF2F7E"/>
    <w:rsid w:val="00BF40F5"/>
    <w:rsid w:val="00BF423F"/>
    <w:rsid w:val="00BF4414"/>
    <w:rsid w:val="00BF4C06"/>
    <w:rsid w:val="00BF7B8E"/>
    <w:rsid w:val="00C00435"/>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097"/>
    <w:rsid w:val="00C249F3"/>
    <w:rsid w:val="00C24AB0"/>
    <w:rsid w:val="00C25193"/>
    <w:rsid w:val="00C27A8A"/>
    <w:rsid w:val="00C27C01"/>
    <w:rsid w:val="00C30588"/>
    <w:rsid w:val="00C30D4F"/>
    <w:rsid w:val="00C30E7B"/>
    <w:rsid w:val="00C31152"/>
    <w:rsid w:val="00C317AA"/>
    <w:rsid w:val="00C3334E"/>
    <w:rsid w:val="00C34183"/>
    <w:rsid w:val="00C34B94"/>
    <w:rsid w:val="00C3523A"/>
    <w:rsid w:val="00C35B99"/>
    <w:rsid w:val="00C35ECC"/>
    <w:rsid w:val="00C40480"/>
    <w:rsid w:val="00C409FE"/>
    <w:rsid w:val="00C40AAD"/>
    <w:rsid w:val="00C413A2"/>
    <w:rsid w:val="00C42BDA"/>
    <w:rsid w:val="00C43089"/>
    <w:rsid w:val="00C43878"/>
    <w:rsid w:val="00C44F8E"/>
    <w:rsid w:val="00C45455"/>
    <w:rsid w:val="00C46287"/>
    <w:rsid w:val="00C51DFA"/>
    <w:rsid w:val="00C51F40"/>
    <w:rsid w:val="00C521F7"/>
    <w:rsid w:val="00C5324A"/>
    <w:rsid w:val="00C544BC"/>
    <w:rsid w:val="00C55123"/>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87FCB"/>
    <w:rsid w:val="00C90AD3"/>
    <w:rsid w:val="00C90AE2"/>
    <w:rsid w:val="00C90F0F"/>
    <w:rsid w:val="00C91167"/>
    <w:rsid w:val="00C911FB"/>
    <w:rsid w:val="00C92184"/>
    <w:rsid w:val="00C923FE"/>
    <w:rsid w:val="00C942E4"/>
    <w:rsid w:val="00C9567F"/>
    <w:rsid w:val="00C9788F"/>
    <w:rsid w:val="00C97C3A"/>
    <w:rsid w:val="00CA00A5"/>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757"/>
    <w:rsid w:val="00CC6BC2"/>
    <w:rsid w:val="00CC6D42"/>
    <w:rsid w:val="00CC7291"/>
    <w:rsid w:val="00CC7DEA"/>
    <w:rsid w:val="00CD1146"/>
    <w:rsid w:val="00CD19C1"/>
    <w:rsid w:val="00CD203E"/>
    <w:rsid w:val="00CD2050"/>
    <w:rsid w:val="00CD2B87"/>
    <w:rsid w:val="00CD2D40"/>
    <w:rsid w:val="00CD2F87"/>
    <w:rsid w:val="00CD3580"/>
    <w:rsid w:val="00CD38B0"/>
    <w:rsid w:val="00CD447E"/>
    <w:rsid w:val="00CD4CB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49E"/>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290"/>
    <w:rsid w:val="00D2375D"/>
    <w:rsid w:val="00D23F8C"/>
    <w:rsid w:val="00D246F4"/>
    <w:rsid w:val="00D24A72"/>
    <w:rsid w:val="00D24C9D"/>
    <w:rsid w:val="00D24F34"/>
    <w:rsid w:val="00D2500B"/>
    <w:rsid w:val="00D2521A"/>
    <w:rsid w:val="00D25452"/>
    <w:rsid w:val="00D26104"/>
    <w:rsid w:val="00D2612C"/>
    <w:rsid w:val="00D26A22"/>
    <w:rsid w:val="00D26D4F"/>
    <w:rsid w:val="00D27395"/>
    <w:rsid w:val="00D27F94"/>
    <w:rsid w:val="00D3176F"/>
    <w:rsid w:val="00D319D7"/>
    <w:rsid w:val="00D319FF"/>
    <w:rsid w:val="00D3251A"/>
    <w:rsid w:val="00D32F10"/>
    <w:rsid w:val="00D331BC"/>
    <w:rsid w:val="00D33247"/>
    <w:rsid w:val="00D335A0"/>
    <w:rsid w:val="00D34E54"/>
    <w:rsid w:val="00D34F63"/>
    <w:rsid w:val="00D350AE"/>
    <w:rsid w:val="00D35C8A"/>
    <w:rsid w:val="00D40D87"/>
    <w:rsid w:val="00D419A2"/>
    <w:rsid w:val="00D41BB8"/>
    <w:rsid w:val="00D42B38"/>
    <w:rsid w:val="00D437EF"/>
    <w:rsid w:val="00D439B4"/>
    <w:rsid w:val="00D43D25"/>
    <w:rsid w:val="00D44792"/>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71A"/>
    <w:rsid w:val="00D62FAF"/>
    <w:rsid w:val="00D64915"/>
    <w:rsid w:val="00D649D5"/>
    <w:rsid w:val="00D65A53"/>
    <w:rsid w:val="00D662B0"/>
    <w:rsid w:val="00D66374"/>
    <w:rsid w:val="00D66B8B"/>
    <w:rsid w:val="00D6754E"/>
    <w:rsid w:val="00D706BB"/>
    <w:rsid w:val="00D70E2C"/>
    <w:rsid w:val="00D70E40"/>
    <w:rsid w:val="00D7180E"/>
    <w:rsid w:val="00D71C92"/>
    <w:rsid w:val="00D72243"/>
    <w:rsid w:val="00D723D3"/>
    <w:rsid w:val="00D7261F"/>
    <w:rsid w:val="00D73393"/>
    <w:rsid w:val="00D738A7"/>
    <w:rsid w:val="00D74006"/>
    <w:rsid w:val="00D74C4A"/>
    <w:rsid w:val="00D7500B"/>
    <w:rsid w:val="00D750E0"/>
    <w:rsid w:val="00D7530E"/>
    <w:rsid w:val="00D75969"/>
    <w:rsid w:val="00D75AE9"/>
    <w:rsid w:val="00D77102"/>
    <w:rsid w:val="00D772F4"/>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900"/>
    <w:rsid w:val="00D94D14"/>
    <w:rsid w:val="00D94D2A"/>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5A46"/>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5431"/>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8ED"/>
    <w:rsid w:val="00E339DB"/>
    <w:rsid w:val="00E35BEA"/>
    <w:rsid w:val="00E37ACC"/>
    <w:rsid w:val="00E40668"/>
    <w:rsid w:val="00E4071C"/>
    <w:rsid w:val="00E4249F"/>
    <w:rsid w:val="00E426D2"/>
    <w:rsid w:val="00E43005"/>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3A02"/>
    <w:rsid w:val="00EA412A"/>
    <w:rsid w:val="00EA51C4"/>
    <w:rsid w:val="00EA56DD"/>
    <w:rsid w:val="00EA58D9"/>
    <w:rsid w:val="00EA6DD0"/>
    <w:rsid w:val="00EA78FE"/>
    <w:rsid w:val="00EB0AB3"/>
    <w:rsid w:val="00EB122C"/>
    <w:rsid w:val="00EB1E10"/>
    <w:rsid w:val="00EB52A0"/>
    <w:rsid w:val="00EB54C4"/>
    <w:rsid w:val="00EB7C11"/>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49D"/>
    <w:rsid w:val="00ED3D6D"/>
    <w:rsid w:val="00ED6AE7"/>
    <w:rsid w:val="00ED7F18"/>
    <w:rsid w:val="00EE184C"/>
    <w:rsid w:val="00EE26B9"/>
    <w:rsid w:val="00EE30B5"/>
    <w:rsid w:val="00EE3417"/>
    <w:rsid w:val="00EE63FF"/>
    <w:rsid w:val="00EE683E"/>
    <w:rsid w:val="00EE787B"/>
    <w:rsid w:val="00EE7CD6"/>
    <w:rsid w:val="00EF0844"/>
    <w:rsid w:val="00EF3E09"/>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864"/>
    <w:rsid w:val="00F429A3"/>
    <w:rsid w:val="00F436C0"/>
    <w:rsid w:val="00F453D1"/>
    <w:rsid w:val="00F457E6"/>
    <w:rsid w:val="00F47154"/>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23B1"/>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717"/>
    <w:rsid w:val="00FA5914"/>
    <w:rsid w:val="00FA5BEE"/>
    <w:rsid w:val="00FA744C"/>
    <w:rsid w:val="00FB0A00"/>
    <w:rsid w:val="00FB0D70"/>
    <w:rsid w:val="00FB2E18"/>
    <w:rsid w:val="00FB36D6"/>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0115"/>
    <w:rsid w:val="00FD22BC"/>
    <w:rsid w:val="00FD32C5"/>
    <w:rsid w:val="00FD359F"/>
    <w:rsid w:val="00FD3B99"/>
    <w:rsid w:val="00FD410B"/>
    <w:rsid w:val="00FD4940"/>
    <w:rsid w:val="00FD603A"/>
    <w:rsid w:val="00FD6132"/>
    <w:rsid w:val="00FD69AD"/>
    <w:rsid w:val="00FE001D"/>
    <w:rsid w:val="00FE1691"/>
    <w:rsid w:val="00FE22ED"/>
    <w:rsid w:val="00FE2E56"/>
    <w:rsid w:val="00FE3914"/>
    <w:rsid w:val="00FE4864"/>
    <w:rsid w:val="00FE5B4A"/>
    <w:rsid w:val="00FE6191"/>
    <w:rsid w:val="00FE63B9"/>
    <w:rsid w:val="00FE6A42"/>
    <w:rsid w:val="00FF0A08"/>
    <w:rsid w:val="00FF0E9A"/>
    <w:rsid w:val="00FF1C95"/>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15:docId w15:val="{B8CEE2BF-195A-441D-85ED-DFD7ED0E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 w:type="character" w:styleId="affb">
    <w:name w:val="FollowedHyperlink"/>
    <w:basedOn w:val="a0"/>
    <w:semiHidden/>
    <w:unhideWhenUsed/>
    <w:rsid w:val="00795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347">
      <w:bodyDiv w:val="1"/>
      <w:marLeft w:val="0"/>
      <w:marRight w:val="0"/>
      <w:marTop w:val="0"/>
      <w:marBottom w:val="0"/>
      <w:divBdr>
        <w:top w:val="none" w:sz="0" w:space="0" w:color="auto"/>
        <w:left w:val="none" w:sz="0" w:space="0" w:color="auto"/>
        <w:bottom w:val="none" w:sz="0" w:space="0" w:color="auto"/>
        <w:right w:val="none" w:sz="0" w:space="0" w:color="auto"/>
      </w:divBdr>
    </w:div>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2820776">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gx-league.go.jp/" TargetMode="External" Type="http://schemas.openxmlformats.org/officeDocument/2006/relationships/hyperlink"/><Relationship Id="rId8" Target="https://gx-league.go.jp/rules/verification/" TargetMode="External" Type="http://schemas.openxmlformats.org/officeDocument/2006/relationships/hyperlink"/><Relationship Id="rId9" Target="https://www.env.go.jp/earth/ondanka/supply_chain/gvc/estimate_02.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922</Words>
  <Characters>1079</Characters>
  <DocSecurity>0</DocSecurity>
  <Lines>44</Lines>
  <Paragraphs>42</Paragraphs>
  <ScaleCrop>false</ScaleCrop>
  <LinksUpToDate>false</LinksUpToDate>
  <CharactersWithSpaces>1959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