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00045307" w14:textId="77777777" w:rsidR="00091149" w:rsidRPr="00747E9C" w:rsidRDefault="00091149" w:rsidP="00091149">
      <w:pPr>
        <w:pStyle w:val="af1"/>
        <w:jc w:val="center"/>
        <w:rPr>
          <w:rFonts w:hAnsi="ＭＳ 明朝"/>
          <w:color w:val="000000" w:themeColor="text1"/>
          <w:sz w:val="24"/>
          <w:szCs w:val="24"/>
        </w:rPr>
      </w:pPr>
      <w:r w:rsidRPr="003C2876">
        <w:rPr>
          <w:rFonts w:hAnsi="ＭＳ 明朝" w:hint="eastAsia"/>
          <w:color w:val="000000" w:themeColor="text1"/>
          <w:spacing w:val="60"/>
          <w:sz w:val="24"/>
          <w:szCs w:val="24"/>
          <w:fitText w:val="3300" w:id="-1009477120"/>
        </w:rPr>
        <w:t>提案書作成上の注</w:t>
      </w:r>
      <w:r w:rsidRPr="003C2876">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5C72CA93"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00EE2671" w:rsidRPr="00EE2671">
        <w:rPr>
          <w:rFonts w:hAnsi="ＭＳ 明朝" w:hint="eastAsia"/>
          <w:b/>
          <w:bCs/>
          <w:sz w:val="28"/>
          <w:szCs w:val="28"/>
        </w:rPr>
        <w:t>AIエッジコンピューティング技術領域に係る知財戦略・標準化戦略調査</w:t>
      </w:r>
      <w:r w:rsidRPr="0083482E">
        <w:rPr>
          <w:rFonts w:hAnsi="ＭＳ 明朝" w:hint="eastAsia"/>
          <w:b/>
          <w:bCs/>
          <w:color w:val="000000" w:themeColor="text1"/>
          <w:sz w:val="28"/>
          <w:szCs w:val="28"/>
        </w:rPr>
        <w:t>」に対する提案書</w: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2B6EB434"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00EE2671" w:rsidRPr="00EE2671">
        <w:rPr>
          <w:rFonts w:hAnsi="ＭＳ 明朝" w:hint="eastAsia"/>
        </w:rPr>
        <w:t>AIエッジコンピューティング技術領域に係る知財戦略・標準化戦略調査</w:t>
      </w:r>
      <w:r w:rsidRPr="00ED6E61">
        <w:rPr>
          <w:rFonts w:hAnsi="ＭＳ 明朝" w:hint="eastAsia"/>
          <w:color w:val="000000" w:themeColor="text1"/>
        </w:rPr>
        <w:t>」</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946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MXDhX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8"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DIN2+d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6C2CDB10" w14:textId="268871F2" w:rsidR="00B434DB" w:rsidRPr="00024D64" w:rsidRDefault="00B434DB" w:rsidP="00B434DB">
      <w:pPr>
        <w:pStyle w:val="af1"/>
        <w:rPr>
          <w:rFonts w:hAnsi="ＭＳ 明朝"/>
          <w:b/>
          <w:bCs/>
          <w:color w:val="FF0000"/>
          <w:szCs w:val="21"/>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29"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Er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YxWmMDVQHnM5BT7y3fNVgD0/M&#10;h1fmkGkcCNUbXnCRCrAWHC1KanC//nYf45EA9FLSonJK6n/umBOUqO8GqbkbTiZRaukwubkd4cFd&#10;ezbXHrPTD4DiHOI/sTyZMT6okykd6HcU+TJWRRczHGuXNJzMh9DrGT8JF8tlCkJxWRaezNrymDqi&#10;GhF+696Zs0caAvL3DCeNseIDG31sz8dyF0A2iaqIc4/qEX4UZmLw+Imi8q/PKery1Re/AQ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BcCXEr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5611CE"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0"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xs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QlnZzG2EB1wOkc9MR7y1cN9vDE&#10;fHhlDpnGgVC94QUXqQBrwdGipAb362/3MR4JQC8lLSqnpP7njjlBifpukJq74WQSpZYOk5vbER7c&#10;tWdz7TE7/QAoziH+E8uTGeODOpnSgX5HkS9jVXQxw7F2ScPJfAi9nvGTcLFcpiAUl2Xhyawtj6kj&#10;qhHht+6dOXukISB/z3DSGCs+sNHH9nwsdwFkk6iKOPeoHuFHYSYGj58oKv/6nKIuX33xGw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OIcDGw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214C9"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4CC18A1D" w14:textId="77777777" w:rsidR="00EE119E" w:rsidRDefault="00EE119E" w:rsidP="00713FA1">
      <w:pPr>
        <w:pStyle w:val="af1"/>
        <w:rPr>
          <w:rFonts w:hAnsi="ＭＳ 明朝"/>
          <w:i/>
          <w:iCs/>
          <w:color w:val="0070C0"/>
          <w:sz w:val="21"/>
          <w:szCs w:val="2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0D1234AF" w14:textId="77777777" w:rsidR="008A6539" w:rsidRDefault="008A6539" w:rsidP="008A6539">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8" w:history="1">
        <w:r w:rsidRPr="0018630B">
          <w:rPr>
            <w:rStyle w:val="afffd"/>
            <w:rFonts w:hAnsi="ＭＳ 明朝" w:hint="eastAsia"/>
            <w:i/>
            <w:iCs/>
            <w:noProof w:val="0"/>
            <w:sz w:val="18"/>
            <w:szCs w:val="18"/>
          </w:rPr>
          <w:t>https://www.nedo.go.jp/itaku-gyomu/yakkan.html</w:t>
        </w:r>
      </w:hyperlink>
    </w:p>
    <w:p w14:paraId="54BBBF1A" w14:textId="100E672B"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9"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41DE5110" w14:textId="77777777" w:rsidR="008A6539" w:rsidRDefault="008A6539" w:rsidP="00FB3294">
      <w:pPr>
        <w:widowControl/>
        <w:jc w:val="left"/>
        <w:rPr>
          <w:rFonts w:asciiTheme="minorEastAsia" w:eastAsiaTheme="minorEastAsia" w:hAnsiTheme="minorEastAsia"/>
          <w:color w:val="000000" w:themeColor="text1"/>
          <w:spacing w:val="2"/>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F0E35DD" w14:textId="1916B82E" w:rsidR="00000779" w:rsidRPr="00091149" w:rsidRDefault="00000779" w:rsidP="00EE2671">
      <w:pPr>
        <w:pStyle w:val="14"/>
        <w:ind w:firstLineChars="0" w:firstLine="0"/>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620B2" w14:textId="77777777" w:rsidR="00F856E8" w:rsidRDefault="00F856E8">
      <w:r>
        <w:separator/>
      </w:r>
    </w:p>
  </w:endnote>
  <w:endnote w:type="continuationSeparator" w:id="0">
    <w:p w14:paraId="6AF3750D" w14:textId="77777777" w:rsidR="00F856E8" w:rsidRDefault="00F856E8">
      <w:r>
        <w:continuationSeparator/>
      </w:r>
    </w:p>
  </w:endnote>
  <w:endnote w:type="continuationNotice" w:id="1">
    <w:p w14:paraId="25B98363" w14:textId="77777777" w:rsidR="00F856E8" w:rsidRDefault="00F856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5C47C" w14:textId="77777777" w:rsidR="00F856E8" w:rsidRDefault="00F856E8">
      <w:r>
        <w:separator/>
      </w:r>
    </w:p>
  </w:footnote>
  <w:footnote w:type="continuationSeparator" w:id="0">
    <w:p w14:paraId="55830B5A" w14:textId="77777777" w:rsidR="00F856E8" w:rsidRDefault="00F856E8">
      <w:r>
        <w:continuationSeparator/>
      </w:r>
    </w:p>
  </w:footnote>
  <w:footnote w:type="continuationNotice" w:id="1">
    <w:p w14:paraId="748D5989" w14:textId="77777777" w:rsidR="00F856E8" w:rsidRDefault="00F856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876"/>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539"/>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686B"/>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12B"/>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0B07"/>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6F88"/>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671"/>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6E8"/>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nedo.go.jp/itaku-gyomu/yakkan.html" TargetMode="External" Type="http://schemas.openxmlformats.org/officeDocument/2006/relationships/hyperlink"/><Relationship Id="rId9" Target="https://www.nedo.go.jp/itaku-gyomu/manual.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0CFD7-076B-4C31-B2B6-CAB3960C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597</Words>
  <Characters>3407</Characters>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3997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